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A6C66" w:rsidRDefault="009A6C66">
      <w:pPr>
        <w:spacing w:before="3600"/>
      </w:pPr>
      <w:bookmarkStart w:id="0" w:name="_GoBack"/>
      <w:bookmarkEnd w:id="0"/>
    </w:p>
    <w:p w:rsidR="009A6C66" w:rsidRDefault="00621741">
      <w:pPr>
        <w:pBdr>
          <w:bottom w:val="single" w:sz="8" w:space="8" w:color="1F3864"/>
        </w:pBdr>
        <w:spacing w:after="240"/>
        <w:jc w:val="center"/>
      </w:pPr>
      <w:r>
        <w:rPr>
          <w:b/>
          <w:bCs/>
          <w:color w:val="1F3864"/>
          <w:sz w:val="44"/>
          <w:szCs w:val="44"/>
        </w:rPr>
        <w:t>TECHNICAL TENDER SPECIFICATIONS — REHABILITATION EQUIPMENT</w:t>
      </w:r>
    </w:p>
    <w:p w:rsidR="009A6C66" w:rsidRDefault="00621741">
      <w:pPr>
        <w:spacing w:before="480"/>
        <w:jc w:val="center"/>
      </w:pPr>
      <w:r>
        <w:rPr>
          <w:i/>
          <w:iCs/>
          <w:color w:val="595959"/>
          <w:sz w:val="28"/>
          <w:szCs w:val="28"/>
        </w:rPr>
        <w:t>Technical Tender Document</w:t>
      </w:r>
    </w:p>
    <w:p w:rsidR="009A6C66" w:rsidRDefault="00621741">
      <w:r>
        <w:br w:type="page"/>
      </w:r>
    </w:p>
    <w:p w:rsidR="009A6C66" w:rsidRDefault="00621741">
      <w:pPr>
        <w:pBdr>
          <w:bottom w:val="single" w:sz="6" w:space="4" w:color="2E5AAC"/>
        </w:pBdr>
        <w:spacing w:after="300"/>
      </w:pPr>
      <w:r>
        <w:rPr>
          <w:b/>
          <w:bCs/>
          <w:color w:val="1F3864"/>
          <w:sz w:val="32"/>
          <w:szCs w:val="32"/>
        </w:rPr>
        <w:lastRenderedPageBreak/>
        <w:t>Table of Contents</w:t>
      </w:r>
    </w:p>
    <w:p w:rsidR="00D93164" w:rsidRDefault="00621741">
      <w:pPr>
        <w:rPr>
          <w:noProof/>
        </w:rPr>
      </w:pPr>
      <w:sdt>
        <w:sdtPr>
          <w:alias w:val="Table of Contents"/>
          <w:id w:val="-1067340237"/>
        </w:sdtPr>
        <w:sdtEndPr/>
        <w:sdtContent/>
      </w:sdt>
      <w:r>
        <w:fldChar w:fldCharType="begin"/>
      </w:r>
      <w:r>
        <w:instrText>TOC \h \o "1-2"</w:instrText>
      </w:r>
      <w:r>
        <w:fldChar w:fldCharType="separate"/>
      </w:r>
    </w:p>
    <w:p w:rsidR="00D93164" w:rsidRDefault="00D93164">
      <w:pPr>
        <w:pStyle w:val="TOC1"/>
        <w:tabs>
          <w:tab w:val="right" w:leader="dot" w:pos="9350"/>
        </w:tabs>
        <w:rPr>
          <w:noProof/>
        </w:rPr>
      </w:pPr>
      <w:hyperlink w:anchor="_Toc235444532" w:history="1">
        <w:r w:rsidRPr="00254500">
          <w:rPr>
            <w:rStyle w:val="Hyperlink"/>
            <w:noProof/>
          </w:rPr>
          <w:t>1. Therapeutic Ultrasound Unit</w:t>
        </w:r>
        <w:r>
          <w:rPr>
            <w:noProof/>
          </w:rPr>
          <w:tab/>
        </w:r>
        <w:r>
          <w:rPr>
            <w:noProof/>
          </w:rPr>
          <w:fldChar w:fldCharType="begin"/>
        </w:r>
        <w:r>
          <w:rPr>
            <w:noProof/>
          </w:rPr>
          <w:instrText xml:space="preserve"> PAGEREF _Toc235444532 \h </w:instrText>
        </w:r>
        <w:r>
          <w:rPr>
            <w:noProof/>
          </w:rPr>
        </w:r>
        <w:r>
          <w:rPr>
            <w:noProof/>
          </w:rPr>
          <w:fldChar w:fldCharType="separate"/>
        </w:r>
        <w:r>
          <w:rPr>
            <w:noProof/>
          </w:rPr>
          <w:t>22</w:t>
        </w:r>
        <w:r>
          <w:rPr>
            <w:noProof/>
          </w:rPr>
          <w:fldChar w:fldCharType="end"/>
        </w:r>
      </w:hyperlink>
    </w:p>
    <w:p w:rsidR="00D93164" w:rsidRDefault="00D93164">
      <w:pPr>
        <w:pStyle w:val="TOC2"/>
        <w:tabs>
          <w:tab w:val="right" w:leader="dot" w:pos="9350"/>
        </w:tabs>
        <w:rPr>
          <w:noProof/>
        </w:rPr>
      </w:pPr>
      <w:hyperlink w:anchor="_Toc235444533" w:history="1">
        <w:r w:rsidRPr="00254500">
          <w:rPr>
            <w:rStyle w:val="Hyperlink"/>
            <w:noProof/>
          </w:rPr>
          <w:t>1.1 Clinical &amp; Functional Specifications</w:t>
        </w:r>
        <w:r>
          <w:rPr>
            <w:noProof/>
          </w:rPr>
          <w:tab/>
        </w:r>
        <w:r>
          <w:rPr>
            <w:noProof/>
          </w:rPr>
          <w:fldChar w:fldCharType="begin"/>
        </w:r>
        <w:r>
          <w:rPr>
            <w:noProof/>
          </w:rPr>
          <w:instrText xml:space="preserve"> PAGEREF _Toc235444533 \h </w:instrText>
        </w:r>
        <w:r>
          <w:rPr>
            <w:noProof/>
          </w:rPr>
        </w:r>
        <w:r>
          <w:rPr>
            <w:noProof/>
          </w:rPr>
          <w:fldChar w:fldCharType="separate"/>
        </w:r>
        <w:r>
          <w:rPr>
            <w:noProof/>
          </w:rPr>
          <w:t>22</w:t>
        </w:r>
        <w:r>
          <w:rPr>
            <w:noProof/>
          </w:rPr>
          <w:fldChar w:fldCharType="end"/>
        </w:r>
      </w:hyperlink>
    </w:p>
    <w:p w:rsidR="00D93164" w:rsidRDefault="00D93164">
      <w:pPr>
        <w:pStyle w:val="TOC2"/>
        <w:tabs>
          <w:tab w:val="right" w:leader="dot" w:pos="9350"/>
        </w:tabs>
        <w:rPr>
          <w:noProof/>
        </w:rPr>
      </w:pPr>
      <w:hyperlink w:anchor="_Toc235444534" w:history="1">
        <w:r w:rsidRPr="00254500">
          <w:rPr>
            <w:rStyle w:val="Hyperlink"/>
            <w:noProof/>
          </w:rPr>
          <w:t>1.2 Engineering Technical Specifications</w:t>
        </w:r>
        <w:r>
          <w:rPr>
            <w:noProof/>
          </w:rPr>
          <w:tab/>
        </w:r>
        <w:r>
          <w:rPr>
            <w:noProof/>
          </w:rPr>
          <w:fldChar w:fldCharType="begin"/>
        </w:r>
        <w:r>
          <w:rPr>
            <w:noProof/>
          </w:rPr>
          <w:instrText xml:space="preserve"> PAGEREF _Toc235444534 \h </w:instrText>
        </w:r>
        <w:r>
          <w:rPr>
            <w:noProof/>
          </w:rPr>
        </w:r>
        <w:r>
          <w:rPr>
            <w:noProof/>
          </w:rPr>
          <w:fldChar w:fldCharType="separate"/>
        </w:r>
        <w:r>
          <w:rPr>
            <w:noProof/>
          </w:rPr>
          <w:t>22</w:t>
        </w:r>
        <w:r>
          <w:rPr>
            <w:noProof/>
          </w:rPr>
          <w:fldChar w:fldCharType="end"/>
        </w:r>
      </w:hyperlink>
    </w:p>
    <w:p w:rsidR="00D93164" w:rsidRDefault="00D93164">
      <w:pPr>
        <w:pStyle w:val="TOC2"/>
        <w:tabs>
          <w:tab w:val="right" w:leader="dot" w:pos="9350"/>
        </w:tabs>
        <w:rPr>
          <w:noProof/>
        </w:rPr>
      </w:pPr>
      <w:hyperlink w:anchor="_Toc235444535" w:history="1">
        <w:r w:rsidRPr="00254500">
          <w:rPr>
            <w:rStyle w:val="Hyperlink"/>
            <w:noProof/>
          </w:rPr>
          <w:t>1.3 Standard Accessories</w:t>
        </w:r>
        <w:r>
          <w:rPr>
            <w:noProof/>
          </w:rPr>
          <w:tab/>
        </w:r>
        <w:r>
          <w:rPr>
            <w:noProof/>
          </w:rPr>
          <w:fldChar w:fldCharType="begin"/>
        </w:r>
        <w:r>
          <w:rPr>
            <w:noProof/>
          </w:rPr>
          <w:instrText xml:space="preserve"> PAGEREF _Toc235444535 \h </w:instrText>
        </w:r>
        <w:r>
          <w:rPr>
            <w:noProof/>
          </w:rPr>
        </w:r>
        <w:r>
          <w:rPr>
            <w:noProof/>
          </w:rPr>
          <w:fldChar w:fldCharType="separate"/>
        </w:r>
        <w:r>
          <w:rPr>
            <w:noProof/>
          </w:rPr>
          <w:t>23</w:t>
        </w:r>
        <w:r>
          <w:rPr>
            <w:noProof/>
          </w:rPr>
          <w:fldChar w:fldCharType="end"/>
        </w:r>
      </w:hyperlink>
    </w:p>
    <w:p w:rsidR="00D93164" w:rsidRDefault="00D93164">
      <w:pPr>
        <w:pStyle w:val="TOC2"/>
        <w:tabs>
          <w:tab w:val="right" w:leader="dot" w:pos="9350"/>
        </w:tabs>
        <w:rPr>
          <w:noProof/>
        </w:rPr>
      </w:pPr>
      <w:hyperlink w:anchor="_Toc235444536" w:history="1">
        <w:r w:rsidRPr="00254500">
          <w:rPr>
            <w:rStyle w:val="Hyperlink"/>
            <w:noProof/>
          </w:rPr>
          <w:t>1.4 Installation Requirements</w:t>
        </w:r>
        <w:r>
          <w:rPr>
            <w:noProof/>
          </w:rPr>
          <w:tab/>
        </w:r>
        <w:r>
          <w:rPr>
            <w:noProof/>
          </w:rPr>
          <w:fldChar w:fldCharType="begin"/>
        </w:r>
        <w:r>
          <w:rPr>
            <w:noProof/>
          </w:rPr>
          <w:instrText xml:space="preserve"> PAGEREF _Toc235444536 \h </w:instrText>
        </w:r>
        <w:r>
          <w:rPr>
            <w:noProof/>
          </w:rPr>
        </w:r>
        <w:r>
          <w:rPr>
            <w:noProof/>
          </w:rPr>
          <w:fldChar w:fldCharType="separate"/>
        </w:r>
        <w:r>
          <w:rPr>
            <w:noProof/>
          </w:rPr>
          <w:t>23</w:t>
        </w:r>
        <w:r>
          <w:rPr>
            <w:noProof/>
          </w:rPr>
          <w:fldChar w:fldCharType="end"/>
        </w:r>
      </w:hyperlink>
    </w:p>
    <w:p w:rsidR="00D93164" w:rsidRDefault="00D93164">
      <w:pPr>
        <w:pStyle w:val="TOC2"/>
        <w:tabs>
          <w:tab w:val="right" w:leader="dot" w:pos="9350"/>
        </w:tabs>
        <w:rPr>
          <w:noProof/>
        </w:rPr>
      </w:pPr>
      <w:hyperlink w:anchor="_Toc235444537" w:history="1">
        <w:r w:rsidRPr="00254500">
          <w:rPr>
            <w:rStyle w:val="Hyperlink"/>
            <w:noProof/>
          </w:rPr>
          <w:t>1.5 Documentation</w:t>
        </w:r>
        <w:r>
          <w:rPr>
            <w:noProof/>
          </w:rPr>
          <w:tab/>
        </w:r>
        <w:r>
          <w:rPr>
            <w:noProof/>
          </w:rPr>
          <w:fldChar w:fldCharType="begin"/>
        </w:r>
        <w:r>
          <w:rPr>
            <w:noProof/>
          </w:rPr>
          <w:instrText xml:space="preserve"> PAGEREF _Toc235444537 \h </w:instrText>
        </w:r>
        <w:r>
          <w:rPr>
            <w:noProof/>
          </w:rPr>
        </w:r>
        <w:r>
          <w:rPr>
            <w:noProof/>
          </w:rPr>
          <w:fldChar w:fldCharType="separate"/>
        </w:r>
        <w:r>
          <w:rPr>
            <w:noProof/>
          </w:rPr>
          <w:t>23</w:t>
        </w:r>
        <w:r>
          <w:rPr>
            <w:noProof/>
          </w:rPr>
          <w:fldChar w:fldCharType="end"/>
        </w:r>
      </w:hyperlink>
    </w:p>
    <w:p w:rsidR="00D93164" w:rsidRDefault="00D93164">
      <w:pPr>
        <w:pStyle w:val="TOC2"/>
        <w:tabs>
          <w:tab w:val="right" w:leader="dot" w:pos="9350"/>
        </w:tabs>
        <w:rPr>
          <w:noProof/>
        </w:rPr>
      </w:pPr>
      <w:hyperlink w:anchor="_Toc235444538" w:history="1">
        <w:r w:rsidRPr="00254500">
          <w:rPr>
            <w:rStyle w:val="Hyperlink"/>
            <w:noProof/>
          </w:rPr>
          <w:t>1.6 Training</w:t>
        </w:r>
        <w:r>
          <w:rPr>
            <w:noProof/>
          </w:rPr>
          <w:tab/>
        </w:r>
        <w:r>
          <w:rPr>
            <w:noProof/>
          </w:rPr>
          <w:fldChar w:fldCharType="begin"/>
        </w:r>
        <w:r>
          <w:rPr>
            <w:noProof/>
          </w:rPr>
          <w:instrText xml:space="preserve"> PAGEREF _Toc235444538 \h </w:instrText>
        </w:r>
        <w:r>
          <w:rPr>
            <w:noProof/>
          </w:rPr>
        </w:r>
        <w:r>
          <w:rPr>
            <w:noProof/>
          </w:rPr>
          <w:fldChar w:fldCharType="separate"/>
        </w:r>
        <w:r>
          <w:rPr>
            <w:noProof/>
          </w:rPr>
          <w:t>23</w:t>
        </w:r>
        <w:r>
          <w:rPr>
            <w:noProof/>
          </w:rPr>
          <w:fldChar w:fldCharType="end"/>
        </w:r>
      </w:hyperlink>
    </w:p>
    <w:p w:rsidR="00D93164" w:rsidRDefault="00D93164">
      <w:pPr>
        <w:pStyle w:val="TOC2"/>
        <w:tabs>
          <w:tab w:val="right" w:leader="dot" w:pos="9350"/>
        </w:tabs>
        <w:rPr>
          <w:noProof/>
        </w:rPr>
      </w:pPr>
      <w:hyperlink w:anchor="_Toc235444539" w:history="1">
        <w:r w:rsidRPr="00254500">
          <w:rPr>
            <w:rStyle w:val="Hyperlink"/>
            <w:noProof/>
          </w:rPr>
          <w:t>1.7 Warranty</w:t>
        </w:r>
        <w:r>
          <w:rPr>
            <w:noProof/>
          </w:rPr>
          <w:tab/>
        </w:r>
        <w:r>
          <w:rPr>
            <w:noProof/>
          </w:rPr>
          <w:fldChar w:fldCharType="begin"/>
        </w:r>
        <w:r>
          <w:rPr>
            <w:noProof/>
          </w:rPr>
          <w:instrText xml:space="preserve"> PAGEREF _Toc235444539 \h </w:instrText>
        </w:r>
        <w:r>
          <w:rPr>
            <w:noProof/>
          </w:rPr>
        </w:r>
        <w:r>
          <w:rPr>
            <w:noProof/>
          </w:rPr>
          <w:fldChar w:fldCharType="separate"/>
        </w:r>
        <w:r>
          <w:rPr>
            <w:noProof/>
          </w:rPr>
          <w:t>23</w:t>
        </w:r>
        <w:r>
          <w:rPr>
            <w:noProof/>
          </w:rPr>
          <w:fldChar w:fldCharType="end"/>
        </w:r>
      </w:hyperlink>
    </w:p>
    <w:p w:rsidR="00D93164" w:rsidRDefault="00D93164">
      <w:pPr>
        <w:pStyle w:val="TOC1"/>
        <w:tabs>
          <w:tab w:val="right" w:leader="dot" w:pos="9350"/>
        </w:tabs>
        <w:rPr>
          <w:noProof/>
        </w:rPr>
      </w:pPr>
      <w:hyperlink w:anchor="_Toc235444540" w:history="1">
        <w:r w:rsidRPr="00254500">
          <w:rPr>
            <w:rStyle w:val="Hyperlink"/>
            <w:noProof/>
          </w:rPr>
          <w:t>2. Short-Wave Diathermy Unit</w:t>
        </w:r>
        <w:r>
          <w:rPr>
            <w:noProof/>
          </w:rPr>
          <w:tab/>
        </w:r>
        <w:r>
          <w:rPr>
            <w:noProof/>
          </w:rPr>
          <w:fldChar w:fldCharType="begin"/>
        </w:r>
        <w:r>
          <w:rPr>
            <w:noProof/>
          </w:rPr>
          <w:instrText xml:space="preserve"> PAGEREF _Toc235444540 \h </w:instrText>
        </w:r>
        <w:r>
          <w:rPr>
            <w:noProof/>
          </w:rPr>
        </w:r>
        <w:r>
          <w:rPr>
            <w:noProof/>
          </w:rPr>
          <w:fldChar w:fldCharType="separate"/>
        </w:r>
        <w:r>
          <w:rPr>
            <w:noProof/>
          </w:rPr>
          <w:t>24</w:t>
        </w:r>
        <w:r>
          <w:rPr>
            <w:noProof/>
          </w:rPr>
          <w:fldChar w:fldCharType="end"/>
        </w:r>
      </w:hyperlink>
    </w:p>
    <w:p w:rsidR="00D93164" w:rsidRDefault="00D93164">
      <w:pPr>
        <w:pStyle w:val="TOC2"/>
        <w:tabs>
          <w:tab w:val="right" w:leader="dot" w:pos="9350"/>
        </w:tabs>
        <w:rPr>
          <w:noProof/>
        </w:rPr>
      </w:pPr>
      <w:hyperlink w:anchor="_Toc235444541" w:history="1">
        <w:r w:rsidRPr="00254500">
          <w:rPr>
            <w:rStyle w:val="Hyperlink"/>
            <w:noProof/>
          </w:rPr>
          <w:t>2.1 Clinical &amp; Functional Specifications</w:t>
        </w:r>
        <w:r>
          <w:rPr>
            <w:noProof/>
          </w:rPr>
          <w:tab/>
        </w:r>
        <w:r>
          <w:rPr>
            <w:noProof/>
          </w:rPr>
          <w:fldChar w:fldCharType="begin"/>
        </w:r>
        <w:r>
          <w:rPr>
            <w:noProof/>
          </w:rPr>
          <w:instrText xml:space="preserve"> PAGEREF _Toc235444541 \h </w:instrText>
        </w:r>
        <w:r>
          <w:rPr>
            <w:noProof/>
          </w:rPr>
        </w:r>
        <w:r>
          <w:rPr>
            <w:noProof/>
          </w:rPr>
          <w:fldChar w:fldCharType="separate"/>
        </w:r>
        <w:r>
          <w:rPr>
            <w:noProof/>
          </w:rPr>
          <w:t>24</w:t>
        </w:r>
        <w:r>
          <w:rPr>
            <w:noProof/>
          </w:rPr>
          <w:fldChar w:fldCharType="end"/>
        </w:r>
      </w:hyperlink>
    </w:p>
    <w:p w:rsidR="00D93164" w:rsidRDefault="00D93164">
      <w:pPr>
        <w:pStyle w:val="TOC2"/>
        <w:tabs>
          <w:tab w:val="right" w:leader="dot" w:pos="9350"/>
        </w:tabs>
        <w:rPr>
          <w:noProof/>
        </w:rPr>
      </w:pPr>
      <w:hyperlink w:anchor="_Toc235444542" w:history="1">
        <w:r w:rsidRPr="00254500">
          <w:rPr>
            <w:rStyle w:val="Hyperlink"/>
            <w:noProof/>
          </w:rPr>
          <w:t>2.2 Engineering Technical Specifications</w:t>
        </w:r>
        <w:r>
          <w:rPr>
            <w:noProof/>
          </w:rPr>
          <w:tab/>
        </w:r>
        <w:r>
          <w:rPr>
            <w:noProof/>
          </w:rPr>
          <w:fldChar w:fldCharType="begin"/>
        </w:r>
        <w:r>
          <w:rPr>
            <w:noProof/>
          </w:rPr>
          <w:instrText xml:space="preserve"> PAGEREF _Toc235444542 \h </w:instrText>
        </w:r>
        <w:r>
          <w:rPr>
            <w:noProof/>
          </w:rPr>
        </w:r>
        <w:r>
          <w:rPr>
            <w:noProof/>
          </w:rPr>
          <w:fldChar w:fldCharType="separate"/>
        </w:r>
        <w:r>
          <w:rPr>
            <w:noProof/>
          </w:rPr>
          <w:t>24</w:t>
        </w:r>
        <w:r>
          <w:rPr>
            <w:noProof/>
          </w:rPr>
          <w:fldChar w:fldCharType="end"/>
        </w:r>
      </w:hyperlink>
    </w:p>
    <w:p w:rsidR="00D93164" w:rsidRDefault="00D93164">
      <w:pPr>
        <w:pStyle w:val="TOC2"/>
        <w:tabs>
          <w:tab w:val="right" w:leader="dot" w:pos="9350"/>
        </w:tabs>
        <w:rPr>
          <w:noProof/>
        </w:rPr>
      </w:pPr>
      <w:hyperlink w:anchor="_Toc235444543" w:history="1">
        <w:r w:rsidRPr="00254500">
          <w:rPr>
            <w:rStyle w:val="Hyperlink"/>
            <w:noProof/>
          </w:rPr>
          <w:t>2.3 Standard Accessories</w:t>
        </w:r>
        <w:r>
          <w:rPr>
            <w:noProof/>
          </w:rPr>
          <w:tab/>
        </w:r>
        <w:r>
          <w:rPr>
            <w:noProof/>
          </w:rPr>
          <w:fldChar w:fldCharType="begin"/>
        </w:r>
        <w:r>
          <w:rPr>
            <w:noProof/>
          </w:rPr>
          <w:instrText xml:space="preserve"> PAGEREF _Toc235444543 \h </w:instrText>
        </w:r>
        <w:r>
          <w:rPr>
            <w:noProof/>
          </w:rPr>
        </w:r>
        <w:r>
          <w:rPr>
            <w:noProof/>
          </w:rPr>
          <w:fldChar w:fldCharType="separate"/>
        </w:r>
        <w:r>
          <w:rPr>
            <w:noProof/>
          </w:rPr>
          <w:t>24</w:t>
        </w:r>
        <w:r>
          <w:rPr>
            <w:noProof/>
          </w:rPr>
          <w:fldChar w:fldCharType="end"/>
        </w:r>
      </w:hyperlink>
    </w:p>
    <w:p w:rsidR="00D93164" w:rsidRDefault="00D93164">
      <w:pPr>
        <w:pStyle w:val="TOC2"/>
        <w:tabs>
          <w:tab w:val="right" w:leader="dot" w:pos="9350"/>
        </w:tabs>
        <w:rPr>
          <w:noProof/>
        </w:rPr>
      </w:pPr>
      <w:hyperlink w:anchor="_Toc235444544" w:history="1">
        <w:r w:rsidRPr="00254500">
          <w:rPr>
            <w:rStyle w:val="Hyperlink"/>
            <w:noProof/>
          </w:rPr>
          <w:t>2.4 Installation Requirements</w:t>
        </w:r>
        <w:r>
          <w:rPr>
            <w:noProof/>
          </w:rPr>
          <w:tab/>
        </w:r>
        <w:r>
          <w:rPr>
            <w:noProof/>
          </w:rPr>
          <w:fldChar w:fldCharType="begin"/>
        </w:r>
        <w:r>
          <w:rPr>
            <w:noProof/>
          </w:rPr>
          <w:instrText xml:space="preserve"> PAGEREF _Toc235444544 \h </w:instrText>
        </w:r>
        <w:r>
          <w:rPr>
            <w:noProof/>
          </w:rPr>
        </w:r>
        <w:r>
          <w:rPr>
            <w:noProof/>
          </w:rPr>
          <w:fldChar w:fldCharType="separate"/>
        </w:r>
        <w:r>
          <w:rPr>
            <w:noProof/>
          </w:rPr>
          <w:t>25</w:t>
        </w:r>
        <w:r>
          <w:rPr>
            <w:noProof/>
          </w:rPr>
          <w:fldChar w:fldCharType="end"/>
        </w:r>
      </w:hyperlink>
    </w:p>
    <w:p w:rsidR="00D93164" w:rsidRDefault="00D93164">
      <w:pPr>
        <w:pStyle w:val="TOC2"/>
        <w:tabs>
          <w:tab w:val="right" w:leader="dot" w:pos="9350"/>
        </w:tabs>
        <w:rPr>
          <w:noProof/>
        </w:rPr>
      </w:pPr>
      <w:hyperlink w:anchor="_Toc235444545" w:history="1">
        <w:r w:rsidRPr="00254500">
          <w:rPr>
            <w:rStyle w:val="Hyperlink"/>
            <w:noProof/>
          </w:rPr>
          <w:t>2.5 Documentation</w:t>
        </w:r>
        <w:r>
          <w:rPr>
            <w:noProof/>
          </w:rPr>
          <w:tab/>
        </w:r>
        <w:r>
          <w:rPr>
            <w:noProof/>
          </w:rPr>
          <w:fldChar w:fldCharType="begin"/>
        </w:r>
        <w:r>
          <w:rPr>
            <w:noProof/>
          </w:rPr>
          <w:instrText xml:space="preserve"> PAGEREF _Toc235444545 \h </w:instrText>
        </w:r>
        <w:r>
          <w:rPr>
            <w:noProof/>
          </w:rPr>
        </w:r>
        <w:r>
          <w:rPr>
            <w:noProof/>
          </w:rPr>
          <w:fldChar w:fldCharType="separate"/>
        </w:r>
        <w:r>
          <w:rPr>
            <w:noProof/>
          </w:rPr>
          <w:t>25</w:t>
        </w:r>
        <w:r>
          <w:rPr>
            <w:noProof/>
          </w:rPr>
          <w:fldChar w:fldCharType="end"/>
        </w:r>
      </w:hyperlink>
    </w:p>
    <w:p w:rsidR="00D93164" w:rsidRDefault="00D93164">
      <w:pPr>
        <w:pStyle w:val="TOC2"/>
        <w:tabs>
          <w:tab w:val="right" w:leader="dot" w:pos="9350"/>
        </w:tabs>
        <w:rPr>
          <w:noProof/>
        </w:rPr>
      </w:pPr>
      <w:hyperlink w:anchor="_Toc235444546" w:history="1">
        <w:r w:rsidRPr="00254500">
          <w:rPr>
            <w:rStyle w:val="Hyperlink"/>
            <w:noProof/>
          </w:rPr>
          <w:t>2.6 Training</w:t>
        </w:r>
        <w:r>
          <w:rPr>
            <w:noProof/>
          </w:rPr>
          <w:tab/>
        </w:r>
        <w:r>
          <w:rPr>
            <w:noProof/>
          </w:rPr>
          <w:fldChar w:fldCharType="begin"/>
        </w:r>
        <w:r>
          <w:rPr>
            <w:noProof/>
          </w:rPr>
          <w:instrText xml:space="preserve"> PAGEREF _Toc235444546 \h </w:instrText>
        </w:r>
        <w:r>
          <w:rPr>
            <w:noProof/>
          </w:rPr>
        </w:r>
        <w:r>
          <w:rPr>
            <w:noProof/>
          </w:rPr>
          <w:fldChar w:fldCharType="separate"/>
        </w:r>
        <w:r>
          <w:rPr>
            <w:noProof/>
          </w:rPr>
          <w:t>25</w:t>
        </w:r>
        <w:r>
          <w:rPr>
            <w:noProof/>
          </w:rPr>
          <w:fldChar w:fldCharType="end"/>
        </w:r>
      </w:hyperlink>
    </w:p>
    <w:p w:rsidR="00D93164" w:rsidRDefault="00D93164">
      <w:pPr>
        <w:pStyle w:val="TOC2"/>
        <w:tabs>
          <w:tab w:val="right" w:leader="dot" w:pos="9350"/>
        </w:tabs>
        <w:rPr>
          <w:noProof/>
        </w:rPr>
      </w:pPr>
      <w:hyperlink w:anchor="_Toc235444547" w:history="1">
        <w:r w:rsidRPr="00254500">
          <w:rPr>
            <w:rStyle w:val="Hyperlink"/>
            <w:noProof/>
          </w:rPr>
          <w:t>2.7 Warranty</w:t>
        </w:r>
        <w:r>
          <w:rPr>
            <w:noProof/>
          </w:rPr>
          <w:tab/>
        </w:r>
        <w:r>
          <w:rPr>
            <w:noProof/>
          </w:rPr>
          <w:fldChar w:fldCharType="begin"/>
        </w:r>
        <w:r>
          <w:rPr>
            <w:noProof/>
          </w:rPr>
          <w:instrText xml:space="preserve"> PAGEREF _Toc235444547 \h </w:instrText>
        </w:r>
        <w:r>
          <w:rPr>
            <w:noProof/>
          </w:rPr>
        </w:r>
        <w:r>
          <w:rPr>
            <w:noProof/>
          </w:rPr>
          <w:fldChar w:fldCharType="separate"/>
        </w:r>
        <w:r>
          <w:rPr>
            <w:noProof/>
          </w:rPr>
          <w:t>25</w:t>
        </w:r>
        <w:r>
          <w:rPr>
            <w:noProof/>
          </w:rPr>
          <w:fldChar w:fldCharType="end"/>
        </w:r>
      </w:hyperlink>
    </w:p>
    <w:p w:rsidR="00D93164" w:rsidRDefault="00D93164">
      <w:pPr>
        <w:pStyle w:val="TOC1"/>
        <w:tabs>
          <w:tab w:val="right" w:leader="dot" w:pos="9350"/>
        </w:tabs>
        <w:rPr>
          <w:noProof/>
        </w:rPr>
      </w:pPr>
      <w:hyperlink w:anchor="_Toc235444548" w:history="1">
        <w:r w:rsidRPr="00254500">
          <w:rPr>
            <w:rStyle w:val="Hyperlink"/>
            <w:noProof/>
          </w:rPr>
          <w:t>3. TENS Unit</w:t>
        </w:r>
        <w:r>
          <w:rPr>
            <w:noProof/>
          </w:rPr>
          <w:tab/>
        </w:r>
        <w:r>
          <w:rPr>
            <w:noProof/>
          </w:rPr>
          <w:fldChar w:fldCharType="begin"/>
        </w:r>
        <w:r>
          <w:rPr>
            <w:noProof/>
          </w:rPr>
          <w:instrText xml:space="preserve"> PAGEREF _Toc235444548 \h </w:instrText>
        </w:r>
        <w:r>
          <w:rPr>
            <w:noProof/>
          </w:rPr>
        </w:r>
        <w:r>
          <w:rPr>
            <w:noProof/>
          </w:rPr>
          <w:fldChar w:fldCharType="separate"/>
        </w:r>
        <w:r>
          <w:rPr>
            <w:noProof/>
          </w:rPr>
          <w:t>26</w:t>
        </w:r>
        <w:r>
          <w:rPr>
            <w:noProof/>
          </w:rPr>
          <w:fldChar w:fldCharType="end"/>
        </w:r>
      </w:hyperlink>
    </w:p>
    <w:p w:rsidR="00D93164" w:rsidRDefault="00D93164">
      <w:pPr>
        <w:pStyle w:val="TOC2"/>
        <w:tabs>
          <w:tab w:val="right" w:leader="dot" w:pos="9350"/>
        </w:tabs>
        <w:rPr>
          <w:noProof/>
        </w:rPr>
      </w:pPr>
      <w:hyperlink w:anchor="_Toc235444549" w:history="1">
        <w:r w:rsidRPr="00254500">
          <w:rPr>
            <w:rStyle w:val="Hyperlink"/>
            <w:noProof/>
          </w:rPr>
          <w:t>3.1 Clinical &amp; Functional Specifications</w:t>
        </w:r>
        <w:r>
          <w:rPr>
            <w:noProof/>
          </w:rPr>
          <w:tab/>
        </w:r>
        <w:r>
          <w:rPr>
            <w:noProof/>
          </w:rPr>
          <w:fldChar w:fldCharType="begin"/>
        </w:r>
        <w:r>
          <w:rPr>
            <w:noProof/>
          </w:rPr>
          <w:instrText xml:space="preserve"> PAGEREF _Toc235444549 \h </w:instrText>
        </w:r>
        <w:r>
          <w:rPr>
            <w:noProof/>
          </w:rPr>
        </w:r>
        <w:r>
          <w:rPr>
            <w:noProof/>
          </w:rPr>
          <w:fldChar w:fldCharType="separate"/>
        </w:r>
        <w:r>
          <w:rPr>
            <w:noProof/>
          </w:rPr>
          <w:t>26</w:t>
        </w:r>
        <w:r>
          <w:rPr>
            <w:noProof/>
          </w:rPr>
          <w:fldChar w:fldCharType="end"/>
        </w:r>
      </w:hyperlink>
    </w:p>
    <w:p w:rsidR="00D93164" w:rsidRDefault="00D93164">
      <w:pPr>
        <w:pStyle w:val="TOC2"/>
        <w:tabs>
          <w:tab w:val="right" w:leader="dot" w:pos="9350"/>
        </w:tabs>
        <w:rPr>
          <w:noProof/>
        </w:rPr>
      </w:pPr>
      <w:hyperlink w:anchor="_Toc235444550" w:history="1">
        <w:r w:rsidRPr="00254500">
          <w:rPr>
            <w:rStyle w:val="Hyperlink"/>
            <w:noProof/>
          </w:rPr>
          <w:t>3.2 Engineering Technical Specifications</w:t>
        </w:r>
        <w:r>
          <w:rPr>
            <w:noProof/>
          </w:rPr>
          <w:tab/>
        </w:r>
        <w:r>
          <w:rPr>
            <w:noProof/>
          </w:rPr>
          <w:fldChar w:fldCharType="begin"/>
        </w:r>
        <w:r>
          <w:rPr>
            <w:noProof/>
          </w:rPr>
          <w:instrText xml:space="preserve"> PAGEREF _Toc235444550 \h </w:instrText>
        </w:r>
        <w:r>
          <w:rPr>
            <w:noProof/>
          </w:rPr>
        </w:r>
        <w:r>
          <w:rPr>
            <w:noProof/>
          </w:rPr>
          <w:fldChar w:fldCharType="separate"/>
        </w:r>
        <w:r>
          <w:rPr>
            <w:noProof/>
          </w:rPr>
          <w:t>26</w:t>
        </w:r>
        <w:r>
          <w:rPr>
            <w:noProof/>
          </w:rPr>
          <w:fldChar w:fldCharType="end"/>
        </w:r>
      </w:hyperlink>
    </w:p>
    <w:p w:rsidR="00D93164" w:rsidRDefault="00D93164">
      <w:pPr>
        <w:pStyle w:val="TOC2"/>
        <w:tabs>
          <w:tab w:val="right" w:leader="dot" w:pos="9350"/>
        </w:tabs>
        <w:rPr>
          <w:noProof/>
        </w:rPr>
      </w:pPr>
      <w:hyperlink w:anchor="_Toc235444551" w:history="1">
        <w:r w:rsidRPr="00254500">
          <w:rPr>
            <w:rStyle w:val="Hyperlink"/>
            <w:noProof/>
          </w:rPr>
          <w:t>3.3 Standard Accessories</w:t>
        </w:r>
        <w:r>
          <w:rPr>
            <w:noProof/>
          </w:rPr>
          <w:tab/>
        </w:r>
        <w:r>
          <w:rPr>
            <w:noProof/>
          </w:rPr>
          <w:fldChar w:fldCharType="begin"/>
        </w:r>
        <w:r>
          <w:rPr>
            <w:noProof/>
          </w:rPr>
          <w:instrText xml:space="preserve"> PAGEREF _Toc235444551 \h </w:instrText>
        </w:r>
        <w:r>
          <w:rPr>
            <w:noProof/>
          </w:rPr>
        </w:r>
        <w:r>
          <w:rPr>
            <w:noProof/>
          </w:rPr>
          <w:fldChar w:fldCharType="separate"/>
        </w:r>
        <w:r>
          <w:rPr>
            <w:noProof/>
          </w:rPr>
          <w:t>26</w:t>
        </w:r>
        <w:r>
          <w:rPr>
            <w:noProof/>
          </w:rPr>
          <w:fldChar w:fldCharType="end"/>
        </w:r>
      </w:hyperlink>
    </w:p>
    <w:p w:rsidR="00D93164" w:rsidRDefault="00D93164">
      <w:pPr>
        <w:pStyle w:val="TOC2"/>
        <w:tabs>
          <w:tab w:val="right" w:leader="dot" w:pos="9350"/>
        </w:tabs>
        <w:rPr>
          <w:noProof/>
        </w:rPr>
      </w:pPr>
      <w:hyperlink w:anchor="_Toc235444552" w:history="1">
        <w:r w:rsidRPr="00254500">
          <w:rPr>
            <w:rStyle w:val="Hyperlink"/>
            <w:noProof/>
          </w:rPr>
          <w:t>3.4 Installation Requirements</w:t>
        </w:r>
        <w:r>
          <w:rPr>
            <w:noProof/>
          </w:rPr>
          <w:tab/>
        </w:r>
        <w:r>
          <w:rPr>
            <w:noProof/>
          </w:rPr>
          <w:fldChar w:fldCharType="begin"/>
        </w:r>
        <w:r>
          <w:rPr>
            <w:noProof/>
          </w:rPr>
          <w:instrText xml:space="preserve"> PAGEREF _Toc235444552 \h </w:instrText>
        </w:r>
        <w:r>
          <w:rPr>
            <w:noProof/>
          </w:rPr>
        </w:r>
        <w:r>
          <w:rPr>
            <w:noProof/>
          </w:rPr>
          <w:fldChar w:fldCharType="separate"/>
        </w:r>
        <w:r>
          <w:rPr>
            <w:noProof/>
          </w:rPr>
          <w:t>27</w:t>
        </w:r>
        <w:r>
          <w:rPr>
            <w:noProof/>
          </w:rPr>
          <w:fldChar w:fldCharType="end"/>
        </w:r>
      </w:hyperlink>
    </w:p>
    <w:p w:rsidR="00D93164" w:rsidRDefault="00D93164">
      <w:pPr>
        <w:pStyle w:val="TOC2"/>
        <w:tabs>
          <w:tab w:val="right" w:leader="dot" w:pos="9350"/>
        </w:tabs>
        <w:rPr>
          <w:noProof/>
        </w:rPr>
      </w:pPr>
      <w:hyperlink w:anchor="_Toc235444553" w:history="1">
        <w:r w:rsidRPr="00254500">
          <w:rPr>
            <w:rStyle w:val="Hyperlink"/>
            <w:noProof/>
          </w:rPr>
          <w:t>3.5 Documentation</w:t>
        </w:r>
        <w:r>
          <w:rPr>
            <w:noProof/>
          </w:rPr>
          <w:tab/>
        </w:r>
        <w:r>
          <w:rPr>
            <w:noProof/>
          </w:rPr>
          <w:fldChar w:fldCharType="begin"/>
        </w:r>
        <w:r>
          <w:rPr>
            <w:noProof/>
          </w:rPr>
          <w:instrText xml:space="preserve"> PAGEREF _Toc235444553 \h </w:instrText>
        </w:r>
        <w:r>
          <w:rPr>
            <w:noProof/>
          </w:rPr>
        </w:r>
        <w:r>
          <w:rPr>
            <w:noProof/>
          </w:rPr>
          <w:fldChar w:fldCharType="separate"/>
        </w:r>
        <w:r>
          <w:rPr>
            <w:noProof/>
          </w:rPr>
          <w:t>27</w:t>
        </w:r>
        <w:r>
          <w:rPr>
            <w:noProof/>
          </w:rPr>
          <w:fldChar w:fldCharType="end"/>
        </w:r>
      </w:hyperlink>
    </w:p>
    <w:p w:rsidR="00D93164" w:rsidRDefault="00D93164">
      <w:pPr>
        <w:pStyle w:val="TOC2"/>
        <w:tabs>
          <w:tab w:val="right" w:leader="dot" w:pos="9350"/>
        </w:tabs>
        <w:rPr>
          <w:noProof/>
        </w:rPr>
      </w:pPr>
      <w:hyperlink w:anchor="_Toc235444554" w:history="1">
        <w:r w:rsidRPr="00254500">
          <w:rPr>
            <w:rStyle w:val="Hyperlink"/>
            <w:noProof/>
          </w:rPr>
          <w:t>3.6 Training</w:t>
        </w:r>
        <w:r>
          <w:rPr>
            <w:noProof/>
          </w:rPr>
          <w:tab/>
        </w:r>
        <w:r>
          <w:rPr>
            <w:noProof/>
          </w:rPr>
          <w:fldChar w:fldCharType="begin"/>
        </w:r>
        <w:r>
          <w:rPr>
            <w:noProof/>
          </w:rPr>
          <w:instrText xml:space="preserve"> PAGEREF _Toc235444554 \h </w:instrText>
        </w:r>
        <w:r>
          <w:rPr>
            <w:noProof/>
          </w:rPr>
        </w:r>
        <w:r>
          <w:rPr>
            <w:noProof/>
          </w:rPr>
          <w:fldChar w:fldCharType="separate"/>
        </w:r>
        <w:r>
          <w:rPr>
            <w:noProof/>
          </w:rPr>
          <w:t>27</w:t>
        </w:r>
        <w:r>
          <w:rPr>
            <w:noProof/>
          </w:rPr>
          <w:fldChar w:fldCharType="end"/>
        </w:r>
      </w:hyperlink>
    </w:p>
    <w:p w:rsidR="00D93164" w:rsidRDefault="00D93164">
      <w:pPr>
        <w:pStyle w:val="TOC2"/>
        <w:tabs>
          <w:tab w:val="right" w:leader="dot" w:pos="9350"/>
        </w:tabs>
        <w:rPr>
          <w:noProof/>
        </w:rPr>
      </w:pPr>
      <w:hyperlink w:anchor="_Toc235444555" w:history="1">
        <w:r w:rsidRPr="00254500">
          <w:rPr>
            <w:rStyle w:val="Hyperlink"/>
            <w:noProof/>
          </w:rPr>
          <w:t>3.7 Warranty</w:t>
        </w:r>
        <w:r>
          <w:rPr>
            <w:noProof/>
          </w:rPr>
          <w:tab/>
        </w:r>
        <w:r>
          <w:rPr>
            <w:noProof/>
          </w:rPr>
          <w:fldChar w:fldCharType="begin"/>
        </w:r>
        <w:r>
          <w:rPr>
            <w:noProof/>
          </w:rPr>
          <w:instrText xml:space="preserve"> PAGEREF _Toc235444555 \h </w:instrText>
        </w:r>
        <w:r>
          <w:rPr>
            <w:noProof/>
          </w:rPr>
        </w:r>
        <w:r>
          <w:rPr>
            <w:noProof/>
          </w:rPr>
          <w:fldChar w:fldCharType="separate"/>
        </w:r>
        <w:r>
          <w:rPr>
            <w:noProof/>
          </w:rPr>
          <w:t>27</w:t>
        </w:r>
        <w:r>
          <w:rPr>
            <w:noProof/>
          </w:rPr>
          <w:fldChar w:fldCharType="end"/>
        </w:r>
      </w:hyperlink>
    </w:p>
    <w:p w:rsidR="00D93164" w:rsidRDefault="00D93164">
      <w:pPr>
        <w:pStyle w:val="TOC1"/>
        <w:tabs>
          <w:tab w:val="right" w:leader="dot" w:pos="9350"/>
        </w:tabs>
        <w:rPr>
          <w:noProof/>
        </w:rPr>
      </w:pPr>
      <w:hyperlink w:anchor="_Toc235444556" w:history="1">
        <w:r w:rsidRPr="00254500">
          <w:rPr>
            <w:rStyle w:val="Hyperlink"/>
            <w:noProof/>
          </w:rPr>
          <w:t>4. Interferential Current (IFC) Unit</w:t>
        </w:r>
        <w:r>
          <w:rPr>
            <w:noProof/>
          </w:rPr>
          <w:tab/>
        </w:r>
        <w:r>
          <w:rPr>
            <w:noProof/>
          </w:rPr>
          <w:fldChar w:fldCharType="begin"/>
        </w:r>
        <w:r>
          <w:rPr>
            <w:noProof/>
          </w:rPr>
          <w:instrText xml:space="preserve"> PAGEREF _Toc235444556 \h </w:instrText>
        </w:r>
        <w:r>
          <w:rPr>
            <w:noProof/>
          </w:rPr>
        </w:r>
        <w:r>
          <w:rPr>
            <w:noProof/>
          </w:rPr>
          <w:fldChar w:fldCharType="separate"/>
        </w:r>
        <w:r>
          <w:rPr>
            <w:noProof/>
          </w:rPr>
          <w:t>28</w:t>
        </w:r>
        <w:r>
          <w:rPr>
            <w:noProof/>
          </w:rPr>
          <w:fldChar w:fldCharType="end"/>
        </w:r>
      </w:hyperlink>
    </w:p>
    <w:p w:rsidR="00D93164" w:rsidRDefault="00D93164">
      <w:pPr>
        <w:pStyle w:val="TOC2"/>
        <w:tabs>
          <w:tab w:val="right" w:leader="dot" w:pos="9350"/>
        </w:tabs>
        <w:rPr>
          <w:noProof/>
        </w:rPr>
      </w:pPr>
      <w:hyperlink w:anchor="_Toc235444557" w:history="1">
        <w:r w:rsidRPr="00254500">
          <w:rPr>
            <w:rStyle w:val="Hyperlink"/>
            <w:noProof/>
          </w:rPr>
          <w:t>4.1 Clinical &amp; Functional Specifications</w:t>
        </w:r>
        <w:r>
          <w:rPr>
            <w:noProof/>
          </w:rPr>
          <w:tab/>
        </w:r>
        <w:r>
          <w:rPr>
            <w:noProof/>
          </w:rPr>
          <w:fldChar w:fldCharType="begin"/>
        </w:r>
        <w:r>
          <w:rPr>
            <w:noProof/>
          </w:rPr>
          <w:instrText xml:space="preserve"> PAGEREF _Toc235444557 \h </w:instrText>
        </w:r>
        <w:r>
          <w:rPr>
            <w:noProof/>
          </w:rPr>
        </w:r>
        <w:r>
          <w:rPr>
            <w:noProof/>
          </w:rPr>
          <w:fldChar w:fldCharType="separate"/>
        </w:r>
        <w:r>
          <w:rPr>
            <w:noProof/>
          </w:rPr>
          <w:t>28</w:t>
        </w:r>
        <w:r>
          <w:rPr>
            <w:noProof/>
          </w:rPr>
          <w:fldChar w:fldCharType="end"/>
        </w:r>
      </w:hyperlink>
    </w:p>
    <w:p w:rsidR="00D93164" w:rsidRDefault="00D93164">
      <w:pPr>
        <w:pStyle w:val="TOC2"/>
        <w:tabs>
          <w:tab w:val="right" w:leader="dot" w:pos="9350"/>
        </w:tabs>
        <w:rPr>
          <w:noProof/>
        </w:rPr>
      </w:pPr>
      <w:hyperlink w:anchor="_Toc235444558" w:history="1">
        <w:r w:rsidRPr="00254500">
          <w:rPr>
            <w:rStyle w:val="Hyperlink"/>
            <w:noProof/>
          </w:rPr>
          <w:t>4.2 Engineering Technical Specifications</w:t>
        </w:r>
        <w:r>
          <w:rPr>
            <w:noProof/>
          </w:rPr>
          <w:tab/>
        </w:r>
        <w:r>
          <w:rPr>
            <w:noProof/>
          </w:rPr>
          <w:fldChar w:fldCharType="begin"/>
        </w:r>
        <w:r>
          <w:rPr>
            <w:noProof/>
          </w:rPr>
          <w:instrText xml:space="preserve"> PAGEREF _Toc235444558 \h </w:instrText>
        </w:r>
        <w:r>
          <w:rPr>
            <w:noProof/>
          </w:rPr>
        </w:r>
        <w:r>
          <w:rPr>
            <w:noProof/>
          </w:rPr>
          <w:fldChar w:fldCharType="separate"/>
        </w:r>
        <w:r>
          <w:rPr>
            <w:noProof/>
          </w:rPr>
          <w:t>28</w:t>
        </w:r>
        <w:r>
          <w:rPr>
            <w:noProof/>
          </w:rPr>
          <w:fldChar w:fldCharType="end"/>
        </w:r>
      </w:hyperlink>
    </w:p>
    <w:p w:rsidR="00D93164" w:rsidRDefault="00D93164">
      <w:pPr>
        <w:pStyle w:val="TOC2"/>
        <w:tabs>
          <w:tab w:val="right" w:leader="dot" w:pos="9350"/>
        </w:tabs>
        <w:rPr>
          <w:noProof/>
        </w:rPr>
      </w:pPr>
      <w:hyperlink w:anchor="_Toc235444559" w:history="1">
        <w:r w:rsidRPr="00254500">
          <w:rPr>
            <w:rStyle w:val="Hyperlink"/>
            <w:noProof/>
          </w:rPr>
          <w:t>4.3 Standard Accessories</w:t>
        </w:r>
        <w:r>
          <w:rPr>
            <w:noProof/>
          </w:rPr>
          <w:tab/>
        </w:r>
        <w:r>
          <w:rPr>
            <w:noProof/>
          </w:rPr>
          <w:fldChar w:fldCharType="begin"/>
        </w:r>
        <w:r>
          <w:rPr>
            <w:noProof/>
          </w:rPr>
          <w:instrText xml:space="preserve"> PAGEREF _Toc235444559 \h </w:instrText>
        </w:r>
        <w:r>
          <w:rPr>
            <w:noProof/>
          </w:rPr>
        </w:r>
        <w:r>
          <w:rPr>
            <w:noProof/>
          </w:rPr>
          <w:fldChar w:fldCharType="separate"/>
        </w:r>
        <w:r>
          <w:rPr>
            <w:noProof/>
          </w:rPr>
          <w:t>28</w:t>
        </w:r>
        <w:r>
          <w:rPr>
            <w:noProof/>
          </w:rPr>
          <w:fldChar w:fldCharType="end"/>
        </w:r>
      </w:hyperlink>
    </w:p>
    <w:p w:rsidR="00D93164" w:rsidRDefault="00D93164">
      <w:pPr>
        <w:pStyle w:val="TOC2"/>
        <w:tabs>
          <w:tab w:val="right" w:leader="dot" w:pos="9350"/>
        </w:tabs>
        <w:rPr>
          <w:noProof/>
        </w:rPr>
      </w:pPr>
      <w:hyperlink w:anchor="_Toc235444560" w:history="1">
        <w:r w:rsidRPr="00254500">
          <w:rPr>
            <w:rStyle w:val="Hyperlink"/>
            <w:noProof/>
          </w:rPr>
          <w:t>4.4 Installation Requirements</w:t>
        </w:r>
        <w:r>
          <w:rPr>
            <w:noProof/>
          </w:rPr>
          <w:tab/>
        </w:r>
        <w:r>
          <w:rPr>
            <w:noProof/>
          </w:rPr>
          <w:fldChar w:fldCharType="begin"/>
        </w:r>
        <w:r>
          <w:rPr>
            <w:noProof/>
          </w:rPr>
          <w:instrText xml:space="preserve"> PAGEREF _Toc235444560 \h </w:instrText>
        </w:r>
        <w:r>
          <w:rPr>
            <w:noProof/>
          </w:rPr>
        </w:r>
        <w:r>
          <w:rPr>
            <w:noProof/>
          </w:rPr>
          <w:fldChar w:fldCharType="separate"/>
        </w:r>
        <w:r>
          <w:rPr>
            <w:noProof/>
          </w:rPr>
          <w:t>28</w:t>
        </w:r>
        <w:r>
          <w:rPr>
            <w:noProof/>
          </w:rPr>
          <w:fldChar w:fldCharType="end"/>
        </w:r>
      </w:hyperlink>
    </w:p>
    <w:p w:rsidR="00D93164" w:rsidRDefault="00D93164">
      <w:pPr>
        <w:pStyle w:val="TOC2"/>
        <w:tabs>
          <w:tab w:val="right" w:leader="dot" w:pos="9350"/>
        </w:tabs>
        <w:rPr>
          <w:noProof/>
        </w:rPr>
      </w:pPr>
      <w:hyperlink w:anchor="_Toc235444561" w:history="1">
        <w:r w:rsidRPr="00254500">
          <w:rPr>
            <w:rStyle w:val="Hyperlink"/>
            <w:noProof/>
          </w:rPr>
          <w:t>4.5 Documentation</w:t>
        </w:r>
        <w:r>
          <w:rPr>
            <w:noProof/>
          </w:rPr>
          <w:tab/>
        </w:r>
        <w:r>
          <w:rPr>
            <w:noProof/>
          </w:rPr>
          <w:fldChar w:fldCharType="begin"/>
        </w:r>
        <w:r>
          <w:rPr>
            <w:noProof/>
          </w:rPr>
          <w:instrText xml:space="preserve"> PAGEREF _Toc235444561 \h </w:instrText>
        </w:r>
        <w:r>
          <w:rPr>
            <w:noProof/>
          </w:rPr>
        </w:r>
        <w:r>
          <w:rPr>
            <w:noProof/>
          </w:rPr>
          <w:fldChar w:fldCharType="separate"/>
        </w:r>
        <w:r>
          <w:rPr>
            <w:noProof/>
          </w:rPr>
          <w:t>29</w:t>
        </w:r>
        <w:r>
          <w:rPr>
            <w:noProof/>
          </w:rPr>
          <w:fldChar w:fldCharType="end"/>
        </w:r>
      </w:hyperlink>
    </w:p>
    <w:p w:rsidR="00D93164" w:rsidRDefault="00D93164">
      <w:pPr>
        <w:pStyle w:val="TOC2"/>
        <w:tabs>
          <w:tab w:val="right" w:leader="dot" w:pos="9350"/>
        </w:tabs>
        <w:rPr>
          <w:noProof/>
        </w:rPr>
      </w:pPr>
      <w:hyperlink w:anchor="_Toc235444562" w:history="1">
        <w:r w:rsidRPr="00254500">
          <w:rPr>
            <w:rStyle w:val="Hyperlink"/>
            <w:noProof/>
          </w:rPr>
          <w:t>4.6 Training</w:t>
        </w:r>
        <w:r>
          <w:rPr>
            <w:noProof/>
          </w:rPr>
          <w:tab/>
        </w:r>
        <w:r>
          <w:rPr>
            <w:noProof/>
          </w:rPr>
          <w:fldChar w:fldCharType="begin"/>
        </w:r>
        <w:r>
          <w:rPr>
            <w:noProof/>
          </w:rPr>
          <w:instrText xml:space="preserve"> PAGEREF _Toc235444562 \h </w:instrText>
        </w:r>
        <w:r>
          <w:rPr>
            <w:noProof/>
          </w:rPr>
        </w:r>
        <w:r>
          <w:rPr>
            <w:noProof/>
          </w:rPr>
          <w:fldChar w:fldCharType="separate"/>
        </w:r>
        <w:r>
          <w:rPr>
            <w:noProof/>
          </w:rPr>
          <w:t>29</w:t>
        </w:r>
        <w:r>
          <w:rPr>
            <w:noProof/>
          </w:rPr>
          <w:fldChar w:fldCharType="end"/>
        </w:r>
      </w:hyperlink>
    </w:p>
    <w:p w:rsidR="00D93164" w:rsidRDefault="00D93164">
      <w:pPr>
        <w:pStyle w:val="TOC2"/>
        <w:tabs>
          <w:tab w:val="right" w:leader="dot" w:pos="9350"/>
        </w:tabs>
        <w:rPr>
          <w:noProof/>
        </w:rPr>
      </w:pPr>
      <w:hyperlink w:anchor="_Toc235444563" w:history="1">
        <w:r w:rsidRPr="00254500">
          <w:rPr>
            <w:rStyle w:val="Hyperlink"/>
            <w:noProof/>
          </w:rPr>
          <w:t>4.7 Warranty</w:t>
        </w:r>
        <w:r>
          <w:rPr>
            <w:noProof/>
          </w:rPr>
          <w:tab/>
        </w:r>
        <w:r>
          <w:rPr>
            <w:noProof/>
          </w:rPr>
          <w:fldChar w:fldCharType="begin"/>
        </w:r>
        <w:r>
          <w:rPr>
            <w:noProof/>
          </w:rPr>
          <w:instrText xml:space="preserve"> PAGEREF _Toc235444563 \h </w:instrText>
        </w:r>
        <w:r>
          <w:rPr>
            <w:noProof/>
          </w:rPr>
        </w:r>
        <w:r>
          <w:rPr>
            <w:noProof/>
          </w:rPr>
          <w:fldChar w:fldCharType="separate"/>
        </w:r>
        <w:r>
          <w:rPr>
            <w:noProof/>
          </w:rPr>
          <w:t>29</w:t>
        </w:r>
        <w:r>
          <w:rPr>
            <w:noProof/>
          </w:rPr>
          <w:fldChar w:fldCharType="end"/>
        </w:r>
      </w:hyperlink>
    </w:p>
    <w:p w:rsidR="00D93164" w:rsidRDefault="00D93164">
      <w:pPr>
        <w:pStyle w:val="TOC1"/>
        <w:tabs>
          <w:tab w:val="right" w:leader="dot" w:pos="9350"/>
        </w:tabs>
        <w:rPr>
          <w:noProof/>
        </w:rPr>
      </w:pPr>
      <w:hyperlink w:anchor="_Toc235444564" w:history="1">
        <w:r w:rsidRPr="00254500">
          <w:rPr>
            <w:rStyle w:val="Hyperlink"/>
            <w:noProof/>
          </w:rPr>
          <w:t>5. Laser Therapy Unit</w:t>
        </w:r>
        <w:r>
          <w:rPr>
            <w:noProof/>
          </w:rPr>
          <w:tab/>
        </w:r>
        <w:r>
          <w:rPr>
            <w:noProof/>
          </w:rPr>
          <w:fldChar w:fldCharType="begin"/>
        </w:r>
        <w:r>
          <w:rPr>
            <w:noProof/>
          </w:rPr>
          <w:instrText xml:space="preserve"> PAGEREF _Toc235444564 \h </w:instrText>
        </w:r>
        <w:r>
          <w:rPr>
            <w:noProof/>
          </w:rPr>
        </w:r>
        <w:r>
          <w:rPr>
            <w:noProof/>
          </w:rPr>
          <w:fldChar w:fldCharType="separate"/>
        </w:r>
        <w:r>
          <w:rPr>
            <w:noProof/>
          </w:rPr>
          <w:t>30</w:t>
        </w:r>
        <w:r>
          <w:rPr>
            <w:noProof/>
          </w:rPr>
          <w:fldChar w:fldCharType="end"/>
        </w:r>
      </w:hyperlink>
    </w:p>
    <w:p w:rsidR="00D93164" w:rsidRDefault="00D93164">
      <w:pPr>
        <w:pStyle w:val="TOC2"/>
        <w:tabs>
          <w:tab w:val="right" w:leader="dot" w:pos="9350"/>
        </w:tabs>
        <w:rPr>
          <w:noProof/>
        </w:rPr>
      </w:pPr>
      <w:hyperlink w:anchor="_Toc235444565" w:history="1">
        <w:r w:rsidRPr="00254500">
          <w:rPr>
            <w:rStyle w:val="Hyperlink"/>
            <w:noProof/>
          </w:rPr>
          <w:t>5.1 Clinical &amp; Functional Specifications</w:t>
        </w:r>
        <w:r>
          <w:rPr>
            <w:noProof/>
          </w:rPr>
          <w:tab/>
        </w:r>
        <w:r>
          <w:rPr>
            <w:noProof/>
          </w:rPr>
          <w:fldChar w:fldCharType="begin"/>
        </w:r>
        <w:r>
          <w:rPr>
            <w:noProof/>
          </w:rPr>
          <w:instrText xml:space="preserve"> PAGEREF _Toc235444565 \h </w:instrText>
        </w:r>
        <w:r>
          <w:rPr>
            <w:noProof/>
          </w:rPr>
        </w:r>
        <w:r>
          <w:rPr>
            <w:noProof/>
          </w:rPr>
          <w:fldChar w:fldCharType="separate"/>
        </w:r>
        <w:r>
          <w:rPr>
            <w:noProof/>
          </w:rPr>
          <w:t>30</w:t>
        </w:r>
        <w:r>
          <w:rPr>
            <w:noProof/>
          </w:rPr>
          <w:fldChar w:fldCharType="end"/>
        </w:r>
      </w:hyperlink>
    </w:p>
    <w:p w:rsidR="00D93164" w:rsidRDefault="00D93164">
      <w:pPr>
        <w:pStyle w:val="TOC2"/>
        <w:tabs>
          <w:tab w:val="right" w:leader="dot" w:pos="9350"/>
        </w:tabs>
        <w:rPr>
          <w:noProof/>
        </w:rPr>
      </w:pPr>
      <w:hyperlink w:anchor="_Toc235444566" w:history="1">
        <w:r w:rsidRPr="00254500">
          <w:rPr>
            <w:rStyle w:val="Hyperlink"/>
            <w:noProof/>
          </w:rPr>
          <w:t>5.2 Engineering Technical Specifications</w:t>
        </w:r>
        <w:r>
          <w:rPr>
            <w:noProof/>
          </w:rPr>
          <w:tab/>
        </w:r>
        <w:r>
          <w:rPr>
            <w:noProof/>
          </w:rPr>
          <w:fldChar w:fldCharType="begin"/>
        </w:r>
        <w:r>
          <w:rPr>
            <w:noProof/>
          </w:rPr>
          <w:instrText xml:space="preserve"> PAGEREF _Toc235444566 \h </w:instrText>
        </w:r>
        <w:r>
          <w:rPr>
            <w:noProof/>
          </w:rPr>
        </w:r>
        <w:r>
          <w:rPr>
            <w:noProof/>
          </w:rPr>
          <w:fldChar w:fldCharType="separate"/>
        </w:r>
        <w:r>
          <w:rPr>
            <w:noProof/>
          </w:rPr>
          <w:t>30</w:t>
        </w:r>
        <w:r>
          <w:rPr>
            <w:noProof/>
          </w:rPr>
          <w:fldChar w:fldCharType="end"/>
        </w:r>
      </w:hyperlink>
    </w:p>
    <w:p w:rsidR="00D93164" w:rsidRDefault="00D93164">
      <w:pPr>
        <w:pStyle w:val="TOC2"/>
        <w:tabs>
          <w:tab w:val="right" w:leader="dot" w:pos="9350"/>
        </w:tabs>
        <w:rPr>
          <w:noProof/>
        </w:rPr>
      </w:pPr>
      <w:hyperlink w:anchor="_Toc235444567" w:history="1">
        <w:r w:rsidRPr="00254500">
          <w:rPr>
            <w:rStyle w:val="Hyperlink"/>
            <w:noProof/>
          </w:rPr>
          <w:t>5.3 Standard Accessories</w:t>
        </w:r>
        <w:r>
          <w:rPr>
            <w:noProof/>
          </w:rPr>
          <w:tab/>
        </w:r>
        <w:r>
          <w:rPr>
            <w:noProof/>
          </w:rPr>
          <w:fldChar w:fldCharType="begin"/>
        </w:r>
        <w:r>
          <w:rPr>
            <w:noProof/>
          </w:rPr>
          <w:instrText xml:space="preserve"> PAGEREF _Toc235444567 \h </w:instrText>
        </w:r>
        <w:r>
          <w:rPr>
            <w:noProof/>
          </w:rPr>
        </w:r>
        <w:r>
          <w:rPr>
            <w:noProof/>
          </w:rPr>
          <w:fldChar w:fldCharType="separate"/>
        </w:r>
        <w:r>
          <w:rPr>
            <w:noProof/>
          </w:rPr>
          <w:t>30</w:t>
        </w:r>
        <w:r>
          <w:rPr>
            <w:noProof/>
          </w:rPr>
          <w:fldChar w:fldCharType="end"/>
        </w:r>
      </w:hyperlink>
    </w:p>
    <w:p w:rsidR="00D93164" w:rsidRDefault="00D93164">
      <w:pPr>
        <w:pStyle w:val="TOC2"/>
        <w:tabs>
          <w:tab w:val="right" w:leader="dot" w:pos="9350"/>
        </w:tabs>
        <w:rPr>
          <w:noProof/>
        </w:rPr>
      </w:pPr>
      <w:hyperlink w:anchor="_Toc235444568" w:history="1">
        <w:r w:rsidRPr="00254500">
          <w:rPr>
            <w:rStyle w:val="Hyperlink"/>
            <w:noProof/>
          </w:rPr>
          <w:t>5.4 Installation Requirements</w:t>
        </w:r>
        <w:r>
          <w:rPr>
            <w:noProof/>
          </w:rPr>
          <w:tab/>
        </w:r>
        <w:r>
          <w:rPr>
            <w:noProof/>
          </w:rPr>
          <w:fldChar w:fldCharType="begin"/>
        </w:r>
        <w:r>
          <w:rPr>
            <w:noProof/>
          </w:rPr>
          <w:instrText xml:space="preserve"> PAGEREF _Toc235444568 \h </w:instrText>
        </w:r>
        <w:r>
          <w:rPr>
            <w:noProof/>
          </w:rPr>
        </w:r>
        <w:r>
          <w:rPr>
            <w:noProof/>
          </w:rPr>
          <w:fldChar w:fldCharType="separate"/>
        </w:r>
        <w:r>
          <w:rPr>
            <w:noProof/>
          </w:rPr>
          <w:t>30</w:t>
        </w:r>
        <w:r>
          <w:rPr>
            <w:noProof/>
          </w:rPr>
          <w:fldChar w:fldCharType="end"/>
        </w:r>
      </w:hyperlink>
    </w:p>
    <w:p w:rsidR="00D93164" w:rsidRDefault="00D93164">
      <w:pPr>
        <w:pStyle w:val="TOC2"/>
        <w:tabs>
          <w:tab w:val="right" w:leader="dot" w:pos="9350"/>
        </w:tabs>
        <w:rPr>
          <w:noProof/>
        </w:rPr>
      </w:pPr>
      <w:hyperlink w:anchor="_Toc235444569" w:history="1">
        <w:r w:rsidRPr="00254500">
          <w:rPr>
            <w:rStyle w:val="Hyperlink"/>
            <w:noProof/>
          </w:rPr>
          <w:t>5.5 Documentation</w:t>
        </w:r>
        <w:r>
          <w:rPr>
            <w:noProof/>
          </w:rPr>
          <w:tab/>
        </w:r>
        <w:r>
          <w:rPr>
            <w:noProof/>
          </w:rPr>
          <w:fldChar w:fldCharType="begin"/>
        </w:r>
        <w:r>
          <w:rPr>
            <w:noProof/>
          </w:rPr>
          <w:instrText xml:space="preserve"> PAGEREF _Toc235444569 \h </w:instrText>
        </w:r>
        <w:r>
          <w:rPr>
            <w:noProof/>
          </w:rPr>
        </w:r>
        <w:r>
          <w:rPr>
            <w:noProof/>
          </w:rPr>
          <w:fldChar w:fldCharType="separate"/>
        </w:r>
        <w:r>
          <w:rPr>
            <w:noProof/>
          </w:rPr>
          <w:t>31</w:t>
        </w:r>
        <w:r>
          <w:rPr>
            <w:noProof/>
          </w:rPr>
          <w:fldChar w:fldCharType="end"/>
        </w:r>
      </w:hyperlink>
    </w:p>
    <w:p w:rsidR="00D93164" w:rsidRDefault="00D93164">
      <w:pPr>
        <w:pStyle w:val="TOC2"/>
        <w:tabs>
          <w:tab w:val="right" w:leader="dot" w:pos="9350"/>
        </w:tabs>
        <w:rPr>
          <w:noProof/>
        </w:rPr>
      </w:pPr>
      <w:hyperlink w:anchor="_Toc235444570" w:history="1">
        <w:r w:rsidRPr="00254500">
          <w:rPr>
            <w:rStyle w:val="Hyperlink"/>
            <w:noProof/>
          </w:rPr>
          <w:t>5.6 Training</w:t>
        </w:r>
        <w:r>
          <w:rPr>
            <w:noProof/>
          </w:rPr>
          <w:tab/>
        </w:r>
        <w:r>
          <w:rPr>
            <w:noProof/>
          </w:rPr>
          <w:fldChar w:fldCharType="begin"/>
        </w:r>
        <w:r>
          <w:rPr>
            <w:noProof/>
          </w:rPr>
          <w:instrText xml:space="preserve"> PAGEREF _Toc235444570 \h </w:instrText>
        </w:r>
        <w:r>
          <w:rPr>
            <w:noProof/>
          </w:rPr>
        </w:r>
        <w:r>
          <w:rPr>
            <w:noProof/>
          </w:rPr>
          <w:fldChar w:fldCharType="separate"/>
        </w:r>
        <w:r>
          <w:rPr>
            <w:noProof/>
          </w:rPr>
          <w:t>31</w:t>
        </w:r>
        <w:r>
          <w:rPr>
            <w:noProof/>
          </w:rPr>
          <w:fldChar w:fldCharType="end"/>
        </w:r>
      </w:hyperlink>
    </w:p>
    <w:p w:rsidR="00D93164" w:rsidRDefault="00D93164">
      <w:pPr>
        <w:pStyle w:val="TOC2"/>
        <w:tabs>
          <w:tab w:val="right" w:leader="dot" w:pos="9350"/>
        </w:tabs>
        <w:rPr>
          <w:noProof/>
        </w:rPr>
      </w:pPr>
      <w:hyperlink w:anchor="_Toc235444571" w:history="1">
        <w:r w:rsidRPr="00254500">
          <w:rPr>
            <w:rStyle w:val="Hyperlink"/>
            <w:noProof/>
          </w:rPr>
          <w:t>5.7 Warranty</w:t>
        </w:r>
        <w:r>
          <w:rPr>
            <w:noProof/>
          </w:rPr>
          <w:tab/>
        </w:r>
        <w:r>
          <w:rPr>
            <w:noProof/>
          </w:rPr>
          <w:fldChar w:fldCharType="begin"/>
        </w:r>
        <w:r>
          <w:rPr>
            <w:noProof/>
          </w:rPr>
          <w:instrText xml:space="preserve"> PAGEREF _Toc235444571 \h </w:instrText>
        </w:r>
        <w:r>
          <w:rPr>
            <w:noProof/>
          </w:rPr>
        </w:r>
        <w:r>
          <w:rPr>
            <w:noProof/>
          </w:rPr>
          <w:fldChar w:fldCharType="separate"/>
        </w:r>
        <w:r>
          <w:rPr>
            <w:noProof/>
          </w:rPr>
          <w:t>31</w:t>
        </w:r>
        <w:r>
          <w:rPr>
            <w:noProof/>
          </w:rPr>
          <w:fldChar w:fldCharType="end"/>
        </w:r>
      </w:hyperlink>
    </w:p>
    <w:p w:rsidR="00D93164" w:rsidRDefault="00D93164">
      <w:pPr>
        <w:pStyle w:val="TOC1"/>
        <w:tabs>
          <w:tab w:val="right" w:leader="dot" w:pos="9350"/>
        </w:tabs>
        <w:rPr>
          <w:noProof/>
        </w:rPr>
      </w:pPr>
      <w:hyperlink w:anchor="_Toc235444572" w:history="1">
        <w:r w:rsidRPr="00254500">
          <w:rPr>
            <w:rStyle w:val="Hyperlink"/>
            <w:noProof/>
          </w:rPr>
          <w:t>6. Electrical Muscle Stimulator (EMS)</w:t>
        </w:r>
        <w:r>
          <w:rPr>
            <w:noProof/>
          </w:rPr>
          <w:tab/>
        </w:r>
        <w:r>
          <w:rPr>
            <w:noProof/>
          </w:rPr>
          <w:fldChar w:fldCharType="begin"/>
        </w:r>
        <w:r>
          <w:rPr>
            <w:noProof/>
          </w:rPr>
          <w:instrText xml:space="preserve"> PAGEREF _Toc235444572 \h </w:instrText>
        </w:r>
        <w:r>
          <w:rPr>
            <w:noProof/>
          </w:rPr>
        </w:r>
        <w:r>
          <w:rPr>
            <w:noProof/>
          </w:rPr>
          <w:fldChar w:fldCharType="separate"/>
        </w:r>
        <w:r>
          <w:rPr>
            <w:noProof/>
          </w:rPr>
          <w:t>32</w:t>
        </w:r>
        <w:r>
          <w:rPr>
            <w:noProof/>
          </w:rPr>
          <w:fldChar w:fldCharType="end"/>
        </w:r>
      </w:hyperlink>
    </w:p>
    <w:p w:rsidR="00D93164" w:rsidRDefault="00D93164">
      <w:pPr>
        <w:pStyle w:val="TOC2"/>
        <w:tabs>
          <w:tab w:val="right" w:leader="dot" w:pos="9350"/>
        </w:tabs>
        <w:rPr>
          <w:noProof/>
        </w:rPr>
      </w:pPr>
      <w:hyperlink w:anchor="_Toc235444573" w:history="1">
        <w:r w:rsidRPr="00254500">
          <w:rPr>
            <w:rStyle w:val="Hyperlink"/>
            <w:noProof/>
          </w:rPr>
          <w:t>6.1 Clinical &amp; Functional Specifications</w:t>
        </w:r>
        <w:r>
          <w:rPr>
            <w:noProof/>
          </w:rPr>
          <w:tab/>
        </w:r>
        <w:r>
          <w:rPr>
            <w:noProof/>
          </w:rPr>
          <w:fldChar w:fldCharType="begin"/>
        </w:r>
        <w:r>
          <w:rPr>
            <w:noProof/>
          </w:rPr>
          <w:instrText xml:space="preserve"> PAGEREF _Toc235444573 \h </w:instrText>
        </w:r>
        <w:r>
          <w:rPr>
            <w:noProof/>
          </w:rPr>
        </w:r>
        <w:r>
          <w:rPr>
            <w:noProof/>
          </w:rPr>
          <w:fldChar w:fldCharType="separate"/>
        </w:r>
        <w:r>
          <w:rPr>
            <w:noProof/>
          </w:rPr>
          <w:t>32</w:t>
        </w:r>
        <w:r>
          <w:rPr>
            <w:noProof/>
          </w:rPr>
          <w:fldChar w:fldCharType="end"/>
        </w:r>
      </w:hyperlink>
    </w:p>
    <w:p w:rsidR="00D93164" w:rsidRDefault="00D93164">
      <w:pPr>
        <w:pStyle w:val="TOC2"/>
        <w:tabs>
          <w:tab w:val="right" w:leader="dot" w:pos="9350"/>
        </w:tabs>
        <w:rPr>
          <w:noProof/>
        </w:rPr>
      </w:pPr>
      <w:hyperlink w:anchor="_Toc235444574" w:history="1">
        <w:r w:rsidRPr="00254500">
          <w:rPr>
            <w:rStyle w:val="Hyperlink"/>
            <w:noProof/>
          </w:rPr>
          <w:t>6.2 Engineering Technical Specifications</w:t>
        </w:r>
        <w:r>
          <w:rPr>
            <w:noProof/>
          </w:rPr>
          <w:tab/>
        </w:r>
        <w:r>
          <w:rPr>
            <w:noProof/>
          </w:rPr>
          <w:fldChar w:fldCharType="begin"/>
        </w:r>
        <w:r>
          <w:rPr>
            <w:noProof/>
          </w:rPr>
          <w:instrText xml:space="preserve"> PAGEREF _Toc235444574 \h </w:instrText>
        </w:r>
        <w:r>
          <w:rPr>
            <w:noProof/>
          </w:rPr>
        </w:r>
        <w:r>
          <w:rPr>
            <w:noProof/>
          </w:rPr>
          <w:fldChar w:fldCharType="separate"/>
        </w:r>
        <w:r>
          <w:rPr>
            <w:noProof/>
          </w:rPr>
          <w:t>32</w:t>
        </w:r>
        <w:r>
          <w:rPr>
            <w:noProof/>
          </w:rPr>
          <w:fldChar w:fldCharType="end"/>
        </w:r>
      </w:hyperlink>
    </w:p>
    <w:p w:rsidR="00D93164" w:rsidRDefault="00D93164">
      <w:pPr>
        <w:pStyle w:val="TOC2"/>
        <w:tabs>
          <w:tab w:val="right" w:leader="dot" w:pos="9350"/>
        </w:tabs>
        <w:rPr>
          <w:noProof/>
        </w:rPr>
      </w:pPr>
      <w:hyperlink w:anchor="_Toc235444575" w:history="1">
        <w:r w:rsidRPr="00254500">
          <w:rPr>
            <w:rStyle w:val="Hyperlink"/>
            <w:noProof/>
          </w:rPr>
          <w:t>6.3 Standard Accessories</w:t>
        </w:r>
        <w:r>
          <w:rPr>
            <w:noProof/>
          </w:rPr>
          <w:tab/>
        </w:r>
        <w:r>
          <w:rPr>
            <w:noProof/>
          </w:rPr>
          <w:fldChar w:fldCharType="begin"/>
        </w:r>
        <w:r>
          <w:rPr>
            <w:noProof/>
          </w:rPr>
          <w:instrText xml:space="preserve"> PAGEREF _Toc235444575 \h </w:instrText>
        </w:r>
        <w:r>
          <w:rPr>
            <w:noProof/>
          </w:rPr>
        </w:r>
        <w:r>
          <w:rPr>
            <w:noProof/>
          </w:rPr>
          <w:fldChar w:fldCharType="separate"/>
        </w:r>
        <w:r>
          <w:rPr>
            <w:noProof/>
          </w:rPr>
          <w:t>32</w:t>
        </w:r>
        <w:r>
          <w:rPr>
            <w:noProof/>
          </w:rPr>
          <w:fldChar w:fldCharType="end"/>
        </w:r>
      </w:hyperlink>
    </w:p>
    <w:p w:rsidR="00D93164" w:rsidRDefault="00D93164">
      <w:pPr>
        <w:pStyle w:val="TOC2"/>
        <w:tabs>
          <w:tab w:val="right" w:leader="dot" w:pos="9350"/>
        </w:tabs>
        <w:rPr>
          <w:noProof/>
        </w:rPr>
      </w:pPr>
      <w:hyperlink w:anchor="_Toc235444576" w:history="1">
        <w:r w:rsidRPr="00254500">
          <w:rPr>
            <w:rStyle w:val="Hyperlink"/>
            <w:noProof/>
          </w:rPr>
          <w:t>6.4 Installation Requirements</w:t>
        </w:r>
        <w:r>
          <w:rPr>
            <w:noProof/>
          </w:rPr>
          <w:tab/>
        </w:r>
        <w:r>
          <w:rPr>
            <w:noProof/>
          </w:rPr>
          <w:fldChar w:fldCharType="begin"/>
        </w:r>
        <w:r>
          <w:rPr>
            <w:noProof/>
          </w:rPr>
          <w:instrText xml:space="preserve"> PAGEREF _Toc235444576 \h </w:instrText>
        </w:r>
        <w:r>
          <w:rPr>
            <w:noProof/>
          </w:rPr>
        </w:r>
        <w:r>
          <w:rPr>
            <w:noProof/>
          </w:rPr>
          <w:fldChar w:fldCharType="separate"/>
        </w:r>
        <w:r>
          <w:rPr>
            <w:noProof/>
          </w:rPr>
          <w:t>32</w:t>
        </w:r>
        <w:r>
          <w:rPr>
            <w:noProof/>
          </w:rPr>
          <w:fldChar w:fldCharType="end"/>
        </w:r>
      </w:hyperlink>
    </w:p>
    <w:p w:rsidR="00D93164" w:rsidRDefault="00D93164">
      <w:pPr>
        <w:pStyle w:val="TOC2"/>
        <w:tabs>
          <w:tab w:val="right" w:leader="dot" w:pos="9350"/>
        </w:tabs>
        <w:rPr>
          <w:noProof/>
        </w:rPr>
      </w:pPr>
      <w:hyperlink w:anchor="_Toc235444577" w:history="1">
        <w:r w:rsidRPr="00254500">
          <w:rPr>
            <w:rStyle w:val="Hyperlink"/>
            <w:noProof/>
          </w:rPr>
          <w:t>6.5 Documentation</w:t>
        </w:r>
        <w:r>
          <w:rPr>
            <w:noProof/>
          </w:rPr>
          <w:tab/>
        </w:r>
        <w:r>
          <w:rPr>
            <w:noProof/>
          </w:rPr>
          <w:fldChar w:fldCharType="begin"/>
        </w:r>
        <w:r>
          <w:rPr>
            <w:noProof/>
          </w:rPr>
          <w:instrText xml:space="preserve"> PAGEREF _Toc235444577 \h </w:instrText>
        </w:r>
        <w:r>
          <w:rPr>
            <w:noProof/>
          </w:rPr>
        </w:r>
        <w:r>
          <w:rPr>
            <w:noProof/>
          </w:rPr>
          <w:fldChar w:fldCharType="separate"/>
        </w:r>
        <w:r>
          <w:rPr>
            <w:noProof/>
          </w:rPr>
          <w:t>33</w:t>
        </w:r>
        <w:r>
          <w:rPr>
            <w:noProof/>
          </w:rPr>
          <w:fldChar w:fldCharType="end"/>
        </w:r>
      </w:hyperlink>
    </w:p>
    <w:p w:rsidR="00D93164" w:rsidRDefault="00D93164">
      <w:pPr>
        <w:pStyle w:val="TOC2"/>
        <w:tabs>
          <w:tab w:val="right" w:leader="dot" w:pos="9350"/>
        </w:tabs>
        <w:rPr>
          <w:noProof/>
        </w:rPr>
      </w:pPr>
      <w:hyperlink w:anchor="_Toc235444578" w:history="1">
        <w:r w:rsidRPr="00254500">
          <w:rPr>
            <w:rStyle w:val="Hyperlink"/>
            <w:noProof/>
          </w:rPr>
          <w:t>6.6 Training</w:t>
        </w:r>
        <w:r>
          <w:rPr>
            <w:noProof/>
          </w:rPr>
          <w:tab/>
        </w:r>
        <w:r>
          <w:rPr>
            <w:noProof/>
          </w:rPr>
          <w:fldChar w:fldCharType="begin"/>
        </w:r>
        <w:r>
          <w:rPr>
            <w:noProof/>
          </w:rPr>
          <w:instrText xml:space="preserve"> PAGEREF _Toc235444578 \h </w:instrText>
        </w:r>
        <w:r>
          <w:rPr>
            <w:noProof/>
          </w:rPr>
        </w:r>
        <w:r>
          <w:rPr>
            <w:noProof/>
          </w:rPr>
          <w:fldChar w:fldCharType="separate"/>
        </w:r>
        <w:r>
          <w:rPr>
            <w:noProof/>
          </w:rPr>
          <w:t>33</w:t>
        </w:r>
        <w:r>
          <w:rPr>
            <w:noProof/>
          </w:rPr>
          <w:fldChar w:fldCharType="end"/>
        </w:r>
      </w:hyperlink>
    </w:p>
    <w:p w:rsidR="00D93164" w:rsidRDefault="00D93164">
      <w:pPr>
        <w:pStyle w:val="TOC2"/>
        <w:tabs>
          <w:tab w:val="right" w:leader="dot" w:pos="9350"/>
        </w:tabs>
        <w:rPr>
          <w:noProof/>
        </w:rPr>
      </w:pPr>
      <w:hyperlink w:anchor="_Toc235444579" w:history="1">
        <w:r w:rsidRPr="00254500">
          <w:rPr>
            <w:rStyle w:val="Hyperlink"/>
            <w:noProof/>
          </w:rPr>
          <w:t>6.7 Warranty</w:t>
        </w:r>
        <w:r>
          <w:rPr>
            <w:noProof/>
          </w:rPr>
          <w:tab/>
        </w:r>
        <w:r>
          <w:rPr>
            <w:noProof/>
          </w:rPr>
          <w:fldChar w:fldCharType="begin"/>
        </w:r>
        <w:r>
          <w:rPr>
            <w:noProof/>
          </w:rPr>
          <w:instrText xml:space="preserve"> PAGEREF _Toc235444579 \h </w:instrText>
        </w:r>
        <w:r>
          <w:rPr>
            <w:noProof/>
          </w:rPr>
        </w:r>
        <w:r>
          <w:rPr>
            <w:noProof/>
          </w:rPr>
          <w:fldChar w:fldCharType="separate"/>
        </w:r>
        <w:r>
          <w:rPr>
            <w:noProof/>
          </w:rPr>
          <w:t>33</w:t>
        </w:r>
        <w:r>
          <w:rPr>
            <w:noProof/>
          </w:rPr>
          <w:fldChar w:fldCharType="end"/>
        </w:r>
      </w:hyperlink>
    </w:p>
    <w:p w:rsidR="00D93164" w:rsidRDefault="00D93164">
      <w:pPr>
        <w:pStyle w:val="TOC1"/>
        <w:tabs>
          <w:tab w:val="right" w:leader="dot" w:pos="9350"/>
        </w:tabs>
        <w:rPr>
          <w:noProof/>
        </w:rPr>
      </w:pPr>
      <w:hyperlink w:anchor="_Toc235444580" w:history="1">
        <w:r w:rsidRPr="00254500">
          <w:rPr>
            <w:rStyle w:val="Hyperlink"/>
            <w:noProof/>
          </w:rPr>
          <w:t>7. General Electrical Stimulator (Faradic / Galvanic)</w:t>
        </w:r>
        <w:r>
          <w:rPr>
            <w:noProof/>
          </w:rPr>
          <w:tab/>
        </w:r>
        <w:r>
          <w:rPr>
            <w:noProof/>
          </w:rPr>
          <w:fldChar w:fldCharType="begin"/>
        </w:r>
        <w:r>
          <w:rPr>
            <w:noProof/>
          </w:rPr>
          <w:instrText xml:space="preserve"> PAGEREF _Toc235444580 \h </w:instrText>
        </w:r>
        <w:r>
          <w:rPr>
            <w:noProof/>
          </w:rPr>
        </w:r>
        <w:r>
          <w:rPr>
            <w:noProof/>
          </w:rPr>
          <w:fldChar w:fldCharType="separate"/>
        </w:r>
        <w:r>
          <w:rPr>
            <w:noProof/>
          </w:rPr>
          <w:t>34</w:t>
        </w:r>
        <w:r>
          <w:rPr>
            <w:noProof/>
          </w:rPr>
          <w:fldChar w:fldCharType="end"/>
        </w:r>
      </w:hyperlink>
    </w:p>
    <w:p w:rsidR="00D93164" w:rsidRDefault="00D93164">
      <w:pPr>
        <w:pStyle w:val="TOC2"/>
        <w:tabs>
          <w:tab w:val="right" w:leader="dot" w:pos="9350"/>
        </w:tabs>
        <w:rPr>
          <w:noProof/>
        </w:rPr>
      </w:pPr>
      <w:hyperlink w:anchor="_Toc235444581" w:history="1">
        <w:r w:rsidRPr="00254500">
          <w:rPr>
            <w:rStyle w:val="Hyperlink"/>
            <w:noProof/>
          </w:rPr>
          <w:t>7.1 Clinical &amp; Functional Specifications</w:t>
        </w:r>
        <w:r>
          <w:rPr>
            <w:noProof/>
          </w:rPr>
          <w:tab/>
        </w:r>
        <w:r>
          <w:rPr>
            <w:noProof/>
          </w:rPr>
          <w:fldChar w:fldCharType="begin"/>
        </w:r>
        <w:r>
          <w:rPr>
            <w:noProof/>
          </w:rPr>
          <w:instrText xml:space="preserve"> PAGEREF _Toc235444581 \h </w:instrText>
        </w:r>
        <w:r>
          <w:rPr>
            <w:noProof/>
          </w:rPr>
        </w:r>
        <w:r>
          <w:rPr>
            <w:noProof/>
          </w:rPr>
          <w:fldChar w:fldCharType="separate"/>
        </w:r>
        <w:r>
          <w:rPr>
            <w:noProof/>
          </w:rPr>
          <w:t>34</w:t>
        </w:r>
        <w:r>
          <w:rPr>
            <w:noProof/>
          </w:rPr>
          <w:fldChar w:fldCharType="end"/>
        </w:r>
      </w:hyperlink>
    </w:p>
    <w:p w:rsidR="00D93164" w:rsidRDefault="00D93164">
      <w:pPr>
        <w:pStyle w:val="TOC2"/>
        <w:tabs>
          <w:tab w:val="right" w:leader="dot" w:pos="9350"/>
        </w:tabs>
        <w:rPr>
          <w:noProof/>
        </w:rPr>
      </w:pPr>
      <w:hyperlink w:anchor="_Toc235444582" w:history="1">
        <w:r w:rsidRPr="00254500">
          <w:rPr>
            <w:rStyle w:val="Hyperlink"/>
            <w:noProof/>
          </w:rPr>
          <w:t>7.2 Engineering Technical Specifications</w:t>
        </w:r>
        <w:r>
          <w:rPr>
            <w:noProof/>
          </w:rPr>
          <w:tab/>
        </w:r>
        <w:r>
          <w:rPr>
            <w:noProof/>
          </w:rPr>
          <w:fldChar w:fldCharType="begin"/>
        </w:r>
        <w:r>
          <w:rPr>
            <w:noProof/>
          </w:rPr>
          <w:instrText xml:space="preserve"> PAGEREF _Toc235444582 \h </w:instrText>
        </w:r>
        <w:r>
          <w:rPr>
            <w:noProof/>
          </w:rPr>
        </w:r>
        <w:r>
          <w:rPr>
            <w:noProof/>
          </w:rPr>
          <w:fldChar w:fldCharType="separate"/>
        </w:r>
        <w:r>
          <w:rPr>
            <w:noProof/>
          </w:rPr>
          <w:t>34</w:t>
        </w:r>
        <w:r>
          <w:rPr>
            <w:noProof/>
          </w:rPr>
          <w:fldChar w:fldCharType="end"/>
        </w:r>
      </w:hyperlink>
    </w:p>
    <w:p w:rsidR="00D93164" w:rsidRDefault="00D93164">
      <w:pPr>
        <w:pStyle w:val="TOC2"/>
        <w:tabs>
          <w:tab w:val="right" w:leader="dot" w:pos="9350"/>
        </w:tabs>
        <w:rPr>
          <w:noProof/>
        </w:rPr>
      </w:pPr>
      <w:hyperlink w:anchor="_Toc235444583" w:history="1">
        <w:r w:rsidRPr="00254500">
          <w:rPr>
            <w:rStyle w:val="Hyperlink"/>
            <w:noProof/>
          </w:rPr>
          <w:t>7.3 Standard Accessories</w:t>
        </w:r>
        <w:r>
          <w:rPr>
            <w:noProof/>
          </w:rPr>
          <w:tab/>
        </w:r>
        <w:r>
          <w:rPr>
            <w:noProof/>
          </w:rPr>
          <w:fldChar w:fldCharType="begin"/>
        </w:r>
        <w:r>
          <w:rPr>
            <w:noProof/>
          </w:rPr>
          <w:instrText xml:space="preserve"> PAGEREF _Toc235444583 \h </w:instrText>
        </w:r>
        <w:r>
          <w:rPr>
            <w:noProof/>
          </w:rPr>
        </w:r>
        <w:r>
          <w:rPr>
            <w:noProof/>
          </w:rPr>
          <w:fldChar w:fldCharType="separate"/>
        </w:r>
        <w:r>
          <w:rPr>
            <w:noProof/>
          </w:rPr>
          <w:t>34</w:t>
        </w:r>
        <w:r>
          <w:rPr>
            <w:noProof/>
          </w:rPr>
          <w:fldChar w:fldCharType="end"/>
        </w:r>
      </w:hyperlink>
    </w:p>
    <w:p w:rsidR="00D93164" w:rsidRDefault="00D93164">
      <w:pPr>
        <w:pStyle w:val="TOC2"/>
        <w:tabs>
          <w:tab w:val="right" w:leader="dot" w:pos="9350"/>
        </w:tabs>
        <w:rPr>
          <w:noProof/>
        </w:rPr>
      </w:pPr>
      <w:hyperlink w:anchor="_Toc235444584" w:history="1">
        <w:r w:rsidRPr="00254500">
          <w:rPr>
            <w:rStyle w:val="Hyperlink"/>
            <w:noProof/>
          </w:rPr>
          <w:t>7.4 Installation Requirements</w:t>
        </w:r>
        <w:r>
          <w:rPr>
            <w:noProof/>
          </w:rPr>
          <w:tab/>
        </w:r>
        <w:r>
          <w:rPr>
            <w:noProof/>
          </w:rPr>
          <w:fldChar w:fldCharType="begin"/>
        </w:r>
        <w:r>
          <w:rPr>
            <w:noProof/>
          </w:rPr>
          <w:instrText xml:space="preserve"> PAGEREF _Toc235444584 \h </w:instrText>
        </w:r>
        <w:r>
          <w:rPr>
            <w:noProof/>
          </w:rPr>
        </w:r>
        <w:r>
          <w:rPr>
            <w:noProof/>
          </w:rPr>
          <w:fldChar w:fldCharType="separate"/>
        </w:r>
        <w:r>
          <w:rPr>
            <w:noProof/>
          </w:rPr>
          <w:t>34</w:t>
        </w:r>
        <w:r>
          <w:rPr>
            <w:noProof/>
          </w:rPr>
          <w:fldChar w:fldCharType="end"/>
        </w:r>
      </w:hyperlink>
    </w:p>
    <w:p w:rsidR="00D93164" w:rsidRDefault="00D93164">
      <w:pPr>
        <w:pStyle w:val="TOC2"/>
        <w:tabs>
          <w:tab w:val="right" w:leader="dot" w:pos="9350"/>
        </w:tabs>
        <w:rPr>
          <w:noProof/>
        </w:rPr>
      </w:pPr>
      <w:hyperlink w:anchor="_Toc235444585" w:history="1">
        <w:r w:rsidRPr="00254500">
          <w:rPr>
            <w:rStyle w:val="Hyperlink"/>
            <w:noProof/>
          </w:rPr>
          <w:t>7.5 Documentation</w:t>
        </w:r>
        <w:r>
          <w:rPr>
            <w:noProof/>
          </w:rPr>
          <w:tab/>
        </w:r>
        <w:r>
          <w:rPr>
            <w:noProof/>
          </w:rPr>
          <w:fldChar w:fldCharType="begin"/>
        </w:r>
        <w:r>
          <w:rPr>
            <w:noProof/>
          </w:rPr>
          <w:instrText xml:space="preserve"> PAGEREF _Toc235444585 \h </w:instrText>
        </w:r>
        <w:r>
          <w:rPr>
            <w:noProof/>
          </w:rPr>
        </w:r>
        <w:r>
          <w:rPr>
            <w:noProof/>
          </w:rPr>
          <w:fldChar w:fldCharType="separate"/>
        </w:r>
        <w:r>
          <w:rPr>
            <w:noProof/>
          </w:rPr>
          <w:t>34</w:t>
        </w:r>
        <w:r>
          <w:rPr>
            <w:noProof/>
          </w:rPr>
          <w:fldChar w:fldCharType="end"/>
        </w:r>
      </w:hyperlink>
    </w:p>
    <w:p w:rsidR="00D93164" w:rsidRDefault="00D93164">
      <w:pPr>
        <w:pStyle w:val="TOC2"/>
        <w:tabs>
          <w:tab w:val="right" w:leader="dot" w:pos="9350"/>
        </w:tabs>
        <w:rPr>
          <w:noProof/>
        </w:rPr>
      </w:pPr>
      <w:hyperlink w:anchor="_Toc235444586" w:history="1">
        <w:r w:rsidRPr="00254500">
          <w:rPr>
            <w:rStyle w:val="Hyperlink"/>
            <w:noProof/>
          </w:rPr>
          <w:t>7.6 Training</w:t>
        </w:r>
        <w:r>
          <w:rPr>
            <w:noProof/>
          </w:rPr>
          <w:tab/>
        </w:r>
        <w:r>
          <w:rPr>
            <w:noProof/>
          </w:rPr>
          <w:fldChar w:fldCharType="begin"/>
        </w:r>
        <w:r>
          <w:rPr>
            <w:noProof/>
          </w:rPr>
          <w:instrText xml:space="preserve"> PAGEREF _Toc235444586 \h </w:instrText>
        </w:r>
        <w:r>
          <w:rPr>
            <w:noProof/>
          </w:rPr>
        </w:r>
        <w:r>
          <w:rPr>
            <w:noProof/>
          </w:rPr>
          <w:fldChar w:fldCharType="separate"/>
        </w:r>
        <w:r>
          <w:rPr>
            <w:noProof/>
          </w:rPr>
          <w:t>35</w:t>
        </w:r>
        <w:r>
          <w:rPr>
            <w:noProof/>
          </w:rPr>
          <w:fldChar w:fldCharType="end"/>
        </w:r>
      </w:hyperlink>
    </w:p>
    <w:p w:rsidR="00D93164" w:rsidRDefault="00D93164">
      <w:pPr>
        <w:pStyle w:val="TOC2"/>
        <w:tabs>
          <w:tab w:val="right" w:leader="dot" w:pos="9350"/>
        </w:tabs>
        <w:rPr>
          <w:noProof/>
        </w:rPr>
      </w:pPr>
      <w:hyperlink w:anchor="_Toc235444587" w:history="1">
        <w:r w:rsidRPr="00254500">
          <w:rPr>
            <w:rStyle w:val="Hyperlink"/>
            <w:noProof/>
          </w:rPr>
          <w:t>7.7 Warranty</w:t>
        </w:r>
        <w:r>
          <w:rPr>
            <w:noProof/>
          </w:rPr>
          <w:tab/>
        </w:r>
        <w:r>
          <w:rPr>
            <w:noProof/>
          </w:rPr>
          <w:fldChar w:fldCharType="begin"/>
        </w:r>
        <w:r>
          <w:rPr>
            <w:noProof/>
          </w:rPr>
          <w:instrText xml:space="preserve"> PAGEREF _Toc235444587 \h </w:instrText>
        </w:r>
        <w:r>
          <w:rPr>
            <w:noProof/>
          </w:rPr>
        </w:r>
        <w:r>
          <w:rPr>
            <w:noProof/>
          </w:rPr>
          <w:fldChar w:fldCharType="separate"/>
        </w:r>
        <w:r>
          <w:rPr>
            <w:noProof/>
          </w:rPr>
          <w:t>35</w:t>
        </w:r>
        <w:r>
          <w:rPr>
            <w:noProof/>
          </w:rPr>
          <w:fldChar w:fldCharType="end"/>
        </w:r>
      </w:hyperlink>
    </w:p>
    <w:p w:rsidR="00D93164" w:rsidRDefault="00D93164">
      <w:pPr>
        <w:pStyle w:val="TOC1"/>
        <w:tabs>
          <w:tab w:val="right" w:leader="dot" w:pos="9350"/>
        </w:tabs>
        <w:rPr>
          <w:noProof/>
        </w:rPr>
      </w:pPr>
      <w:hyperlink w:anchor="_Toc235444588" w:history="1">
        <w:r w:rsidRPr="00254500">
          <w:rPr>
            <w:rStyle w:val="Hyperlink"/>
            <w:noProof/>
          </w:rPr>
          <w:t>8. Shockwave Therapy Unit (Radial)</w:t>
        </w:r>
        <w:r>
          <w:rPr>
            <w:noProof/>
          </w:rPr>
          <w:tab/>
        </w:r>
        <w:r>
          <w:rPr>
            <w:noProof/>
          </w:rPr>
          <w:fldChar w:fldCharType="begin"/>
        </w:r>
        <w:r>
          <w:rPr>
            <w:noProof/>
          </w:rPr>
          <w:instrText xml:space="preserve"> PAGEREF _Toc235444588 \h </w:instrText>
        </w:r>
        <w:r>
          <w:rPr>
            <w:noProof/>
          </w:rPr>
        </w:r>
        <w:r>
          <w:rPr>
            <w:noProof/>
          </w:rPr>
          <w:fldChar w:fldCharType="separate"/>
        </w:r>
        <w:r>
          <w:rPr>
            <w:noProof/>
          </w:rPr>
          <w:t>36</w:t>
        </w:r>
        <w:r>
          <w:rPr>
            <w:noProof/>
          </w:rPr>
          <w:fldChar w:fldCharType="end"/>
        </w:r>
      </w:hyperlink>
    </w:p>
    <w:p w:rsidR="00D93164" w:rsidRDefault="00D93164">
      <w:pPr>
        <w:pStyle w:val="TOC2"/>
        <w:tabs>
          <w:tab w:val="right" w:leader="dot" w:pos="9350"/>
        </w:tabs>
        <w:rPr>
          <w:noProof/>
        </w:rPr>
      </w:pPr>
      <w:hyperlink w:anchor="_Toc235444589" w:history="1">
        <w:r w:rsidRPr="00254500">
          <w:rPr>
            <w:rStyle w:val="Hyperlink"/>
            <w:noProof/>
          </w:rPr>
          <w:t>8.1 Clinical &amp; Functional Specifications</w:t>
        </w:r>
        <w:r>
          <w:rPr>
            <w:noProof/>
          </w:rPr>
          <w:tab/>
        </w:r>
        <w:r>
          <w:rPr>
            <w:noProof/>
          </w:rPr>
          <w:fldChar w:fldCharType="begin"/>
        </w:r>
        <w:r>
          <w:rPr>
            <w:noProof/>
          </w:rPr>
          <w:instrText xml:space="preserve"> PAGEREF _Toc235444589 \h </w:instrText>
        </w:r>
        <w:r>
          <w:rPr>
            <w:noProof/>
          </w:rPr>
        </w:r>
        <w:r>
          <w:rPr>
            <w:noProof/>
          </w:rPr>
          <w:fldChar w:fldCharType="separate"/>
        </w:r>
        <w:r>
          <w:rPr>
            <w:noProof/>
          </w:rPr>
          <w:t>36</w:t>
        </w:r>
        <w:r>
          <w:rPr>
            <w:noProof/>
          </w:rPr>
          <w:fldChar w:fldCharType="end"/>
        </w:r>
      </w:hyperlink>
    </w:p>
    <w:p w:rsidR="00D93164" w:rsidRDefault="00D93164">
      <w:pPr>
        <w:pStyle w:val="TOC2"/>
        <w:tabs>
          <w:tab w:val="right" w:leader="dot" w:pos="9350"/>
        </w:tabs>
        <w:rPr>
          <w:noProof/>
        </w:rPr>
      </w:pPr>
      <w:hyperlink w:anchor="_Toc235444590" w:history="1">
        <w:r w:rsidRPr="00254500">
          <w:rPr>
            <w:rStyle w:val="Hyperlink"/>
            <w:noProof/>
          </w:rPr>
          <w:t>8.2 Engineering Technical Specifications</w:t>
        </w:r>
        <w:r>
          <w:rPr>
            <w:noProof/>
          </w:rPr>
          <w:tab/>
        </w:r>
        <w:r>
          <w:rPr>
            <w:noProof/>
          </w:rPr>
          <w:fldChar w:fldCharType="begin"/>
        </w:r>
        <w:r>
          <w:rPr>
            <w:noProof/>
          </w:rPr>
          <w:instrText xml:space="preserve"> PAGEREF _Toc235444590 \h </w:instrText>
        </w:r>
        <w:r>
          <w:rPr>
            <w:noProof/>
          </w:rPr>
        </w:r>
        <w:r>
          <w:rPr>
            <w:noProof/>
          </w:rPr>
          <w:fldChar w:fldCharType="separate"/>
        </w:r>
        <w:r>
          <w:rPr>
            <w:noProof/>
          </w:rPr>
          <w:t>36</w:t>
        </w:r>
        <w:r>
          <w:rPr>
            <w:noProof/>
          </w:rPr>
          <w:fldChar w:fldCharType="end"/>
        </w:r>
      </w:hyperlink>
    </w:p>
    <w:p w:rsidR="00D93164" w:rsidRDefault="00D93164">
      <w:pPr>
        <w:pStyle w:val="TOC2"/>
        <w:tabs>
          <w:tab w:val="right" w:leader="dot" w:pos="9350"/>
        </w:tabs>
        <w:rPr>
          <w:noProof/>
        </w:rPr>
      </w:pPr>
      <w:hyperlink w:anchor="_Toc235444591" w:history="1">
        <w:r w:rsidRPr="00254500">
          <w:rPr>
            <w:rStyle w:val="Hyperlink"/>
            <w:noProof/>
          </w:rPr>
          <w:t>8.3 Standard Accessories</w:t>
        </w:r>
        <w:r>
          <w:rPr>
            <w:noProof/>
          </w:rPr>
          <w:tab/>
        </w:r>
        <w:r>
          <w:rPr>
            <w:noProof/>
          </w:rPr>
          <w:fldChar w:fldCharType="begin"/>
        </w:r>
        <w:r>
          <w:rPr>
            <w:noProof/>
          </w:rPr>
          <w:instrText xml:space="preserve"> PAGEREF _Toc235444591 \h </w:instrText>
        </w:r>
        <w:r>
          <w:rPr>
            <w:noProof/>
          </w:rPr>
        </w:r>
        <w:r>
          <w:rPr>
            <w:noProof/>
          </w:rPr>
          <w:fldChar w:fldCharType="separate"/>
        </w:r>
        <w:r>
          <w:rPr>
            <w:noProof/>
          </w:rPr>
          <w:t>36</w:t>
        </w:r>
        <w:r>
          <w:rPr>
            <w:noProof/>
          </w:rPr>
          <w:fldChar w:fldCharType="end"/>
        </w:r>
      </w:hyperlink>
    </w:p>
    <w:p w:rsidR="00D93164" w:rsidRDefault="00D93164">
      <w:pPr>
        <w:pStyle w:val="TOC2"/>
        <w:tabs>
          <w:tab w:val="right" w:leader="dot" w:pos="9350"/>
        </w:tabs>
        <w:rPr>
          <w:noProof/>
        </w:rPr>
      </w:pPr>
      <w:hyperlink w:anchor="_Toc235444592" w:history="1">
        <w:r w:rsidRPr="00254500">
          <w:rPr>
            <w:rStyle w:val="Hyperlink"/>
            <w:noProof/>
          </w:rPr>
          <w:t>8.4 Installation Requirements</w:t>
        </w:r>
        <w:r>
          <w:rPr>
            <w:noProof/>
          </w:rPr>
          <w:tab/>
        </w:r>
        <w:r>
          <w:rPr>
            <w:noProof/>
          </w:rPr>
          <w:fldChar w:fldCharType="begin"/>
        </w:r>
        <w:r>
          <w:rPr>
            <w:noProof/>
          </w:rPr>
          <w:instrText xml:space="preserve"> PAGEREF _Toc235444592 \h </w:instrText>
        </w:r>
        <w:r>
          <w:rPr>
            <w:noProof/>
          </w:rPr>
        </w:r>
        <w:r>
          <w:rPr>
            <w:noProof/>
          </w:rPr>
          <w:fldChar w:fldCharType="separate"/>
        </w:r>
        <w:r>
          <w:rPr>
            <w:noProof/>
          </w:rPr>
          <w:t>36</w:t>
        </w:r>
        <w:r>
          <w:rPr>
            <w:noProof/>
          </w:rPr>
          <w:fldChar w:fldCharType="end"/>
        </w:r>
      </w:hyperlink>
    </w:p>
    <w:p w:rsidR="00D93164" w:rsidRDefault="00D93164">
      <w:pPr>
        <w:pStyle w:val="TOC2"/>
        <w:tabs>
          <w:tab w:val="right" w:leader="dot" w:pos="9350"/>
        </w:tabs>
        <w:rPr>
          <w:noProof/>
        </w:rPr>
      </w:pPr>
      <w:hyperlink w:anchor="_Toc235444593" w:history="1">
        <w:r w:rsidRPr="00254500">
          <w:rPr>
            <w:rStyle w:val="Hyperlink"/>
            <w:noProof/>
          </w:rPr>
          <w:t>8.5 Documentation</w:t>
        </w:r>
        <w:r>
          <w:rPr>
            <w:noProof/>
          </w:rPr>
          <w:tab/>
        </w:r>
        <w:r>
          <w:rPr>
            <w:noProof/>
          </w:rPr>
          <w:fldChar w:fldCharType="begin"/>
        </w:r>
        <w:r>
          <w:rPr>
            <w:noProof/>
          </w:rPr>
          <w:instrText xml:space="preserve"> PAGEREF _Toc235444593 \h </w:instrText>
        </w:r>
        <w:r>
          <w:rPr>
            <w:noProof/>
          </w:rPr>
        </w:r>
        <w:r>
          <w:rPr>
            <w:noProof/>
          </w:rPr>
          <w:fldChar w:fldCharType="separate"/>
        </w:r>
        <w:r>
          <w:rPr>
            <w:noProof/>
          </w:rPr>
          <w:t>37</w:t>
        </w:r>
        <w:r>
          <w:rPr>
            <w:noProof/>
          </w:rPr>
          <w:fldChar w:fldCharType="end"/>
        </w:r>
      </w:hyperlink>
    </w:p>
    <w:p w:rsidR="00D93164" w:rsidRDefault="00D93164">
      <w:pPr>
        <w:pStyle w:val="TOC2"/>
        <w:tabs>
          <w:tab w:val="right" w:leader="dot" w:pos="9350"/>
        </w:tabs>
        <w:rPr>
          <w:noProof/>
        </w:rPr>
      </w:pPr>
      <w:hyperlink w:anchor="_Toc235444594" w:history="1">
        <w:r w:rsidRPr="00254500">
          <w:rPr>
            <w:rStyle w:val="Hyperlink"/>
            <w:noProof/>
          </w:rPr>
          <w:t>8.6 Training</w:t>
        </w:r>
        <w:r>
          <w:rPr>
            <w:noProof/>
          </w:rPr>
          <w:tab/>
        </w:r>
        <w:r>
          <w:rPr>
            <w:noProof/>
          </w:rPr>
          <w:fldChar w:fldCharType="begin"/>
        </w:r>
        <w:r>
          <w:rPr>
            <w:noProof/>
          </w:rPr>
          <w:instrText xml:space="preserve"> PAGEREF _Toc235444594 \h </w:instrText>
        </w:r>
        <w:r>
          <w:rPr>
            <w:noProof/>
          </w:rPr>
        </w:r>
        <w:r>
          <w:rPr>
            <w:noProof/>
          </w:rPr>
          <w:fldChar w:fldCharType="separate"/>
        </w:r>
        <w:r>
          <w:rPr>
            <w:noProof/>
          </w:rPr>
          <w:t>37</w:t>
        </w:r>
        <w:r>
          <w:rPr>
            <w:noProof/>
          </w:rPr>
          <w:fldChar w:fldCharType="end"/>
        </w:r>
      </w:hyperlink>
    </w:p>
    <w:p w:rsidR="00D93164" w:rsidRDefault="00D93164">
      <w:pPr>
        <w:pStyle w:val="TOC2"/>
        <w:tabs>
          <w:tab w:val="right" w:leader="dot" w:pos="9350"/>
        </w:tabs>
        <w:rPr>
          <w:noProof/>
        </w:rPr>
      </w:pPr>
      <w:hyperlink w:anchor="_Toc235444595" w:history="1">
        <w:r w:rsidRPr="00254500">
          <w:rPr>
            <w:rStyle w:val="Hyperlink"/>
            <w:noProof/>
          </w:rPr>
          <w:t>8.7 Warranty</w:t>
        </w:r>
        <w:r>
          <w:rPr>
            <w:noProof/>
          </w:rPr>
          <w:tab/>
        </w:r>
        <w:r>
          <w:rPr>
            <w:noProof/>
          </w:rPr>
          <w:fldChar w:fldCharType="begin"/>
        </w:r>
        <w:r>
          <w:rPr>
            <w:noProof/>
          </w:rPr>
          <w:instrText xml:space="preserve"> PAGEREF _Toc235444595 \h </w:instrText>
        </w:r>
        <w:r>
          <w:rPr>
            <w:noProof/>
          </w:rPr>
        </w:r>
        <w:r>
          <w:rPr>
            <w:noProof/>
          </w:rPr>
          <w:fldChar w:fldCharType="separate"/>
        </w:r>
        <w:r>
          <w:rPr>
            <w:noProof/>
          </w:rPr>
          <w:t>37</w:t>
        </w:r>
        <w:r>
          <w:rPr>
            <w:noProof/>
          </w:rPr>
          <w:fldChar w:fldCharType="end"/>
        </w:r>
      </w:hyperlink>
    </w:p>
    <w:p w:rsidR="00D93164" w:rsidRDefault="00D93164">
      <w:pPr>
        <w:pStyle w:val="TOC1"/>
        <w:tabs>
          <w:tab w:val="right" w:leader="dot" w:pos="9350"/>
        </w:tabs>
        <w:rPr>
          <w:noProof/>
        </w:rPr>
      </w:pPr>
      <w:hyperlink w:anchor="_Toc235444596" w:history="1">
        <w:r w:rsidRPr="00254500">
          <w:rPr>
            <w:rStyle w:val="Hyperlink"/>
            <w:noProof/>
          </w:rPr>
          <w:t>9. Transcranial Direct Current Stimulation (tDCS) Unit</w:t>
        </w:r>
        <w:r>
          <w:rPr>
            <w:noProof/>
          </w:rPr>
          <w:tab/>
        </w:r>
        <w:r>
          <w:rPr>
            <w:noProof/>
          </w:rPr>
          <w:fldChar w:fldCharType="begin"/>
        </w:r>
        <w:r>
          <w:rPr>
            <w:noProof/>
          </w:rPr>
          <w:instrText xml:space="preserve"> PAGEREF _Toc235444596 \h </w:instrText>
        </w:r>
        <w:r>
          <w:rPr>
            <w:noProof/>
          </w:rPr>
        </w:r>
        <w:r>
          <w:rPr>
            <w:noProof/>
          </w:rPr>
          <w:fldChar w:fldCharType="separate"/>
        </w:r>
        <w:r>
          <w:rPr>
            <w:noProof/>
          </w:rPr>
          <w:t>38</w:t>
        </w:r>
        <w:r>
          <w:rPr>
            <w:noProof/>
          </w:rPr>
          <w:fldChar w:fldCharType="end"/>
        </w:r>
      </w:hyperlink>
    </w:p>
    <w:p w:rsidR="00D93164" w:rsidRDefault="00D93164">
      <w:pPr>
        <w:pStyle w:val="TOC2"/>
        <w:tabs>
          <w:tab w:val="right" w:leader="dot" w:pos="9350"/>
        </w:tabs>
        <w:rPr>
          <w:noProof/>
        </w:rPr>
      </w:pPr>
      <w:hyperlink w:anchor="_Toc235444597" w:history="1">
        <w:r w:rsidRPr="00254500">
          <w:rPr>
            <w:rStyle w:val="Hyperlink"/>
            <w:noProof/>
          </w:rPr>
          <w:t>9.1 Clinical &amp; Functional Specifications</w:t>
        </w:r>
        <w:r>
          <w:rPr>
            <w:noProof/>
          </w:rPr>
          <w:tab/>
        </w:r>
        <w:r>
          <w:rPr>
            <w:noProof/>
          </w:rPr>
          <w:fldChar w:fldCharType="begin"/>
        </w:r>
        <w:r>
          <w:rPr>
            <w:noProof/>
          </w:rPr>
          <w:instrText xml:space="preserve"> PAGEREF _Toc235444597 \h </w:instrText>
        </w:r>
        <w:r>
          <w:rPr>
            <w:noProof/>
          </w:rPr>
        </w:r>
        <w:r>
          <w:rPr>
            <w:noProof/>
          </w:rPr>
          <w:fldChar w:fldCharType="separate"/>
        </w:r>
        <w:r>
          <w:rPr>
            <w:noProof/>
          </w:rPr>
          <w:t>38</w:t>
        </w:r>
        <w:r>
          <w:rPr>
            <w:noProof/>
          </w:rPr>
          <w:fldChar w:fldCharType="end"/>
        </w:r>
      </w:hyperlink>
    </w:p>
    <w:p w:rsidR="00D93164" w:rsidRDefault="00D93164">
      <w:pPr>
        <w:pStyle w:val="TOC2"/>
        <w:tabs>
          <w:tab w:val="right" w:leader="dot" w:pos="9350"/>
        </w:tabs>
        <w:rPr>
          <w:noProof/>
        </w:rPr>
      </w:pPr>
      <w:hyperlink w:anchor="_Toc235444598" w:history="1">
        <w:r w:rsidRPr="00254500">
          <w:rPr>
            <w:rStyle w:val="Hyperlink"/>
            <w:noProof/>
          </w:rPr>
          <w:t>9.2 Engineering Technical Specifications</w:t>
        </w:r>
        <w:r>
          <w:rPr>
            <w:noProof/>
          </w:rPr>
          <w:tab/>
        </w:r>
        <w:r>
          <w:rPr>
            <w:noProof/>
          </w:rPr>
          <w:fldChar w:fldCharType="begin"/>
        </w:r>
        <w:r>
          <w:rPr>
            <w:noProof/>
          </w:rPr>
          <w:instrText xml:space="preserve"> PAGEREF _Toc235444598 \h </w:instrText>
        </w:r>
        <w:r>
          <w:rPr>
            <w:noProof/>
          </w:rPr>
        </w:r>
        <w:r>
          <w:rPr>
            <w:noProof/>
          </w:rPr>
          <w:fldChar w:fldCharType="separate"/>
        </w:r>
        <w:r>
          <w:rPr>
            <w:noProof/>
          </w:rPr>
          <w:t>38</w:t>
        </w:r>
        <w:r>
          <w:rPr>
            <w:noProof/>
          </w:rPr>
          <w:fldChar w:fldCharType="end"/>
        </w:r>
      </w:hyperlink>
    </w:p>
    <w:p w:rsidR="00D93164" w:rsidRDefault="00D93164">
      <w:pPr>
        <w:pStyle w:val="TOC2"/>
        <w:tabs>
          <w:tab w:val="right" w:leader="dot" w:pos="9350"/>
        </w:tabs>
        <w:rPr>
          <w:noProof/>
        </w:rPr>
      </w:pPr>
      <w:hyperlink w:anchor="_Toc235444599" w:history="1">
        <w:r w:rsidRPr="00254500">
          <w:rPr>
            <w:rStyle w:val="Hyperlink"/>
            <w:noProof/>
          </w:rPr>
          <w:t>9.3 Standard Accessories</w:t>
        </w:r>
        <w:r>
          <w:rPr>
            <w:noProof/>
          </w:rPr>
          <w:tab/>
        </w:r>
        <w:r>
          <w:rPr>
            <w:noProof/>
          </w:rPr>
          <w:fldChar w:fldCharType="begin"/>
        </w:r>
        <w:r>
          <w:rPr>
            <w:noProof/>
          </w:rPr>
          <w:instrText xml:space="preserve"> PAGEREF _Toc235444599 \h </w:instrText>
        </w:r>
        <w:r>
          <w:rPr>
            <w:noProof/>
          </w:rPr>
        </w:r>
        <w:r>
          <w:rPr>
            <w:noProof/>
          </w:rPr>
          <w:fldChar w:fldCharType="separate"/>
        </w:r>
        <w:r>
          <w:rPr>
            <w:noProof/>
          </w:rPr>
          <w:t>38</w:t>
        </w:r>
        <w:r>
          <w:rPr>
            <w:noProof/>
          </w:rPr>
          <w:fldChar w:fldCharType="end"/>
        </w:r>
      </w:hyperlink>
    </w:p>
    <w:p w:rsidR="00D93164" w:rsidRDefault="00D93164">
      <w:pPr>
        <w:pStyle w:val="TOC2"/>
        <w:tabs>
          <w:tab w:val="right" w:leader="dot" w:pos="9350"/>
        </w:tabs>
        <w:rPr>
          <w:noProof/>
        </w:rPr>
      </w:pPr>
      <w:hyperlink w:anchor="_Toc235444600" w:history="1">
        <w:r w:rsidRPr="00254500">
          <w:rPr>
            <w:rStyle w:val="Hyperlink"/>
            <w:noProof/>
          </w:rPr>
          <w:t>9.4 Installation Requirements</w:t>
        </w:r>
        <w:r>
          <w:rPr>
            <w:noProof/>
          </w:rPr>
          <w:tab/>
        </w:r>
        <w:r>
          <w:rPr>
            <w:noProof/>
          </w:rPr>
          <w:fldChar w:fldCharType="begin"/>
        </w:r>
        <w:r>
          <w:rPr>
            <w:noProof/>
          </w:rPr>
          <w:instrText xml:space="preserve"> PAGEREF _Toc235444600 \h </w:instrText>
        </w:r>
        <w:r>
          <w:rPr>
            <w:noProof/>
          </w:rPr>
        </w:r>
        <w:r>
          <w:rPr>
            <w:noProof/>
          </w:rPr>
          <w:fldChar w:fldCharType="separate"/>
        </w:r>
        <w:r>
          <w:rPr>
            <w:noProof/>
          </w:rPr>
          <w:t>38</w:t>
        </w:r>
        <w:r>
          <w:rPr>
            <w:noProof/>
          </w:rPr>
          <w:fldChar w:fldCharType="end"/>
        </w:r>
      </w:hyperlink>
    </w:p>
    <w:p w:rsidR="00D93164" w:rsidRDefault="00D93164">
      <w:pPr>
        <w:pStyle w:val="TOC2"/>
        <w:tabs>
          <w:tab w:val="right" w:leader="dot" w:pos="9350"/>
        </w:tabs>
        <w:rPr>
          <w:noProof/>
        </w:rPr>
      </w:pPr>
      <w:hyperlink w:anchor="_Toc235444601" w:history="1">
        <w:r w:rsidRPr="00254500">
          <w:rPr>
            <w:rStyle w:val="Hyperlink"/>
            <w:noProof/>
          </w:rPr>
          <w:t>9.5 Documentation</w:t>
        </w:r>
        <w:r>
          <w:rPr>
            <w:noProof/>
          </w:rPr>
          <w:tab/>
        </w:r>
        <w:r>
          <w:rPr>
            <w:noProof/>
          </w:rPr>
          <w:fldChar w:fldCharType="begin"/>
        </w:r>
        <w:r>
          <w:rPr>
            <w:noProof/>
          </w:rPr>
          <w:instrText xml:space="preserve"> PAGEREF _Toc235444601 \h </w:instrText>
        </w:r>
        <w:r>
          <w:rPr>
            <w:noProof/>
          </w:rPr>
        </w:r>
        <w:r>
          <w:rPr>
            <w:noProof/>
          </w:rPr>
          <w:fldChar w:fldCharType="separate"/>
        </w:r>
        <w:r>
          <w:rPr>
            <w:noProof/>
          </w:rPr>
          <w:t>38</w:t>
        </w:r>
        <w:r>
          <w:rPr>
            <w:noProof/>
          </w:rPr>
          <w:fldChar w:fldCharType="end"/>
        </w:r>
      </w:hyperlink>
    </w:p>
    <w:p w:rsidR="00D93164" w:rsidRDefault="00D93164">
      <w:pPr>
        <w:pStyle w:val="TOC2"/>
        <w:tabs>
          <w:tab w:val="right" w:leader="dot" w:pos="9350"/>
        </w:tabs>
        <w:rPr>
          <w:noProof/>
        </w:rPr>
      </w:pPr>
      <w:hyperlink w:anchor="_Toc235444602" w:history="1">
        <w:r w:rsidRPr="00254500">
          <w:rPr>
            <w:rStyle w:val="Hyperlink"/>
            <w:noProof/>
          </w:rPr>
          <w:t>9.6 Training</w:t>
        </w:r>
        <w:r>
          <w:rPr>
            <w:noProof/>
          </w:rPr>
          <w:tab/>
        </w:r>
        <w:r>
          <w:rPr>
            <w:noProof/>
          </w:rPr>
          <w:fldChar w:fldCharType="begin"/>
        </w:r>
        <w:r>
          <w:rPr>
            <w:noProof/>
          </w:rPr>
          <w:instrText xml:space="preserve"> PAGEREF _Toc235444602 \h </w:instrText>
        </w:r>
        <w:r>
          <w:rPr>
            <w:noProof/>
          </w:rPr>
        </w:r>
        <w:r>
          <w:rPr>
            <w:noProof/>
          </w:rPr>
          <w:fldChar w:fldCharType="separate"/>
        </w:r>
        <w:r>
          <w:rPr>
            <w:noProof/>
          </w:rPr>
          <w:t>39</w:t>
        </w:r>
        <w:r>
          <w:rPr>
            <w:noProof/>
          </w:rPr>
          <w:fldChar w:fldCharType="end"/>
        </w:r>
      </w:hyperlink>
    </w:p>
    <w:p w:rsidR="00D93164" w:rsidRDefault="00D93164">
      <w:pPr>
        <w:pStyle w:val="TOC2"/>
        <w:tabs>
          <w:tab w:val="right" w:leader="dot" w:pos="9350"/>
        </w:tabs>
        <w:rPr>
          <w:noProof/>
        </w:rPr>
      </w:pPr>
      <w:hyperlink w:anchor="_Toc235444603" w:history="1">
        <w:r w:rsidRPr="00254500">
          <w:rPr>
            <w:rStyle w:val="Hyperlink"/>
            <w:noProof/>
          </w:rPr>
          <w:t>9.7 Warranty</w:t>
        </w:r>
        <w:r>
          <w:rPr>
            <w:noProof/>
          </w:rPr>
          <w:tab/>
        </w:r>
        <w:r>
          <w:rPr>
            <w:noProof/>
          </w:rPr>
          <w:fldChar w:fldCharType="begin"/>
        </w:r>
        <w:r>
          <w:rPr>
            <w:noProof/>
          </w:rPr>
          <w:instrText xml:space="preserve"> PAGEREF _Toc235444603 \h </w:instrText>
        </w:r>
        <w:r>
          <w:rPr>
            <w:noProof/>
          </w:rPr>
        </w:r>
        <w:r>
          <w:rPr>
            <w:noProof/>
          </w:rPr>
          <w:fldChar w:fldCharType="separate"/>
        </w:r>
        <w:r>
          <w:rPr>
            <w:noProof/>
          </w:rPr>
          <w:t>39</w:t>
        </w:r>
        <w:r>
          <w:rPr>
            <w:noProof/>
          </w:rPr>
          <w:fldChar w:fldCharType="end"/>
        </w:r>
      </w:hyperlink>
    </w:p>
    <w:p w:rsidR="00D93164" w:rsidRDefault="00D93164">
      <w:pPr>
        <w:pStyle w:val="TOC1"/>
        <w:tabs>
          <w:tab w:val="right" w:leader="dot" w:pos="9350"/>
        </w:tabs>
        <w:rPr>
          <w:noProof/>
        </w:rPr>
      </w:pPr>
      <w:hyperlink w:anchor="_Toc235444604" w:history="1">
        <w:r w:rsidRPr="00254500">
          <w:rPr>
            <w:rStyle w:val="Hyperlink"/>
            <w:noProof/>
          </w:rPr>
          <w:t>10. Biofeedback Unit</w:t>
        </w:r>
        <w:r>
          <w:rPr>
            <w:noProof/>
          </w:rPr>
          <w:tab/>
        </w:r>
        <w:r>
          <w:rPr>
            <w:noProof/>
          </w:rPr>
          <w:fldChar w:fldCharType="begin"/>
        </w:r>
        <w:r>
          <w:rPr>
            <w:noProof/>
          </w:rPr>
          <w:instrText xml:space="preserve"> PAGEREF _Toc235444604 \h </w:instrText>
        </w:r>
        <w:r>
          <w:rPr>
            <w:noProof/>
          </w:rPr>
        </w:r>
        <w:r>
          <w:rPr>
            <w:noProof/>
          </w:rPr>
          <w:fldChar w:fldCharType="separate"/>
        </w:r>
        <w:r>
          <w:rPr>
            <w:noProof/>
          </w:rPr>
          <w:t>41</w:t>
        </w:r>
        <w:r>
          <w:rPr>
            <w:noProof/>
          </w:rPr>
          <w:fldChar w:fldCharType="end"/>
        </w:r>
      </w:hyperlink>
    </w:p>
    <w:p w:rsidR="00D93164" w:rsidRDefault="00D93164">
      <w:pPr>
        <w:pStyle w:val="TOC2"/>
        <w:tabs>
          <w:tab w:val="right" w:leader="dot" w:pos="9350"/>
        </w:tabs>
        <w:rPr>
          <w:noProof/>
        </w:rPr>
      </w:pPr>
      <w:hyperlink w:anchor="_Toc235444605" w:history="1">
        <w:r w:rsidRPr="00254500">
          <w:rPr>
            <w:rStyle w:val="Hyperlink"/>
            <w:noProof/>
          </w:rPr>
          <w:t>10.1 Clinical &amp; Functional Specifications</w:t>
        </w:r>
        <w:r>
          <w:rPr>
            <w:noProof/>
          </w:rPr>
          <w:tab/>
        </w:r>
        <w:r>
          <w:rPr>
            <w:noProof/>
          </w:rPr>
          <w:fldChar w:fldCharType="begin"/>
        </w:r>
        <w:r>
          <w:rPr>
            <w:noProof/>
          </w:rPr>
          <w:instrText xml:space="preserve"> PAGEREF _Toc235444605 \h </w:instrText>
        </w:r>
        <w:r>
          <w:rPr>
            <w:noProof/>
          </w:rPr>
        </w:r>
        <w:r>
          <w:rPr>
            <w:noProof/>
          </w:rPr>
          <w:fldChar w:fldCharType="separate"/>
        </w:r>
        <w:r>
          <w:rPr>
            <w:noProof/>
          </w:rPr>
          <w:t>41</w:t>
        </w:r>
        <w:r>
          <w:rPr>
            <w:noProof/>
          </w:rPr>
          <w:fldChar w:fldCharType="end"/>
        </w:r>
      </w:hyperlink>
    </w:p>
    <w:p w:rsidR="00D93164" w:rsidRDefault="00D93164">
      <w:pPr>
        <w:pStyle w:val="TOC2"/>
        <w:tabs>
          <w:tab w:val="right" w:leader="dot" w:pos="9350"/>
        </w:tabs>
        <w:rPr>
          <w:noProof/>
        </w:rPr>
      </w:pPr>
      <w:hyperlink w:anchor="_Toc235444606" w:history="1">
        <w:r w:rsidRPr="00254500">
          <w:rPr>
            <w:rStyle w:val="Hyperlink"/>
            <w:noProof/>
          </w:rPr>
          <w:t>10.2 Engineering Technical Specifications</w:t>
        </w:r>
        <w:r>
          <w:rPr>
            <w:noProof/>
          </w:rPr>
          <w:tab/>
        </w:r>
        <w:r>
          <w:rPr>
            <w:noProof/>
          </w:rPr>
          <w:fldChar w:fldCharType="begin"/>
        </w:r>
        <w:r>
          <w:rPr>
            <w:noProof/>
          </w:rPr>
          <w:instrText xml:space="preserve"> PAGEREF _Toc235444606 \h </w:instrText>
        </w:r>
        <w:r>
          <w:rPr>
            <w:noProof/>
          </w:rPr>
        </w:r>
        <w:r>
          <w:rPr>
            <w:noProof/>
          </w:rPr>
          <w:fldChar w:fldCharType="separate"/>
        </w:r>
        <w:r>
          <w:rPr>
            <w:noProof/>
          </w:rPr>
          <w:t>41</w:t>
        </w:r>
        <w:r>
          <w:rPr>
            <w:noProof/>
          </w:rPr>
          <w:fldChar w:fldCharType="end"/>
        </w:r>
      </w:hyperlink>
    </w:p>
    <w:p w:rsidR="00D93164" w:rsidRDefault="00D93164">
      <w:pPr>
        <w:pStyle w:val="TOC2"/>
        <w:tabs>
          <w:tab w:val="right" w:leader="dot" w:pos="9350"/>
        </w:tabs>
        <w:rPr>
          <w:noProof/>
        </w:rPr>
      </w:pPr>
      <w:hyperlink w:anchor="_Toc235444607" w:history="1">
        <w:r w:rsidRPr="00254500">
          <w:rPr>
            <w:rStyle w:val="Hyperlink"/>
            <w:noProof/>
          </w:rPr>
          <w:t>10.3 Standard Accessories</w:t>
        </w:r>
        <w:r>
          <w:rPr>
            <w:noProof/>
          </w:rPr>
          <w:tab/>
        </w:r>
        <w:r>
          <w:rPr>
            <w:noProof/>
          </w:rPr>
          <w:fldChar w:fldCharType="begin"/>
        </w:r>
        <w:r>
          <w:rPr>
            <w:noProof/>
          </w:rPr>
          <w:instrText xml:space="preserve"> PAGEREF _Toc235444607 \h </w:instrText>
        </w:r>
        <w:r>
          <w:rPr>
            <w:noProof/>
          </w:rPr>
        </w:r>
        <w:r>
          <w:rPr>
            <w:noProof/>
          </w:rPr>
          <w:fldChar w:fldCharType="separate"/>
        </w:r>
        <w:r>
          <w:rPr>
            <w:noProof/>
          </w:rPr>
          <w:t>41</w:t>
        </w:r>
        <w:r>
          <w:rPr>
            <w:noProof/>
          </w:rPr>
          <w:fldChar w:fldCharType="end"/>
        </w:r>
      </w:hyperlink>
    </w:p>
    <w:p w:rsidR="00D93164" w:rsidRDefault="00D93164">
      <w:pPr>
        <w:pStyle w:val="TOC2"/>
        <w:tabs>
          <w:tab w:val="right" w:leader="dot" w:pos="9350"/>
        </w:tabs>
        <w:rPr>
          <w:noProof/>
        </w:rPr>
      </w:pPr>
      <w:hyperlink w:anchor="_Toc235444608" w:history="1">
        <w:r w:rsidRPr="00254500">
          <w:rPr>
            <w:rStyle w:val="Hyperlink"/>
            <w:noProof/>
          </w:rPr>
          <w:t>10.4 Installation Requirements</w:t>
        </w:r>
        <w:r>
          <w:rPr>
            <w:noProof/>
          </w:rPr>
          <w:tab/>
        </w:r>
        <w:r>
          <w:rPr>
            <w:noProof/>
          </w:rPr>
          <w:fldChar w:fldCharType="begin"/>
        </w:r>
        <w:r>
          <w:rPr>
            <w:noProof/>
          </w:rPr>
          <w:instrText xml:space="preserve"> PAGEREF _Toc235444608 \h </w:instrText>
        </w:r>
        <w:r>
          <w:rPr>
            <w:noProof/>
          </w:rPr>
        </w:r>
        <w:r>
          <w:rPr>
            <w:noProof/>
          </w:rPr>
          <w:fldChar w:fldCharType="separate"/>
        </w:r>
        <w:r>
          <w:rPr>
            <w:noProof/>
          </w:rPr>
          <w:t>42</w:t>
        </w:r>
        <w:r>
          <w:rPr>
            <w:noProof/>
          </w:rPr>
          <w:fldChar w:fldCharType="end"/>
        </w:r>
      </w:hyperlink>
    </w:p>
    <w:p w:rsidR="00D93164" w:rsidRDefault="00D93164">
      <w:pPr>
        <w:pStyle w:val="TOC2"/>
        <w:tabs>
          <w:tab w:val="right" w:leader="dot" w:pos="9350"/>
        </w:tabs>
        <w:rPr>
          <w:noProof/>
        </w:rPr>
      </w:pPr>
      <w:hyperlink w:anchor="_Toc235444609" w:history="1">
        <w:r w:rsidRPr="00254500">
          <w:rPr>
            <w:rStyle w:val="Hyperlink"/>
            <w:noProof/>
          </w:rPr>
          <w:t>10.5 Documentation</w:t>
        </w:r>
        <w:r>
          <w:rPr>
            <w:noProof/>
          </w:rPr>
          <w:tab/>
        </w:r>
        <w:r>
          <w:rPr>
            <w:noProof/>
          </w:rPr>
          <w:fldChar w:fldCharType="begin"/>
        </w:r>
        <w:r>
          <w:rPr>
            <w:noProof/>
          </w:rPr>
          <w:instrText xml:space="preserve"> PAGEREF _Toc235444609 \h </w:instrText>
        </w:r>
        <w:r>
          <w:rPr>
            <w:noProof/>
          </w:rPr>
        </w:r>
        <w:r>
          <w:rPr>
            <w:noProof/>
          </w:rPr>
          <w:fldChar w:fldCharType="separate"/>
        </w:r>
        <w:r>
          <w:rPr>
            <w:noProof/>
          </w:rPr>
          <w:t>42</w:t>
        </w:r>
        <w:r>
          <w:rPr>
            <w:noProof/>
          </w:rPr>
          <w:fldChar w:fldCharType="end"/>
        </w:r>
      </w:hyperlink>
    </w:p>
    <w:p w:rsidR="00D93164" w:rsidRDefault="00D93164">
      <w:pPr>
        <w:pStyle w:val="TOC2"/>
        <w:tabs>
          <w:tab w:val="right" w:leader="dot" w:pos="9350"/>
        </w:tabs>
        <w:rPr>
          <w:noProof/>
        </w:rPr>
      </w:pPr>
      <w:hyperlink w:anchor="_Toc235444610" w:history="1">
        <w:r w:rsidRPr="00254500">
          <w:rPr>
            <w:rStyle w:val="Hyperlink"/>
            <w:noProof/>
          </w:rPr>
          <w:t>10.6 Training</w:t>
        </w:r>
        <w:r>
          <w:rPr>
            <w:noProof/>
          </w:rPr>
          <w:tab/>
        </w:r>
        <w:r>
          <w:rPr>
            <w:noProof/>
          </w:rPr>
          <w:fldChar w:fldCharType="begin"/>
        </w:r>
        <w:r>
          <w:rPr>
            <w:noProof/>
          </w:rPr>
          <w:instrText xml:space="preserve"> PAGEREF _Toc235444610 \h </w:instrText>
        </w:r>
        <w:r>
          <w:rPr>
            <w:noProof/>
          </w:rPr>
        </w:r>
        <w:r>
          <w:rPr>
            <w:noProof/>
          </w:rPr>
          <w:fldChar w:fldCharType="separate"/>
        </w:r>
        <w:r>
          <w:rPr>
            <w:noProof/>
          </w:rPr>
          <w:t>42</w:t>
        </w:r>
        <w:r>
          <w:rPr>
            <w:noProof/>
          </w:rPr>
          <w:fldChar w:fldCharType="end"/>
        </w:r>
      </w:hyperlink>
    </w:p>
    <w:p w:rsidR="00D93164" w:rsidRDefault="00D93164">
      <w:pPr>
        <w:pStyle w:val="TOC2"/>
        <w:tabs>
          <w:tab w:val="right" w:leader="dot" w:pos="9350"/>
        </w:tabs>
        <w:rPr>
          <w:noProof/>
        </w:rPr>
      </w:pPr>
      <w:hyperlink w:anchor="_Toc235444611" w:history="1">
        <w:r w:rsidRPr="00254500">
          <w:rPr>
            <w:rStyle w:val="Hyperlink"/>
            <w:noProof/>
          </w:rPr>
          <w:t>10.7 Warranty</w:t>
        </w:r>
        <w:r>
          <w:rPr>
            <w:noProof/>
          </w:rPr>
          <w:tab/>
        </w:r>
        <w:r>
          <w:rPr>
            <w:noProof/>
          </w:rPr>
          <w:fldChar w:fldCharType="begin"/>
        </w:r>
        <w:r>
          <w:rPr>
            <w:noProof/>
          </w:rPr>
          <w:instrText xml:space="preserve"> PAGEREF _Toc235444611 \h </w:instrText>
        </w:r>
        <w:r>
          <w:rPr>
            <w:noProof/>
          </w:rPr>
        </w:r>
        <w:r>
          <w:rPr>
            <w:noProof/>
          </w:rPr>
          <w:fldChar w:fldCharType="separate"/>
        </w:r>
        <w:r>
          <w:rPr>
            <w:noProof/>
          </w:rPr>
          <w:t>42</w:t>
        </w:r>
        <w:r>
          <w:rPr>
            <w:noProof/>
          </w:rPr>
          <w:fldChar w:fldCharType="end"/>
        </w:r>
      </w:hyperlink>
    </w:p>
    <w:p w:rsidR="00D93164" w:rsidRDefault="00D93164">
      <w:pPr>
        <w:pStyle w:val="TOC1"/>
        <w:tabs>
          <w:tab w:val="right" w:leader="dot" w:pos="9350"/>
        </w:tabs>
        <w:rPr>
          <w:noProof/>
        </w:rPr>
      </w:pPr>
      <w:hyperlink w:anchor="_Toc235444612" w:history="1">
        <w:r w:rsidRPr="00254500">
          <w:rPr>
            <w:rStyle w:val="Hyperlink"/>
            <w:noProof/>
          </w:rPr>
          <w:t>11. Cervical Traction Unit</w:t>
        </w:r>
        <w:r>
          <w:rPr>
            <w:noProof/>
          </w:rPr>
          <w:tab/>
        </w:r>
        <w:r>
          <w:rPr>
            <w:noProof/>
          </w:rPr>
          <w:fldChar w:fldCharType="begin"/>
        </w:r>
        <w:r>
          <w:rPr>
            <w:noProof/>
          </w:rPr>
          <w:instrText xml:space="preserve"> PAGEREF _Toc235444612 \h </w:instrText>
        </w:r>
        <w:r>
          <w:rPr>
            <w:noProof/>
          </w:rPr>
        </w:r>
        <w:r>
          <w:rPr>
            <w:noProof/>
          </w:rPr>
          <w:fldChar w:fldCharType="separate"/>
        </w:r>
        <w:r>
          <w:rPr>
            <w:noProof/>
          </w:rPr>
          <w:t>43</w:t>
        </w:r>
        <w:r>
          <w:rPr>
            <w:noProof/>
          </w:rPr>
          <w:fldChar w:fldCharType="end"/>
        </w:r>
      </w:hyperlink>
    </w:p>
    <w:p w:rsidR="00D93164" w:rsidRDefault="00D93164">
      <w:pPr>
        <w:pStyle w:val="TOC2"/>
        <w:tabs>
          <w:tab w:val="right" w:leader="dot" w:pos="9350"/>
        </w:tabs>
        <w:rPr>
          <w:noProof/>
        </w:rPr>
      </w:pPr>
      <w:hyperlink w:anchor="_Toc235444613" w:history="1">
        <w:r w:rsidRPr="00254500">
          <w:rPr>
            <w:rStyle w:val="Hyperlink"/>
            <w:noProof/>
          </w:rPr>
          <w:t>11.1 Clinical &amp; Functional Specifications</w:t>
        </w:r>
        <w:r>
          <w:rPr>
            <w:noProof/>
          </w:rPr>
          <w:tab/>
        </w:r>
        <w:r>
          <w:rPr>
            <w:noProof/>
          </w:rPr>
          <w:fldChar w:fldCharType="begin"/>
        </w:r>
        <w:r>
          <w:rPr>
            <w:noProof/>
          </w:rPr>
          <w:instrText xml:space="preserve"> PAGEREF _Toc235444613 \h </w:instrText>
        </w:r>
        <w:r>
          <w:rPr>
            <w:noProof/>
          </w:rPr>
        </w:r>
        <w:r>
          <w:rPr>
            <w:noProof/>
          </w:rPr>
          <w:fldChar w:fldCharType="separate"/>
        </w:r>
        <w:r>
          <w:rPr>
            <w:noProof/>
          </w:rPr>
          <w:t>43</w:t>
        </w:r>
        <w:r>
          <w:rPr>
            <w:noProof/>
          </w:rPr>
          <w:fldChar w:fldCharType="end"/>
        </w:r>
      </w:hyperlink>
    </w:p>
    <w:p w:rsidR="00D93164" w:rsidRDefault="00D93164">
      <w:pPr>
        <w:pStyle w:val="TOC2"/>
        <w:tabs>
          <w:tab w:val="right" w:leader="dot" w:pos="9350"/>
        </w:tabs>
        <w:rPr>
          <w:noProof/>
        </w:rPr>
      </w:pPr>
      <w:hyperlink w:anchor="_Toc235444614" w:history="1">
        <w:r w:rsidRPr="00254500">
          <w:rPr>
            <w:rStyle w:val="Hyperlink"/>
            <w:noProof/>
          </w:rPr>
          <w:t>11.2 Engineering Technical Specifications</w:t>
        </w:r>
        <w:r>
          <w:rPr>
            <w:noProof/>
          </w:rPr>
          <w:tab/>
        </w:r>
        <w:r>
          <w:rPr>
            <w:noProof/>
          </w:rPr>
          <w:fldChar w:fldCharType="begin"/>
        </w:r>
        <w:r>
          <w:rPr>
            <w:noProof/>
          </w:rPr>
          <w:instrText xml:space="preserve"> PAGEREF _Toc235444614 \h </w:instrText>
        </w:r>
        <w:r>
          <w:rPr>
            <w:noProof/>
          </w:rPr>
        </w:r>
        <w:r>
          <w:rPr>
            <w:noProof/>
          </w:rPr>
          <w:fldChar w:fldCharType="separate"/>
        </w:r>
        <w:r>
          <w:rPr>
            <w:noProof/>
          </w:rPr>
          <w:t>43</w:t>
        </w:r>
        <w:r>
          <w:rPr>
            <w:noProof/>
          </w:rPr>
          <w:fldChar w:fldCharType="end"/>
        </w:r>
      </w:hyperlink>
    </w:p>
    <w:p w:rsidR="00D93164" w:rsidRDefault="00D93164">
      <w:pPr>
        <w:pStyle w:val="TOC2"/>
        <w:tabs>
          <w:tab w:val="right" w:leader="dot" w:pos="9350"/>
        </w:tabs>
        <w:rPr>
          <w:noProof/>
        </w:rPr>
      </w:pPr>
      <w:hyperlink w:anchor="_Toc235444615" w:history="1">
        <w:r w:rsidRPr="00254500">
          <w:rPr>
            <w:rStyle w:val="Hyperlink"/>
            <w:noProof/>
          </w:rPr>
          <w:t>11.3 Standard Accessories</w:t>
        </w:r>
        <w:r>
          <w:rPr>
            <w:noProof/>
          </w:rPr>
          <w:tab/>
        </w:r>
        <w:r>
          <w:rPr>
            <w:noProof/>
          </w:rPr>
          <w:fldChar w:fldCharType="begin"/>
        </w:r>
        <w:r>
          <w:rPr>
            <w:noProof/>
          </w:rPr>
          <w:instrText xml:space="preserve"> PAGEREF _Toc235444615 \h </w:instrText>
        </w:r>
        <w:r>
          <w:rPr>
            <w:noProof/>
          </w:rPr>
        </w:r>
        <w:r>
          <w:rPr>
            <w:noProof/>
          </w:rPr>
          <w:fldChar w:fldCharType="separate"/>
        </w:r>
        <w:r>
          <w:rPr>
            <w:noProof/>
          </w:rPr>
          <w:t>43</w:t>
        </w:r>
        <w:r>
          <w:rPr>
            <w:noProof/>
          </w:rPr>
          <w:fldChar w:fldCharType="end"/>
        </w:r>
      </w:hyperlink>
    </w:p>
    <w:p w:rsidR="00D93164" w:rsidRDefault="00D93164">
      <w:pPr>
        <w:pStyle w:val="TOC2"/>
        <w:tabs>
          <w:tab w:val="right" w:leader="dot" w:pos="9350"/>
        </w:tabs>
        <w:rPr>
          <w:noProof/>
        </w:rPr>
      </w:pPr>
      <w:hyperlink w:anchor="_Toc235444616" w:history="1">
        <w:r w:rsidRPr="00254500">
          <w:rPr>
            <w:rStyle w:val="Hyperlink"/>
            <w:noProof/>
          </w:rPr>
          <w:t>11.4 Installation Requirements</w:t>
        </w:r>
        <w:r>
          <w:rPr>
            <w:noProof/>
          </w:rPr>
          <w:tab/>
        </w:r>
        <w:r>
          <w:rPr>
            <w:noProof/>
          </w:rPr>
          <w:fldChar w:fldCharType="begin"/>
        </w:r>
        <w:r>
          <w:rPr>
            <w:noProof/>
          </w:rPr>
          <w:instrText xml:space="preserve"> PAGEREF _Toc235444616 \h </w:instrText>
        </w:r>
        <w:r>
          <w:rPr>
            <w:noProof/>
          </w:rPr>
        </w:r>
        <w:r>
          <w:rPr>
            <w:noProof/>
          </w:rPr>
          <w:fldChar w:fldCharType="separate"/>
        </w:r>
        <w:r>
          <w:rPr>
            <w:noProof/>
          </w:rPr>
          <w:t>44</w:t>
        </w:r>
        <w:r>
          <w:rPr>
            <w:noProof/>
          </w:rPr>
          <w:fldChar w:fldCharType="end"/>
        </w:r>
      </w:hyperlink>
    </w:p>
    <w:p w:rsidR="00D93164" w:rsidRDefault="00D93164">
      <w:pPr>
        <w:pStyle w:val="TOC2"/>
        <w:tabs>
          <w:tab w:val="right" w:leader="dot" w:pos="9350"/>
        </w:tabs>
        <w:rPr>
          <w:noProof/>
        </w:rPr>
      </w:pPr>
      <w:hyperlink w:anchor="_Toc235444617" w:history="1">
        <w:r w:rsidRPr="00254500">
          <w:rPr>
            <w:rStyle w:val="Hyperlink"/>
            <w:noProof/>
          </w:rPr>
          <w:t>11.5 Documentation</w:t>
        </w:r>
        <w:r>
          <w:rPr>
            <w:noProof/>
          </w:rPr>
          <w:tab/>
        </w:r>
        <w:r>
          <w:rPr>
            <w:noProof/>
          </w:rPr>
          <w:fldChar w:fldCharType="begin"/>
        </w:r>
        <w:r>
          <w:rPr>
            <w:noProof/>
          </w:rPr>
          <w:instrText xml:space="preserve"> PAGEREF _Toc235444617 \h </w:instrText>
        </w:r>
        <w:r>
          <w:rPr>
            <w:noProof/>
          </w:rPr>
        </w:r>
        <w:r>
          <w:rPr>
            <w:noProof/>
          </w:rPr>
          <w:fldChar w:fldCharType="separate"/>
        </w:r>
        <w:r>
          <w:rPr>
            <w:noProof/>
          </w:rPr>
          <w:t>44</w:t>
        </w:r>
        <w:r>
          <w:rPr>
            <w:noProof/>
          </w:rPr>
          <w:fldChar w:fldCharType="end"/>
        </w:r>
      </w:hyperlink>
    </w:p>
    <w:p w:rsidR="00D93164" w:rsidRDefault="00D93164">
      <w:pPr>
        <w:pStyle w:val="TOC2"/>
        <w:tabs>
          <w:tab w:val="right" w:leader="dot" w:pos="9350"/>
        </w:tabs>
        <w:rPr>
          <w:noProof/>
        </w:rPr>
      </w:pPr>
      <w:hyperlink w:anchor="_Toc235444618" w:history="1">
        <w:r w:rsidRPr="00254500">
          <w:rPr>
            <w:rStyle w:val="Hyperlink"/>
            <w:noProof/>
          </w:rPr>
          <w:t>11.6 Training</w:t>
        </w:r>
        <w:r>
          <w:rPr>
            <w:noProof/>
          </w:rPr>
          <w:tab/>
        </w:r>
        <w:r>
          <w:rPr>
            <w:noProof/>
          </w:rPr>
          <w:fldChar w:fldCharType="begin"/>
        </w:r>
        <w:r>
          <w:rPr>
            <w:noProof/>
          </w:rPr>
          <w:instrText xml:space="preserve"> PAGEREF _Toc235444618 \h </w:instrText>
        </w:r>
        <w:r>
          <w:rPr>
            <w:noProof/>
          </w:rPr>
        </w:r>
        <w:r>
          <w:rPr>
            <w:noProof/>
          </w:rPr>
          <w:fldChar w:fldCharType="separate"/>
        </w:r>
        <w:r>
          <w:rPr>
            <w:noProof/>
          </w:rPr>
          <w:t>44</w:t>
        </w:r>
        <w:r>
          <w:rPr>
            <w:noProof/>
          </w:rPr>
          <w:fldChar w:fldCharType="end"/>
        </w:r>
      </w:hyperlink>
    </w:p>
    <w:p w:rsidR="00D93164" w:rsidRDefault="00D93164">
      <w:pPr>
        <w:pStyle w:val="TOC2"/>
        <w:tabs>
          <w:tab w:val="right" w:leader="dot" w:pos="9350"/>
        </w:tabs>
        <w:rPr>
          <w:noProof/>
        </w:rPr>
      </w:pPr>
      <w:hyperlink w:anchor="_Toc235444619" w:history="1">
        <w:r w:rsidRPr="00254500">
          <w:rPr>
            <w:rStyle w:val="Hyperlink"/>
            <w:noProof/>
          </w:rPr>
          <w:t>11.7 Warranty</w:t>
        </w:r>
        <w:r>
          <w:rPr>
            <w:noProof/>
          </w:rPr>
          <w:tab/>
        </w:r>
        <w:r>
          <w:rPr>
            <w:noProof/>
          </w:rPr>
          <w:fldChar w:fldCharType="begin"/>
        </w:r>
        <w:r>
          <w:rPr>
            <w:noProof/>
          </w:rPr>
          <w:instrText xml:space="preserve"> PAGEREF _Toc235444619 \h </w:instrText>
        </w:r>
        <w:r>
          <w:rPr>
            <w:noProof/>
          </w:rPr>
        </w:r>
        <w:r>
          <w:rPr>
            <w:noProof/>
          </w:rPr>
          <w:fldChar w:fldCharType="separate"/>
        </w:r>
        <w:r>
          <w:rPr>
            <w:noProof/>
          </w:rPr>
          <w:t>44</w:t>
        </w:r>
        <w:r>
          <w:rPr>
            <w:noProof/>
          </w:rPr>
          <w:fldChar w:fldCharType="end"/>
        </w:r>
      </w:hyperlink>
    </w:p>
    <w:p w:rsidR="00D93164" w:rsidRDefault="00D93164">
      <w:pPr>
        <w:pStyle w:val="TOC1"/>
        <w:tabs>
          <w:tab w:val="right" w:leader="dot" w:pos="9350"/>
        </w:tabs>
        <w:rPr>
          <w:noProof/>
        </w:rPr>
      </w:pPr>
      <w:hyperlink w:anchor="_Toc235444620" w:history="1">
        <w:r w:rsidRPr="00254500">
          <w:rPr>
            <w:rStyle w:val="Hyperlink"/>
            <w:noProof/>
          </w:rPr>
          <w:t>12. Lumbar Traction Unit</w:t>
        </w:r>
        <w:r>
          <w:rPr>
            <w:noProof/>
          </w:rPr>
          <w:tab/>
        </w:r>
        <w:r>
          <w:rPr>
            <w:noProof/>
          </w:rPr>
          <w:fldChar w:fldCharType="begin"/>
        </w:r>
        <w:r>
          <w:rPr>
            <w:noProof/>
          </w:rPr>
          <w:instrText xml:space="preserve"> PAGEREF _Toc235444620 \h </w:instrText>
        </w:r>
        <w:r>
          <w:rPr>
            <w:noProof/>
          </w:rPr>
        </w:r>
        <w:r>
          <w:rPr>
            <w:noProof/>
          </w:rPr>
          <w:fldChar w:fldCharType="separate"/>
        </w:r>
        <w:r>
          <w:rPr>
            <w:noProof/>
          </w:rPr>
          <w:t>45</w:t>
        </w:r>
        <w:r>
          <w:rPr>
            <w:noProof/>
          </w:rPr>
          <w:fldChar w:fldCharType="end"/>
        </w:r>
      </w:hyperlink>
    </w:p>
    <w:p w:rsidR="00D93164" w:rsidRDefault="00D93164">
      <w:pPr>
        <w:pStyle w:val="TOC2"/>
        <w:tabs>
          <w:tab w:val="right" w:leader="dot" w:pos="9350"/>
        </w:tabs>
        <w:rPr>
          <w:noProof/>
        </w:rPr>
      </w:pPr>
      <w:hyperlink w:anchor="_Toc235444621" w:history="1">
        <w:r w:rsidRPr="00254500">
          <w:rPr>
            <w:rStyle w:val="Hyperlink"/>
            <w:noProof/>
          </w:rPr>
          <w:t>12.1 Clinical &amp; Functional Specifications</w:t>
        </w:r>
        <w:r>
          <w:rPr>
            <w:noProof/>
          </w:rPr>
          <w:tab/>
        </w:r>
        <w:r>
          <w:rPr>
            <w:noProof/>
          </w:rPr>
          <w:fldChar w:fldCharType="begin"/>
        </w:r>
        <w:r>
          <w:rPr>
            <w:noProof/>
          </w:rPr>
          <w:instrText xml:space="preserve"> PAGEREF _Toc235444621 \h </w:instrText>
        </w:r>
        <w:r>
          <w:rPr>
            <w:noProof/>
          </w:rPr>
        </w:r>
        <w:r>
          <w:rPr>
            <w:noProof/>
          </w:rPr>
          <w:fldChar w:fldCharType="separate"/>
        </w:r>
        <w:r>
          <w:rPr>
            <w:noProof/>
          </w:rPr>
          <w:t>45</w:t>
        </w:r>
        <w:r>
          <w:rPr>
            <w:noProof/>
          </w:rPr>
          <w:fldChar w:fldCharType="end"/>
        </w:r>
      </w:hyperlink>
    </w:p>
    <w:p w:rsidR="00D93164" w:rsidRDefault="00D93164">
      <w:pPr>
        <w:pStyle w:val="TOC2"/>
        <w:tabs>
          <w:tab w:val="right" w:leader="dot" w:pos="9350"/>
        </w:tabs>
        <w:rPr>
          <w:noProof/>
        </w:rPr>
      </w:pPr>
      <w:hyperlink w:anchor="_Toc235444622" w:history="1">
        <w:r w:rsidRPr="00254500">
          <w:rPr>
            <w:rStyle w:val="Hyperlink"/>
            <w:noProof/>
          </w:rPr>
          <w:t>12.2 Engineering Technical Specifications</w:t>
        </w:r>
        <w:r>
          <w:rPr>
            <w:noProof/>
          </w:rPr>
          <w:tab/>
        </w:r>
        <w:r>
          <w:rPr>
            <w:noProof/>
          </w:rPr>
          <w:fldChar w:fldCharType="begin"/>
        </w:r>
        <w:r>
          <w:rPr>
            <w:noProof/>
          </w:rPr>
          <w:instrText xml:space="preserve"> PAGEREF _Toc235444622 \h </w:instrText>
        </w:r>
        <w:r>
          <w:rPr>
            <w:noProof/>
          </w:rPr>
        </w:r>
        <w:r>
          <w:rPr>
            <w:noProof/>
          </w:rPr>
          <w:fldChar w:fldCharType="separate"/>
        </w:r>
        <w:r>
          <w:rPr>
            <w:noProof/>
          </w:rPr>
          <w:t>45</w:t>
        </w:r>
        <w:r>
          <w:rPr>
            <w:noProof/>
          </w:rPr>
          <w:fldChar w:fldCharType="end"/>
        </w:r>
      </w:hyperlink>
    </w:p>
    <w:p w:rsidR="00D93164" w:rsidRDefault="00D93164">
      <w:pPr>
        <w:pStyle w:val="TOC2"/>
        <w:tabs>
          <w:tab w:val="right" w:leader="dot" w:pos="9350"/>
        </w:tabs>
        <w:rPr>
          <w:noProof/>
        </w:rPr>
      </w:pPr>
      <w:hyperlink w:anchor="_Toc235444623" w:history="1">
        <w:r w:rsidRPr="00254500">
          <w:rPr>
            <w:rStyle w:val="Hyperlink"/>
            <w:noProof/>
          </w:rPr>
          <w:t>12.3 Standard Accessories</w:t>
        </w:r>
        <w:r>
          <w:rPr>
            <w:noProof/>
          </w:rPr>
          <w:tab/>
        </w:r>
        <w:r>
          <w:rPr>
            <w:noProof/>
          </w:rPr>
          <w:fldChar w:fldCharType="begin"/>
        </w:r>
        <w:r>
          <w:rPr>
            <w:noProof/>
          </w:rPr>
          <w:instrText xml:space="preserve"> PAGEREF _Toc235444623 \h </w:instrText>
        </w:r>
        <w:r>
          <w:rPr>
            <w:noProof/>
          </w:rPr>
        </w:r>
        <w:r>
          <w:rPr>
            <w:noProof/>
          </w:rPr>
          <w:fldChar w:fldCharType="separate"/>
        </w:r>
        <w:r>
          <w:rPr>
            <w:noProof/>
          </w:rPr>
          <w:t>45</w:t>
        </w:r>
        <w:r>
          <w:rPr>
            <w:noProof/>
          </w:rPr>
          <w:fldChar w:fldCharType="end"/>
        </w:r>
      </w:hyperlink>
    </w:p>
    <w:p w:rsidR="00D93164" w:rsidRDefault="00D93164">
      <w:pPr>
        <w:pStyle w:val="TOC2"/>
        <w:tabs>
          <w:tab w:val="right" w:leader="dot" w:pos="9350"/>
        </w:tabs>
        <w:rPr>
          <w:noProof/>
        </w:rPr>
      </w:pPr>
      <w:hyperlink w:anchor="_Toc235444624" w:history="1">
        <w:r w:rsidRPr="00254500">
          <w:rPr>
            <w:rStyle w:val="Hyperlink"/>
            <w:noProof/>
          </w:rPr>
          <w:t>12.4 Installation Requirements</w:t>
        </w:r>
        <w:r>
          <w:rPr>
            <w:noProof/>
          </w:rPr>
          <w:tab/>
        </w:r>
        <w:r>
          <w:rPr>
            <w:noProof/>
          </w:rPr>
          <w:fldChar w:fldCharType="begin"/>
        </w:r>
        <w:r>
          <w:rPr>
            <w:noProof/>
          </w:rPr>
          <w:instrText xml:space="preserve"> PAGEREF _Toc235444624 \h </w:instrText>
        </w:r>
        <w:r>
          <w:rPr>
            <w:noProof/>
          </w:rPr>
        </w:r>
        <w:r>
          <w:rPr>
            <w:noProof/>
          </w:rPr>
          <w:fldChar w:fldCharType="separate"/>
        </w:r>
        <w:r>
          <w:rPr>
            <w:noProof/>
          </w:rPr>
          <w:t>45</w:t>
        </w:r>
        <w:r>
          <w:rPr>
            <w:noProof/>
          </w:rPr>
          <w:fldChar w:fldCharType="end"/>
        </w:r>
      </w:hyperlink>
    </w:p>
    <w:p w:rsidR="00D93164" w:rsidRDefault="00D93164">
      <w:pPr>
        <w:pStyle w:val="TOC2"/>
        <w:tabs>
          <w:tab w:val="right" w:leader="dot" w:pos="9350"/>
        </w:tabs>
        <w:rPr>
          <w:noProof/>
        </w:rPr>
      </w:pPr>
      <w:hyperlink w:anchor="_Toc235444625" w:history="1">
        <w:r w:rsidRPr="00254500">
          <w:rPr>
            <w:rStyle w:val="Hyperlink"/>
            <w:noProof/>
          </w:rPr>
          <w:t>12.5 Documentation</w:t>
        </w:r>
        <w:r>
          <w:rPr>
            <w:noProof/>
          </w:rPr>
          <w:tab/>
        </w:r>
        <w:r>
          <w:rPr>
            <w:noProof/>
          </w:rPr>
          <w:fldChar w:fldCharType="begin"/>
        </w:r>
        <w:r>
          <w:rPr>
            <w:noProof/>
          </w:rPr>
          <w:instrText xml:space="preserve"> PAGEREF _Toc235444625 \h </w:instrText>
        </w:r>
        <w:r>
          <w:rPr>
            <w:noProof/>
          </w:rPr>
        </w:r>
        <w:r>
          <w:rPr>
            <w:noProof/>
          </w:rPr>
          <w:fldChar w:fldCharType="separate"/>
        </w:r>
        <w:r>
          <w:rPr>
            <w:noProof/>
          </w:rPr>
          <w:t>46</w:t>
        </w:r>
        <w:r>
          <w:rPr>
            <w:noProof/>
          </w:rPr>
          <w:fldChar w:fldCharType="end"/>
        </w:r>
      </w:hyperlink>
    </w:p>
    <w:p w:rsidR="00D93164" w:rsidRDefault="00D93164">
      <w:pPr>
        <w:pStyle w:val="TOC2"/>
        <w:tabs>
          <w:tab w:val="right" w:leader="dot" w:pos="9350"/>
        </w:tabs>
        <w:rPr>
          <w:noProof/>
        </w:rPr>
      </w:pPr>
      <w:hyperlink w:anchor="_Toc235444626" w:history="1">
        <w:r w:rsidRPr="00254500">
          <w:rPr>
            <w:rStyle w:val="Hyperlink"/>
            <w:noProof/>
          </w:rPr>
          <w:t>12.6 Training</w:t>
        </w:r>
        <w:r>
          <w:rPr>
            <w:noProof/>
          </w:rPr>
          <w:tab/>
        </w:r>
        <w:r>
          <w:rPr>
            <w:noProof/>
          </w:rPr>
          <w:fldChar w:fldCharType="begin"/>
        </w:r>
        <w:r>
          <w:rPr>
            <w:noProof/>
          </w:rPr>
          <w:instrText xml:space="preserve"> PAGEREF _Toc235444626 \h </w:instrText>
        </w:r>
        <w:r>
          <w:rPr>
            <w:noProof/>
          </w:rPr>
        </w:r>
        <w:r>
          <w:rPr>
            <w:noProof/>
          </w:rPr>
          <w:fldChar w:fldCharType="separate"/>
        </w:r>
        <w:r>
          <w:rPr>
            <w:noProof/>
          </w:rPr>
          <w:t>46</w:t>
        </w:r>
        <w:r>
          <w:rPr>
            <w:noProof/>
          </w:rPr>
          <w:fldChar w:fldCharType="end"/>
        </w:r>
      </w:hyperlink>
    </w:p>
    <w:p w:rsidR="00D93164" w:rsidRDefault="00D93164">
      <w:pPr>
        <w:pStyle w:val="TOC2"/>
        <w:tabs>
          <w:tab w:val="right" w:leader="dot" w:pos="9350"/>
        </w:tabs>
        <w:rPr>
          <w:noProof/>
        </w:rPr>
      </w:pPr>
      <w:hyperlink w:anchor="_Toc235444627" w:history="1">
        <w:r w:rsidRPr="00254500">
          <w:rPr>
            <w:rStyle w:val="Hyperlink"/>
            <w:noProof/>
          </w:rPr>
          <w:t>12.7 Warranty</w:t>
        </w:r>
        <w:r>
          <w:rPr>
            <w:noProof/>
          </w:rPr>
          <w:tab/>
        </w:r>
        <w:r>
          <w:rPr>
            <w:noProof/>
          </w:rPr>
          <w:fldChar w:fldCharType="begin"/>
        </w:r>
        <w:r>
          <w:rPr>
            <w:noProof/>
          </w:rPr>
          <w:instrText xml:space="preserve"> PAGEREF _Toc235444627 \h </w:instrText>
        </w:r>
        <w:r>
          <w:rPr>
            <w:noProof/>
          </w:rPr>
        </w:r>
        <w:r>
          <w:rPr>
            <w:noProof/>
          </w:rPr>
          <w:fldChar w:fldCharType="separate"/>
        </w:r>
        <w:r>
          <w:rPr>
            <w:noProof/>
          </w:rPr>
          <w:t>46</w:t>
        </w:r>
        <w:r>
          <w:rPr>
            <w:noProof/>
          </w:rPr>
          <w:fldChar w:fldCharType="end"/>
        </w:r>
      </w:hyperlink>
    </w:p>
    <w:p w:rsidR="00D93164" w:rsidRDefault="00D93164">
      <w:pPr>
        <w:pStyle w:val="TOC1"/>
        <w:tabs>
          <w:tab w:val="right" w:leader="dot" w:pos="9350"/>
        </w:tabs>
        <w:rPr>
          <w:noProof/>
        </w:rPr>
      </w:pPr>
      <w:hyperlink w:anchor="_Toc235444628" w:history="1">
        <w:r w:rsidRPr="00254500">
          <w:rPr>
            <w:rStyle w:val="Hyperlink"/>
            <w:noProof/>
          </w:rPr>
          <w:t>13. Paraffin Wax Bath Unit</w:t>
        </w:r>
        <w:r>
          <w:rPr>
            <w:noProof/>
          </w:rPr>
          <w:tab/>
        </w:r>
        <w:r>
          <w:rPr>
            <w:noProof/>
          </w:rPr>
          <w:fldChar w:fldCharType="begin"/>
        </w:r>
        <w:r>
          <w:rPr>
            <w:noProof/>
          </w:rPr>
          <w:instrText xml:space="preserve"> PAGEREF _Toc235444628 \h </w:instrText>
        </w:r>
        <w:r>
          <w:rPr>
            <w:noProof/>
          </w:rPr>
        </w:r>
        <w:r>
          <w:rPr>
            <w:noProof/>
          </w:rPr>
          <w:fldChar w:fldCharType="separate"/>
        </w:r>
        <w:r>
          <w:rPr>
            <w:noProof/>
          </w:rPr>
          <w:t>47</w:t>
        </w:r>
        <w:r>
          <w:rPr>
            <w:noProof/>
          </w:rPr>
          <w:fldChar w:fldCharType="end"/>
        </w:r>
      </w:hyperlink>
    </w:p>
    <w:p w:rsidR="00D93164" w:rsidRDefault="00D93164">
      <w:pPr>
        <w:pStyle w:val="TOC2"/>
        <w:tabs>
          <w:tab w:val="right" w:leader="dot" w:pos="9350"/>
        </w:tabs>
        <w:rPr>
          <w:noProof/>
        </w:rPr>
      </w:pPr>
      <w:hyperlink w:anchor="_Toc235444629" w:history="1">
        <w:r w:rsidRPr="00254500">
          <w:rPr>
            <w:rStyle w:val="Hyperlink"/>
            <w:noProof/>
          </w:rPr>
          <w:t>13.1 Clinical &amp; Functional Specifications</w:t>
        </w:r>
        <w:r>
          <w:rPr>
            <w:noProof/>
          </w:rPr>
          <w:tab/>
        </w:r>
        <w:r>
          <w:rPr>
            <w:noProof/>
          </w:rPr>
          <w:fldChar w:fldCharType="begin"/>
        </w:r>
        <w:r>
          <w:rPr>
            <w:noProof/>
          </w:rPr>
          <w:instrText xml:space="preserve"> PAGEREF _Toc235444629 \h </w:instrText>
        </w:r>
        <w:r>
          <w:rPr>
            <w:noProof/>
          </w:rPr>
        </w:r>
        <w:r>
          <w:rPr>
            <w:noProof/>
          </w:rPr>
          <w:fldChar w:fldCharType="separate"/>
        </w:r>
        <w:r>
          <w:rPr>
            <w:noProof/>
          </w:rPr>
          <w:t>47</w:t>
        </w:r>
        <w:r>
          <w:rPr>
            <w:noProof/>
          </w:rPr>
          <w:fldChar w:fldCharType="end"/>
        </w:r>
      </w:hyperlink>
    </w:p>
    <w:p w:rsidR="00D93164" w:rsidRDefault="00D93164">
      <w:pPr>
        <w:pStyle w:val="TOC2"/>
        <w:tabs>
          <w:tab w:val="right" w:leader="dot" w:pos="9350"/>
        </w:tabs>
        <w:rPr>
          <w:noProof/>
        </w:rPr>
      </w:pPr>
      <w:hyperlink w:anchor="_Toc235444630" w:history="1">
        <w:r w:rsidRPr="00254500">
          <w:rPr>
            <w:rStyle w:val="Hyperlink"/>
            <w:noProof/>
          </w:rPr>
          <w:t>13.2 Engineering Technical Specifications</w:t>
        </w:r>
        <w:r>
          <w:rPr>
            <w:noProof/>
          </w:rPr>
          <w:tab/>
        </w:r>
        <w:r>
          <w:rPr>
            <w:noProof/>
          </w:rPr>
          <w:fldChar w:fldCharType="begin"/>
        </w:r>
        <w:r>
          <w:rPr>
            <w:noProof/>
          </w:rPr>
          <w:instrText xml:space="preserve"> PAGEREF _Toc235444630 \h </w:instrText>
        </w:r>
        <w:r>
          <w:rPr>
            <w:noProof/>
          </w:rPr>
        </w:r>
        <w:r>
          <w:rPr>
            <w:noProof/>
          </w:rPr>
          <w:fldChar w:fldCharType="separate"/>
        </w:r>
        <w:r>
          <w:rPr>
            <w:noProof/>
          </w:rPr>
          <w:t>47</w:t>
        </w:r>
        <w:r>
          <w:rPr>
            <w:noProof/>
          </w:rPr>
          <w:fldChar w:fldCharType="end"/>
        </w:r>
      </w:hyperlink>
    </w:p>
    <w:p w:rsidR="00D93164" w:rsidRDefault="00D93164">
      <w:pPr>
        <w:pStyle w:val="TOC2"/>
        <w:tabs>
          <w:tab w:val="right" w:leader="dot" w:pos="9350"/>
        </w:tabs>
        <w:rPr>
          <w:noProof/>
        </w:rPr>
      </w:pPr>
      <w:hyperlink w:anchor="_Toc235444631" w:history="1">
        <w:r w:rsidRPr="00254500">
          <w:rPr>
            <w:rStyle w:val="Hyperlink"/>
            <w:noProof/>
          </w:rPr>
          <w:t>13.3 Standard Accessories</w:t>
        </w:r>
        <w:r>
          <w:rPr>
            <w:noProof/>
          </w:rPr>
          <w:tab/>
        </w:r>
        <w:r>
          <w:rPr>
            <w:noProof/>
          </w:rPr>
          <w:fldChar w:fldCharType="begin"/>
        </w:r>
        <w:r>
          <w:rPr>
            <w:noProof/>
          </w:rPr>
          <w:instrText xml:space="preserve"> PAGEREF _Toc235444631 \h </w:instrText>
        </w:r>
        <w:r>
          <w:rPr>
            <w:noProof/>
          </w:rPr>
        </w:r>
        <w:r>
          <w:rPr>
            <w:noProof/>
          </w:rPr>
          <w:fldChar w:fldCharType="separate"/>
        </w:r>
        <w:r>
          <w:rPr>
            <w:noProof/>
          </w:rPr>
          <w:t>47</w:t>
        </w:r>
        <w:r>
          <w:rPr>
            <w:noProof/>
          </w:rPr>
          <w:fldChar w:fldCharType="end"/>
        </w:r>
      </w:hyperlink>
    </w:p>
    <w:p w:rsidR="00D93164" w:rsidRDefault="00D93164">
      <w:pPr>
        <w:pStyle w:val="TOC2"/>
        <w:tabs>
          <w:tab w:val="right" w:leader="dot" w:pos="9350"/>
        </w:tabs>
        <w:rPr>
          <w:noProof/>
        </w:rPr>
      </w:pPr>
      <w:hyperlink w:anchor="_Toc235444632" w:history="1">
        <w:r w:rsidRPr="00254500">
          <w:rPr>
            <w:rStyle w:val="Hyperlink"/>
            <w:noProof/>
          </w:rPr>
          <w:t>13.4 Installation Requirements</w:t>
        </w:r>
        <w:r>
          <w:rPr>
            <w:noProof/>
          </w:rPr>
          <w:tab/>
        </w:r>
        <w:r>
          <w:rPr>
            <w:noProof/>
          </w:rPr>
          <w:fldChar w:fldCharType="begin"/>
        </w:r>
        <w:r>
          <w:rPr>
            <w:noProof/>
          </w:rPr>
          <w:instrText xml:space="preserve"> PAGEREF _Toc235444632 \h </w:instrText>
        </w:r>
        <w:r>
          <w:rPr>
            <w:noProof/>
          </w:rPr>
        </w:r>
        <w:r>
          <w:rPr>
            <w:noProof/>
          </w:rPr>
          <w:fldChar w:fldCharType="separate"/>
        </w:r>
        <w:r>
          <w:rPr>
            <w:noProof/>
          </w:rPr>
          <w:t>47</w:t>
        </w:r>
        <w:r>
          <w:rPr>
            <w:noProof/>
          </w:rPr>
          <w:fldChar w:fldCharType="end"/>
        </w:r>
      </w:hyperlink>
    </w:p>
    <w:p w:rsidR="00D93164" w:rsidRDefault="00D93164">
      <w:pPr>
        <w:pStyle w:val="TOC2"/>
        <w:tabs>
          <w:tab w:val="right" w:leader="dot" w:pos="9350"/>
        </w:tabs>
        <w:rPr>
          <w:noProof/>
        </w:rPr>
      </w:pPr>
      <w:hyperlink w:anchor="_Toc235444633" w:history="1">
        <w:r w:rsidRPr="00254500">
          <w:rPr>
            <w:rStyle w:val="Hyperlink"/>
            <w:noProof/>
          </w:rPr>
          <w:t>13.5 Documentation</w:t>
        </w:r>
        <w:r>
          <w:rPr>
            <w:noProof/>
          </w:rPr>
          <w:tab/>
        </w:r>
        <w:r>
          <w:rPr>
            <w:noProof/>
          </w:rPr>
          <w:fldChar w:fldCharType="begin"/>
        </w:r>
        <w:r>
          <w:rPr>
            <w:noProof/>
          </w:rPr>
          <w:instrText xml:space="preserve"> PAGEREF _Toc235444633 \h </w:instrText>
        </w:r>
        <w:r>
          <w:rPr>
            <w:noProof/>
          </w:rPr>
        </w:r>
        <w:r>
          <w:rPr>
            <w:noProof/>
          </w:rPr>
          <w:fldChar w:fldCharType="separate"/>
        </w:r>
        <w:r>
          <w:rPr>
            <w:noProof/>
          </w:rPr>
          <w:t>48</w:t>
        </w:r>
        <w:r>
          <w:rPr>
            <w:noProof/>
          </w:rPr>
          <w:fldChar w:fldCharType="end"/>
        </w:r>
      </w:hyperlink>
    </w:p>
    <w:p w:rsidR="00D93164" w:rsidRDefault="00D93164">
      <w:pPr>
        <w:pStyle w:val="TOC2"/>
        <w:tabs>
          <w:tab w:val="right" w:leader="dot" w:pos="9350"/>
        </w:tabs>
        <w:rPr>
          <w:noProof/>
        </w:rPr>
      </w:pPr>
      <w:hyperlink w:anchor="_Toc235444634" w:history="1">
        <w:r w:rsidRPr="00254500">
          <w:rPr>
            <w:rStyle w:val="Hyperlink"/>
            <w:noProof/>
          </w:rPr>
          <w:t>13.6 Training</w:t>
        </w:r>
        <w:r>
          <w:rPr>
            <w:noProof/>
          </w:rPr>
          <w:tab/>
        </w:r>
        <w:r>
          <w:rPr>
            <w:noProof/>
          </w:rPr>
          <w:fldChar w:fldCharType="begin"/>
        </w:r>
        <w:r>
          <w:rPr>
            <w:noProof/>
          </w:rPr>
          <w:instrText xml:space="preserve"> PAGEREF _Toc235444634 \h </w:instrText>
        </w:r>
        <w:r>
          <w:rPr>
            <w:noProof/>
          </w:rPr>
        </w:r>
        <w:r>
          <w:rPr>
            <w:noProof/>
          </w:rPr>
          <w:fldChar w:fldCharType="separate"/>
        </w:r>
        <w:r>
          <w:rPr>
            <w:noProof/>
          </w:rPr>
          <w:t>48</w:t>
        </w:r>
        <w:r>
          <w:rPr>
            <w:noProof/>
          </w:rPr>
          <w:fldChar w:fldCharType="end"/>
        </w:r>
      </w:hyperlink>
    </w:p>
    <w:p w:rsidR="00D93164" w:rsidRDefault="00D93164">
      <w:pPr>
        <w:pStyle w:val="TOC2"/>
        <w:tabs>
          <w:tab w:val="right" w:leader="dot" w:pos="9350"/>
        </w:tabs>
        <w:rPr>
          <w:noProof/>
        </w:rPr>
      </w:pPr>
      <w:hyperlink w:anchor="_Toc235444635" w:history="1">
        <w:r w:rsidRPr="00254500">
          <w:rPr>
            <w:rStyle w:val="Hyperlink"/>
            <w:noProof/>
          </w:rPr>
          <w:t>13.7 Warranty</w:t>
        </w:r>
        <w:r>
          <w:rPr>
            <w:noProof/>
          </w:rPr>
          <w:tab/>
        </w:r>
        <w:r>
          <w:rPr>
            <w:noProof/>
          </w:rPr>
          <w:fldChar w:fldCharType="begin"/>
        </w:r>
        <w:r>
          <w:rPr>
            <w:noProof/>
          </w:rPr>
          <w:instrText xml:space="preserve"> PAGEREF _Toc235444635 \h </w:instrText>
        </w:r>
        <w:r>
          <w:rPr>
            <w:noProof/>
          </w:rPr>
        </w:r>
        <w:r>
          <w:rPr>
            <w:noProof/>
          </w:rPr>
          <w:fldChar w:fldCharType="separate"/>
        </w:r>
        <w:r>
          <w:rPr>
            <w:noProof/>
          </w:rPr>
          <w:t>48</w:t>
        </w:r>
        <w:r>
          <w:rPr>
            <w:noProof/>
          </w:rPr>
          <w:fldChar w:fldCharType="end"/>
        </w:r>
      </w:hyperlink>
    </w:p>
    <w:p w:rsidR="00D93164" w:rsidRDefault="00D93164">
      <w:pPr>
        <w:pStyle w:val="TOC1"/>
        <w:tabs>
          <w:tab w:val="right" w:leader="dot" w:pos="9350"/>
        </w:tabs>
        <w:rPr>
          <w:noProof/>
        </w:rPr>
      </w:pPr>
      <w:hyperlink w:anchor="_Toc235444636" w:history="1">
        <w:r w:rsidRPr="00254500">
          <w:rPr>
            <w:rStyle w:val="Hyperlink"/>
            <w:noProof/>
          </w:rPr>
          <w:t>14. Infrared Radiator</w:t>
        </w:r>
        <w:r>
          <w:rPr>
            <w:noProof/>
          </w:rPr>
          <w:tab/>
        </w:r>
        <w:r>
          <w:rPr>
            <w:noProof/>
          </w:rPr>
          <w:fldChar w:fldCharType="begin"/>
        </w:r>
        <w:r>
          <w:rPr>
            <w:noProof/>
          </w:rPr>
          <w:instrText xml:space="preserve"> PAGEREF _Toc235444636 \h </w:instrText>
        </w:r>
        <w:r>
          <w:rPr>
            <w:noProof/>
          </w:rPr>
        </w:r>
        <w:r>
          <w:rPr>
            <w:noProof/>
          </w:rPr>
          <w:fldChar w:fldCharType="separate"/>
        </w:r>
        <w:r>
          <w:rPr>
            <w:noProof/>
          </w:rPr>
          <w:t>49</w:t>
        </w:r>
        <w:r>
          <w:rPr>
            <w:noProof/>
          </w:rPr>
          <w:fldChar w:fldCharType="end"/>
        </w:r>
      </w:hyperlink>
    </w:p>
    <w:p w:rsidR="00D93164" w:rsidRDefault="00D93164">
      <w:pPr>
        <w:pStyle w:val="TOC2"/>
        <w:tabs>
          <w:tab w:val="right" w:leader="dot" w:pos="9350"/>
        </w:tabs>
        <w:rPr>
          <w:noProof/>
        </w:rPr>
      </w:pPr>
      <w:hyperlink w:anchor="_Toc235444637" w:history="1">
        <w:r w:rsidRPr="00254500">
          <w:rPr>
            <w:rStyle w:val="Hyperlink"/>
            <w:noProof/>
          </w:rPr>
          <w:t>14.1 Clinical &amp; Functional Specifications</w:t>
        </w:r>
        <w:r>
          <w:rPr>
            <w:noProof/>
          </w:rPr>
          <w:tab/>
        </w:r>
        <w:r>
          <w:rPr>
            <w:noProof/>
          </w:rPr>
          <w:fldChar w:fldCharType="begin"/>
        </w:r>
        <w:r>
          <w:rPr>
            <w:noProof/>
          </w:rPr>
          <w:instrText xml:space="preserve"> PAGEREF _Toc235444637 \h </w:instrText>
        </w:r>
        <w:r>
          <w:rPr>
            <w:noProof/>
          </w:rPr>
        </w:r>
        <w:r>
          <w:rPr>
            <w:noProof/>
          </w:rPr>
          <w:fldChar w:fldCharType="separate"/>
        </w:r>
        <w:r>
          <w:rPr>
            <w:noProof/>
          </w:rPr>
          <w:t>49</w:t>
        </w:r>
        <w:r>
          <w:rPr>
            <w:noProof/>
          </w:rPr>
          <w:fldChar w:fldCharType="end"/>
        </w:r>
      </w:hyperlink>
    </w:p>
    <w:p w:rsidR="00D93164" w:rsidRDefault="00D93164">
      <w:pPr>
        <w:pStyle w:val="TOC2"/>
        <w:tabs>
          <w:tab w:val="right" w:leader="dot" w:pos="9350"/>
        </w:tabs>
        <w:rPr>
          <w:noProof/>
        </w:rPr>
      </w:pPr>
      <w:hyperlink w:anchor="_Toc235444638" w:history="1">
        <w:r w:rsidRPr="00254500">
          <w:rPr>
            <w:rStyle w:val="Hyperlink"/>
            <w:noProof/>
          </w:rPr>
          <w:t>14.2 Engineering Technical Specifications</w:t>
        </w:r>
        <w:r>
          <w:rPr>
            <w:noProof/>
          </w:rPr>
          <w:tab/>
        </w:r>
        <w:r>
          <w:rPr>
            <w:noProof/>
          </w:rPr>
          <w:fldChar w:fldCharType="begin"/>
        </w:r>
        <w:r>
          <w:rPr>
            <w:noProof/>
          </w:rPr>
          <w:instrText xml:space="preserve"> PAGEREF _Toc235444638 \h </w:instrText>
        </w:r>
        <w:r>
          <w:rPr>
            <w:noProof/>
          </w:rPr>
        </w:r>
        <w:r>
          <w:rPr>
            <w:noProof/>
          </w:rPr>
          <w:fldChar w:fldCharType="separate"/>
        </w:r>
        <w:r>
          <w:rPr>
            <w:noProof/>
          </w:rPr>
          <w:t>49</w:t>
        </w:r>
        <w:r>
          <w:rPr>
            <w:noProof/>
          </w:rPr>
          <w:fldChar w:fldCharType="end"/>
        </w:r>
      </w:hyperlink>
    </w:p>
    <w:p w:rsidR="00D93164" w:rsidRDefault="00D93164">
      <w:pPr>
        <w:pStyle w:val="TOC2"/>
        <w:tabs>
          <w:tab w:val="right" w:leader="dot" w:pos="9350"/>
        </w:tabs>
        <w:rPr>
          <w:noProof/>
        </w:rPr>
      </w:pPr>
      <w:hyperlink w:anchor="_Toc235444639" w:history="1">
        <w:r w:rsidRPr="00254500">
          <w:rPr>
            <w:rStyle w:val="Hyperlink"/>
            <w:noProof/>
          </w:rPr>
          <w:t>14.3 Standard Accessories</w:t>
        </w:r>
        <w:r>
          <w:rPr>
            <w:noProof/>
          </w:rPr>
          <w:tab/>
        </w:r>
        <w:r>
          <w:rPr>
            <w:noProof/>
          </w:rPr>
          <w:fldChar w:fldCharType="begin"/>
        </w:r>
        <w:r>
          <w:rPr>
            <w:noProof/>
          </w:rPr>
          <w:instrText xml:space="preserve"> PAGEREF _Toc235444639 \h </w:instrText>
        </w:r>
        <w:r>
          <w:rPr>
            <w:noProof/>
          </w:rPr>
        </w:r>
        <w:r>
          <w:rPr>
            <w:noProof/>
          </w:rPr>
          <w:fldChar w:fldCharType="separate"/>
        </w:r>
        <w:r>
          <w:rPr>
            <w:noProof/>
          </w:rPr>
          <w:t>49</w:t>
        </w:r>
        <w:r>
          <w:rPr>
            <w:noProof/>
          </w:rPr>
          <w:fldChar w:fldCharType="end"/>
        </w:r>
      </w:hyperlink>
    </w:p>
    <w:p w:rsidR="00D93164" w:rsidRDefault="00D93164">
      <w:pPr>
        <w:pStyle w:val="TOC2"/>
        <w:tabs>
          <w:tab w:val="right" w:leader="dot" w:pos="9350"/>
        </w:tabs>
        <w:rPr>
          <w:noProof/>
        </w:rPr>
      </w:pPr>
      <w:hyperlink w:anchor="_Toc235444640" w:history="1">
        <w:r w:rsidRPr="00254500">
          <w:rPr>
            <w:rStyle w:val="Hyperlink"/>
            <w:noProof/>
          </w:rPr>
          <w:t>14.4 Installation Requirements</w:t>
        </w:r>
        <w:r>
          <w:rPr>
            <w:noProof/>
          </w:rPr>
          <w:tab/>
        </w:r>
        <w:r>
          <w:rPr>
            <w:noProof/>
          </w:rPr>
          <w:fldChar w:fldCharType="begin"/>
        </w:r>
        <w:r>
          <w:rPr>
            <w:noProof/>
          </w:rPr>
          <w:instrText xml:space="preserve"> PAGEREF _Toc235444640 \h </w:instrText>
        </w:r>
        <w:r>
          <w:rPr>
            <w:noProof/>
          </w:rPr>
        </w:r>
        <w:r>
          <w:rPr>
            <w:noProof/>
          </w:rPr>
          <w:fldChar w:fldCharType="separate"/>
        </w:r>
        <w:r>
          <w:rPr>
            <w:noProof/>
          </w:rPr>
          <w:t>49</w:t>
        </w:r>
        <w:r>
          <w:rPr>
            <w:noProof/>
          </w:rPr>
          <w:fldChar w:fldCharType="end"/>
        </w:r>
      </w:hyperlink>
    </w:p>
    <w:p w:rsidR="00D93164" w:rsidRDefault="00D93164">
      <w:pPr>
        <w:pStyle w:val="TOC2"/>
        <w:tabs>
          <w:tab w:val="right" w:leader="dot" w:pos="9350"/>
        </w:tabs>
        <w:rPr>
          <w:noProof/>
        </w:rPr>
      </w:pPr>
      <w:hyperlink w:anchor="_Toc235444641" w:history="1">
        <w:r w:rsidRPr="00254500">
          <w:rPr>
            <w:rStyle w:val="Hyperlink"/>
            <w:noProof/>
          </w:rPr>
          <w:t>14.5 Documentation</w:t>
        </w:r>
        <w:r>
          <w:rPr>
            <w:noProof/>
          </w:rPr>
          <w:tab/>
        </w:r>
        <w:r>
          <w:rPr>
            <w:noProof/>
          </w:rPr>
          <w:fldChar w:fldCharType="begin"/>
        </w:r>
        <w:r>
          <w:rPr>
            <w:noProof/>
          </w:rPr>
          <w:instrText xml:space="preserve"> PAGEREF _Toc235444641 \h </w:instrText>
        </w:r>
        <w:r>
          <w:rPr>
            <w:noProof/>
          </w:rPr>
        </w:r>
        <w:r>
          <w:rPr>
            <w:noProof/>
          </w:rPr>
          <w:fldChar w:fldCharType="separate"/>
        </w:r>
        <w:r>
          <w:rPr>
            <w:noProof/>
          </w:rPr>
          <w:t>50</w:t>
        </w:r>
        <w:r>
          <w:rPr>
            <w:noProof/>
          </w:rPr>
          <w:fldChar w:fldCharType="end"/>
        </w:r>
      </w:hyperlink>
    </w:p>
    <w:p w:rsidR="00D93164" w:rsidRDefault="00D93164">
      <w:pPr>
        <w:pStyle w:val="TOC2"/>
        <w:tabs>
          <w:tab w:val="right" w:leader="dot" w:pos="9350"/>
        </w:tabs>
        <w:rPr>
          <w:noProof/>
        </w:rPr>
      </w:pPr>
      <w:hyperlink w:anchor="_Toc235444642" w:history="1">
        <w:r w:rsidRPr="00254500">
          <w:rPr>
            <w:rStyle w:val="Hyperlink"/>
            <w:noProof/>
          </w:rPr>
          <w:t>14.6 Training</w:t>
        </w:r>
        <w:r>
          <w:rPr>
            <w:noProof/>
          </w:rPr>
          <w:tab/>
        </w:r>
        <w:r>
          <w:rPr>
            <w:noProof/>
          </w:rPr>
          <w:fldChar w:fldCharType="begin"/>
        </w:r>
        <w:r>
          <w:rPr>
            <w:noProof/>
          </w:rPr>
          <w:instrText xml:space="preserve"> PAGEREF _Toc235444642 \h </w:instrText>
        </w:r>
        <w:r>
          <w:rPr>
            <w:noProof/>
          </w:rPr>
        </w:r>
        <w:r>
          <w:rPr>
            <w:noProof/>
          </w:rPr>
          <w:fldChar w:fldCharType="separate"/>
        </w:r>
        <w:r>
          <w:rPr>
            <w:noProof/>
          </w:rPr>
          <w:t>50</w:t>
        </w:r>
        <w:r>
          <w:rPr>
            <w:noProof/>
          </w:rPr>
          <w:fldChar w:fldCharType="end"/>
        </w:r>
      </w:hyperlink>
    </w:p>
    <w:p w:rsidR="00D93164" w:rsidRDefault="00D93164">
      <w:pPr>
        <w:pStyle w:val="TOC2"/>
        <w:tabs>
          <w:tab w:val="right" w:leader="dot" w:pos="9350"/>
        </w:tabs>
        <w:rPr>
          <w:noProof/>
        </w:rPr>
      </w:pPr>
      <w:hyperlink w:anchor="_Toc235444643" w:history="1">
        <w:r w:rsidRPr="00254500">
          <w:rPr>
            <w:rStyle w:val="Hyperlink"/>
            <w:noProof/>
          </w:rPr>
          <w:t>14.7 Warranty</w:t>
        </w:r>
        <w:r>
          <w:rPr>
            <w:noProof/>
          </w:rPr>
          <w:tab/>
        </w:r>
        <w:r>
          <w:rPr>
            <w:noProof/>
          </w:rPr>
          <w:fldChar w:fldCharType="begin"/>
        </w:r>
        <w:r>
          <w:rPr>
            <w:noProof/>
          </w:rPr>
          <w:instrText xml:space="preserve"> PAGEREF _Toc235444643 \h </w:instrText>
        </w:r>
        <w:r>
          <w:rPr>
            <w:noProof/>
          </w:rPr>
        </w:r>
        <w:r>
          <w:rPr>
            <w:noProof/>
          </w:rPr>
          <w:fldChar w:fldCharType="separate"/>
        </w:r>
        <w:r>
          <w:rPr>
            <w:noProof/>
          </w:rPr>
          <w:t>50</w:t>
        </w:r>
        <w:r>
          <w:rPr>
            <w:noProof/>
          </w:rPr>
          <w:fldChar w:fldCharType="end"/>
        </w:r>
      </w:hyperlink>
    </w:p>
    <w:p w:rsidR="00D93164" w:rsidRDefault="00D93164">
      <w:pPr>
        <w:pStyle w:val="TOC1"/>
        <w:tabs>
          <w:tab w:val="right" w:leader="dot" w:pos="9350"/>
        </w:tabs>
        <w:rPr>
          <w:noProof/>
        </w:rPr>
      </w:pPr>
      <w:hyperlink w:anchor="_Toc235444644" w:history="1">
        <w:r w:rsidRPr="00254500">
          <w:rPr>
            <w:rStyle w:val="Hyperlink"/>
            <w:noProof/>
          </w:rPr>
          <w:t>15. Electrical Heating Pad</w:t>
        </w:r>
        <w:r>
          <w:rPr>
            <w:noProof/>
          </w:rPr>
          <w:tab/>
        </w:r>
        <w:r>
          <w:rPr>
            <w:noProof/>
          </w:rPr>
          <w:fldChar w:fldCharType="begin"/>
        </w:r>
        <w:r>
          <w:rPr>
            <w:noProof/>
          </w:rPr>
          <w:instrText xml:space="preserve"> PAGEREF _Toc235444644 \h </w:instrText>
        </w:r>
        <w:r>
          <w:rPr>
            <w:noProof/>
          </w:rPr>
        </w:r>
        <w:r>
          <w:rPr>
            <w:noProof/>
          </w:rPr>
          <w:fldChar w:fldCharType="separate"/>
        </w:r>
        <w:r>
          <w:rPr>
            <w:noProof/>
          </w:rPr>
          <w:t>51</w:t>
        </w:r>
        <w:r>
          <w:rPr>
            <w:noProof/>
          </w:rPr>
          <w:fldChar w:fldCharType="end"/>
        </w:r>
      </w:hyperlink>
    </w:p>
    <w:p w:rsidR="00D93164" w:rsidRDefault="00D93164">
      <w:pPr>
        <w:pStyle w:val="TOC2"/>
        <w:tabs>
          <w:tab w:val="right" w:leader="dot" w:pos="9350"/>
        </w:tabs>
        <w:rPr>
          <w:noProof/>
        </w:rPr>
      </w:pPr>
      <w:hyperlink w:anchor="_Toc235444645" w:history="1">
        <w:r w:rsidRPr="00254500">
          <w:rPr>
            <w:rStyle w:val="Hyperlink"/>
            <w:noProof/>
          </w:rPr>
          <w:t>15.1 Clinical &amp; Functional Specifications</w:t>
        </w:r>
        <w:r>
          <w:rPr>
            <w:noProof/>
          </w:rPr>
          <w:tab/>
        </w:r>
        <w:r>
          <w:rPr>
            <w:noProof/>
          </w:rPr>
          <w:fldChar w:fldCharType="begin"/>
        </w:r>
        <w:r>
          <w:rPr>
            <w:noProof/>
          </w:rPr>
          <w:instrText xml:space="preserve"> PAGEREF _Toc235444645 \h </w:instrText>
        </w:r>
        <w:r>
          <w:rPr>
            <w:noProof/>
          </w:rPr>
        </w:r>
        <w:r>
          <w:rPr>
            <w:noProof/>
          </w:rPr>
          <w:fldChar w:fldCharType="separate"/>
        </w:r>
        <w:r>
          <w:rPr>
            <w:noProof/>
          </w:rPr>
          <w:t>51</w:t>
        </w:r>
        <w:r>
          <w:rPr>
            <w:noProof/>
          </w:rPr>
          <w:fldChar w:fldCharType="end"/>
        </w:r>
      </w:hyperlink>
    </w:p>
    <w:p w:rsidR="00D93164" w:rsidRDefault="00D93164">
      <w:pPr>
        <w:pStyle w:val="TOC2"/>
        <w:tabs>
          <w:tab w:val="right" w:leader="dot" w:pos="9350"/>
        </w:tabs>
        <w:rPr>
          <w:noProof/>
        </w:rPr>
      </w:pPr>
      <w:hyperlink w:anchor="_Toc235444646" w:history="1">
        <w:r w:rsidRPr="00254500">
          <w:rPr>
            <w:rStyle w:val="Hyperlink"/>
            <w:noProof/>
          </w:rPr>
          <w:t>15.2 Engineering Technical Specifications</w:t>
        </w:r>
        <w:r>
          <w:rPr>
            <w:noProof/>
          </w:rPr>
          <w:tab/>
        </w:r>
        <w:r>
          <w:rPr>
            <w:noProof/>
          </w:rPr>
          <w:fldChar w:fldCharType="begin"/>
        </w:r>
        <w:r>
          <w:rPr>
            <w:noProof/>
          </w:rPr>
          <w:instrText xml:space="preserve"> PAGEREF _Toc235444646 \h </w:instrText>
        </w:r>
        <w:r>
          <w:rPr>
            <w:noProof/>
          </w:rPr>
        </w:r>
        <w:r>
          <w:rPr>
            <w:noProof/>
          </w:rPr>
          <w:fldChar w:fldCharType="separate"/>
        </w:r>
        <w:r>
          <w:rPr>
            <w:noProof/>
          </w:rPr>
          <w:t>51</w:t>
        </w:r>
        <w:r>
          <w:rPr>
            <w:noProof/>
          </w:rPr>
          <w:fldChar w:fldCharType="end"/>
        </w:r>
      </w:hyperlink>
    </w:p>
    <w:p w:rsidR="00D93164" w:rsidRDefault="00D93164">
      <w:pPr>
        <w:pStyle w:val="TOC2"/>
        <w:tabs>
          <w:tab w:val="right" w:leader="dot" w:pos="9350"/>
        </w:tabs>
        <w:rPr>
          <w:noProof/>
        </w:rPr>
      </w:pPr>
      <w:hyperlink w:anchor="_Toc235444647" w:history="1">
        <w:r w:rsidRPr="00254500">
          <w:rPr>
            <w:rStyle w:val="Hyperlink"/>
            <w:noProof/>
          </w:rPr>
          <w:t>15.3 Standard Accessories</w:t>
        </w:r>
        <w:r>
          <w:rPr>
            <w:noProof/>
          </w:rPr>
          <w:tab/>
        </w:r>
        <w:r>
          <w:rPr>
            <w:noProof/>
          </w:rPr>
          <w:fldChar w:fldCharType="begin"/>
        </w:r>
        <w:r>
          <w:rPr>
            <w:noProof/>
          </w:rPr>
          <w:instrText xml:space="preserve"> PAGEREF _Toc235444647 \h </w:instrText>
        </w:r>
        <w:r>
          <w:rPr>
            <w:noProof/>
          </w:rPr>
        </w:r>
        <w:r>
          <w:rPr>
            <w:noProof/>
          </w:rPr>
          <w:fldChar w:fldCharType="separate"/>
        </w:r>
        <w:r>
          <w:rPr>
            <w:noProof/>
          </w:rPr>
          <w:t>51</w:t>
        </w:r>
        <w:r>
          <w:rPr>
            <w:noProof/>
          </w:rPr>
          <w:fldChar w:fldCharType="end"/>
        </w:r>
      </w:hyperlink>
    </w:p>
    <w:p w:rsidR="00D93164" w:rsidRDefault="00D93164">
      <w:pPr>
        <w:pStyle w:val="TOC2"/>
        <w:tabs>
          <w:tab w:val="right" w:leader="dot" w:pos="9350"/>
        </w:tabs>
        <w:rPr>
          <w:noProof/>
        </w:rPr>
      </w:pPr>
      <w:hyperlink w:anchor="_Toc235444648" w:history="1">
        <w:r w:rsidRPr="00254500">
          <w:rPr>
            <w:rStyle w:val="Hyperlink"/>
            <w:noProof/>
          </w:rPr>
          <w:t>15.4 Installation Requirements</w:t>
        </w:r>
        <w:r>
          <w:rPr>
            <w:noProof/>
          </w:rPr>
          <w:tab/>
        </w:r>
        <w:r>
          <w:rPr>
            <w:noProof/>
          </w:rPr>
          <w:fldChar w:fldCharType="begin"/>
        </w:r>
        <w:r>
          <w:rPr>
            <w:noProof/>
          </w:rPr>
          <w:instrText xml:space="preserve"> PAGEREF _Toc235444648 \h </w:instrText>
        </w:r>
        <w:r>
          <w:rPr>
            <w:noProof/>
          </w:rPr>
        </w:r>
        <w:r>
          <w:rPr>
            <w:noProof/>
          </w:rPr>
          <w:fldChar w:fldCharType="separate"/>
        </w:r>
        <w:r>
          <w:rPr>
            <w:noProof/>
          </w:rPr>
          <w:t>51</w:t>
        </w:r>
        <w:r>
          <w:rPr>
            <w:noProof/>
          </w:rPr>
          <w:fldChar w:fldCharType="end"/>
        </w:r>
      </w:hyperlink>
    </w:p>
    <w:p w:rsidR="00D93164" w:rsidRDefault="00D93164">
      <w:pPr>
        <w:pStyle w:val="TOC2"/>
        <w:tabs>
          <w:tab w:val="right" w:leader="dot" w:pos="9350"/>
        </w:tabs>
        <w:rPr>
          <w:noProof/>
        </w:rPr>
      </w:pPr>
      <w:hyperlink w:anchor="_Toc235444649" w:history="1">
        <w:r w:rsidRPr="00254500">
          <w:rPr>
            <w:rStyle w:val="Hyperlink"/>
            <w:noProof/>
          </w:rPr>
          <w:t>15.5 Documentation</w:t>
        </w:r>
        <w:r>
          <w:rPr>
            <w:noProof/>
          </w:rPr>
          <w:tab/>
        </w:r>
        <w:r>
          <w:rPr>
            <w:noProof/>
          </w:rPr>
          <w:fldChar w:fldCharType="begin"/>
        </w:r>
        <w:r>
          <w:rPr>
            <w:noProof/>
          </w:rPr>
          <w:instrText xml:space="preserve"> PAGEREF _Toc235444649 \h </w:instrText>
        </w:r>
        <w:r>
          <w:rPr>
            <w:noProof/>
          </w:rPr>
        </w:r>
        <w:r>
          <w:rPr>
            <w:noProof/>
          </w:rPr>
          <w:fldChar w:fldCharType="separate"/>
        </w:r>
        <w:r>
          <w:rPr>
            <w:noProof/>
          </w:rPr>
          <w:t>51</w:t>
        </w:r>
        <w:r>
          <w:rPr>
            <w:noProof/>
          </w:rPr>
          <w:fldChar w:fldCharType="end"/>
        </w:r>
      </w:hyperlink>
    </w:p>
    <w:p w:rsidR="00D93164" w:rsidRDefault="00D93164">
      <w:pPr>
        <w:pStyle w:val="TOC2"/>
        <w:tabs>
          <w:tab w:val="right" w:leader="dot" w:pos="9350"/>
        </w:tabs>
        <w:rPr>
          <w:noProof/>
        </w:rPr>
      </w:pPr>
      <w:hyperlink w:anchor="_Toc235444650" w:history="1">
        <w:r w:rsidRPr="00254500">
          <w:rPr>
            <w:rStyle w:val="Hyperlink"/>
            <w:noProof/>
          </w:rPr>
          <w:t>15.6 Training</w:t>
        </w:r>
        <w:r>
          <w:rPr>
            <w:noProof/>
          </w:rPr>
          <w:tab/>
        </w:r>
        <w:r>
          <w:rPr>
            <w:noProof/>
          </w:rPr>
          <w:fldChar w:fldCharType="begin"/>
        </w:r>
        <w:r>
          <w:rPr>
            <w:noProof/>
          </w:rPr>
          <w:instrText xml:space="preserve"> PAGEREF _Toc235444650 \h </w:instrText>
        </w:r>
        <w:r>
          <w:rPr>
            <w:noProof/>
          </w:rPr>
        </w:r>
        <w:r>
          <w:rPr>
            <w:noProof/>
          </w:rPr>
          <w:fldChar w:fldCharType="separate"/>
        </w:r>
        <w:r>
          <w:rPr>
            <w:noProof/>
          </w:rPr>
          <w:t>52</w:t>
        </w:r>
        <w:r>
          <w:rPr>
            <w:noProof/>
          </w:rPr>
          <w:fldChar w:fldCharType="end"/>
        </w:r>
      </w:hyperlink>
    </w:p>
    <w:p w:rsidR="00D93164" w:rsidRDefault="00D93164">
      <w:pPr>
        <w:pStyle w:val="TOC2"/>
        <w:tabs>
          <w:tab w:val="right" w:leader="dot" w:pos="9350"/>
        </w:tabs>
        <w:rPr>
          <w:noProof/>
        </w:rPr>
      </w:pPr>
      <w:hyperlink w:anchor="_Toc235444651" w:history="1">
        <w:r w:rsidRPr="00254500">
          <w:rPr>
            <w:rStyle w:val="Hyperlink"/>
            <w:noProof/>
          </w:rPr>
          <w:t>15.7 Warranty</w:t>
        </w:r>
        <w:r>
          <w:rPr>
            <w:noProof/>
          </w:rPr>
          <w:tab/>
        </w:r>
        <w:r>
          <w:rPr>
            <w:noProof/>
          </w:rPr>
          <w:fldChar w:fldCharType="begin"/>
        </w:r>
        <w:r>
          <w:rPr>
            <w:noProof/>
          </w:rPr>
          <w:instrText xml:space="preserve"> PAGEREF _Toc235444651 \h </w:instrText>
        </w:r>
        <w:r>
          <w:rPr>
            <w:noProof/>
          </w:rPr>
        </w:r>
        <w:r>
          <w:rPr>
            <w:noProof/>
          </w:rPr>
          <w:fldChar w:fldCharType="separate"/>
        </w:r>
        <w:r>
          <w:rPr>
            <w:noProof/>
          </w:rPr>
          <w:t>52</w:t>
        </w:r>
        <w:r>
          <w:rPr>
            <w:noProof/>
          </w:rPr>
          <w:fldChar w:fldCharType="end"/>
        </w:r>
      </w:hyperlink>
    </w:p>
    <w:p w:rsidR="00D93164" w:rsidRDefault="00D93164">
      <w:pPr>
        <w:pStyle w:val="TOC1"/>
        <w:tabs>
          <w:tab w:val="right" w:leader="dot" w:pos="9350"/>
        </w:tabs>
        <w:rPr>
          <w:noProof/>
        </w:rPr>
      </w:pPr>
      <w:hyperlink w:anchor="_Toc235444652" w:history="1">
        <w:r w:rsidRPr="00254500">
          <w:rPr>
            <w:rStyle w:val="Hyperlink"/>
            <w:noProof/>
          </w:rPr>
          <w:t>16. Moist Heating Pad (Hydrocollator-Style Pack)</w:t>
        </w:r>
        <w:r>
          <w:rPr>
            <w:noProof/>
          </w:rPr>
          <w:tab/>
        </w:r>
        <w:r>
          <w:rPr>
            <w:noProof/>
          </w:rPr>
          <w:fldChar w:fldCharType="begin"/>
        </w:r>
        <w:r>
          <w:rPr>
            <w:noProof/>
          </w:rPr>
          <w:instrText xml:space="preserve"> PAGEREF _Toc235444652 \h </w:instrText>
        </w:r>
        <w:r>
          <w:rPr>
            <w:noProof/>
          </w:rPr>
        </w:r>
        <w:r>
          <w:rPr>
            <w:noProof/>
          </w:rPr>
          <w:fldChar w:fldCharType="separate"/>
        </w:r>
        <w:r>
          <w:rPr>
            <w:noProof/>
          </w:rPr>
          <w:t>53</w:t>
        </w:r>
        <w:r>
          <w:rPr>
            <w:noProof/>
          </w:rPr>
          <w:fldChar w:fldCharType="end"/>
        </w:r>
      </w:hyperlink>
    </w:p>
    <w:p w:rsidR="00D93164" w:rsidRDefault="00D93164">
      <w:pPr>
        <w:pStyle w:val="TOC2"/>
        <w:tabs>
          <w:tab w:val="right" w:leader="dot" w:pos="9350"/>
        </w:tabs>
        <w:rPr>
          <w:noProof/>
        </w:rPr>
      </w:pPr>
      <w:hyperlink w:anchor="_Toc235444653" w:history="1">
        <w:r w:rsidRPr="00254500">
          <w:rPr>
            <w:rStyle w:val="Hyperlink"/>
            <w:noProof/>
          </w:rPr>
          <w:t>16.1 Clinical &amp; Functional Specifications</w:t>
        </w:r>
        <w:r>
          <w:rPr>
            <w:noProof/>
          </w:rPr>
          <w:tab/>
        </w:r>
        <w:r>
          <w:rPr>
            <w:noProof/>
          </w:rPr>
          <w:fldChar w:fldCharType="begin"/>
        </w:r>
        <w:r>
          <w:rPr>
            <w:noProof/>
          </w:rPr>
          <w:instrText xml:space="preserve"> PAGEREF _Toc235444653 \h </w:instrText>
        </w:r>
        <w:r>
          <w:rPr>
            <w:noProof/>
          </w:rPr>
        </w:r>
        <w:r>
          <w:rPr>
            <w:noProof/>
          </w:rPr>
          <w:fldChar w:fldCharType="separate"/>
        </w:r>
        <w:r>
          <w:rPr>
            <w:noProof/>
          </w:rPr>
          <w:t>53</w:t>
        </w:r>
        <w:r>
          <w:rPr>
            <w:noProof/>
          </w:rPr>
          <w:fldChar w:fldCharType="end"/>
        </w:r>
      </w:hyperlink>
    </w:p>
    <w:p w:rsidR="00D93164" w:rsidRDefault="00D93164">
      <w:pPr>
        <w:pStyle w:val="TOC2"/>
        <w:tabs>
          <w:tab w:val="right" w:leader="dot" w:pos="9350"/>
        </w:tabs>
        <w:rPr>
          <w:noProof/>
        </w:rPr>
      </w:pPr>
      <w:hyperlink w:anchor="_Toc235444654" w:history="1">
        <w:r w:rsidRPr="00254500">
          <w:rPr>
            <w:rStyle w:val="Hyperlink"/>
            <w:noProof/>
          </w:rPr>
          <w:t>16.2 Engineering Technical Specifications</w:t>
        </w:r>
        <w:r>
          <w:rPr>
            <w:noProof/>
          </w:rPr>
          <w:tab/>
        </w:r>
        <w:r>
          <w:rPr>
            <w:noProof/>
          </w:rPr>
          <w:fldChar w:fldCharType="begin"/>
        </w:r>
        <w:r>
          <w:rPr>
            <w:noProof/>
          </w:rPr>
          <w:instrText xml:space="preserve"> PAGEREF _Toc235444654 \h </w:instrText>
        </w:r>
        <w:r>
          <w:rPr>
            <w:noProof/>
          </w:rPr>
        </w:r>
        <w:r>
          <w:rPr>
            <w:noProof/>
          </w:rPr>
          <w:fldChar w:fldCharType="separate"/>
        </w:r>
        <w:r>
          <w:rPr>
            <w:noProof/>
          </w:rPr>
          <w:t>53</w:t>
        </w:r>
        <w:r>
          <w:rPr>
            <w:noProof/>
          </w:rPr>
          <w:fldChar w:fldCharType="end"/>
        </w:r>
      </w:hyperlink>
    </w:p>
    <w:p w:rsidR="00D93164" w:rsidRDefault="00D93164">
      <w:pPr>
        <w:pStyle w:val="TOC2"/>
        <w:tabs>
          <w:tab w:val="right" w:leader="dot" w:pos="9350"/>
        </w:tabs>
        <w:rPr>
          <w:noProof/>
        </w:rPr>
      </w:pPr>
      <w:hyperlink w:anchor="_Toc235444655" w:history="1">
        <w:r w:rsidRPr="00254500">
          <w:rPr>
            <w:rStyle w:val="Hyperlink"/>
            <w:noProof/>
          </w:rPr>
          <w:t>16.3 Standard Accessories</w:t>
        </w:r>
        <w:r>
          <w:rPr>
            <w:noProof/>
          </w:rPr>
          <w:tab/>
        </w:r>
        <w:r>
          <w:rPr>
            <w:noProof/>
          </w:rPr>
          <w:fldChar w:fldCharType="begin"/>
        </w:r>
        <w:r>
          <w:rPr>
            <w:noProof/>
          </w:rPr>
          <w:instrText xml:space="preserve"> PAGEREF _Toc235444655 \h </w:instrText>
        </w:r>
        <w:r>
          <w:rPr>
            <w:noProof/>
          </w:rPr>
        </w:r>
        <w:r>
          <w:rPr>
            <w:noProof/>
          </w:rPr>
          <w:fldChar w:fldCharType="separate"/>
        </w:r>
        <w:r>
          <w:rPr>
            <w:noProof/>
          </w:rPr>
          <w:t>53</w:t>
        </w:r>
        <w:r>
          <w:rPr>
            <w:noProof/>
          </w:rPr>
          <w:fldChar w:fldCharType="end"/>
        </w:r>
      </w:hyperlink>
    </w:p>
    <w:p w:rsidR="00D93164" w:rsidRDefault="00D93164">
      <w:pPr>
        <w:pStyle w:val="TOC2"/>
        <w:tabs>
          <w:tab w:val="right" w:leader="dot" w:pos="9350"/>
        </w:tabs>
        <w:rPr>
          <w:noProof/>
        </w:rPr>
      </w:pPr>
      <w:hyperlink w:anchor="_Toc235444656" w:history="1">
        <w:r w:rsidRPr="00254500">
          <w:rPr>
            <w:rStyle w:val="Hyperlink"/>
            <w:noProof/>
          </w:rPr>
          <w:t>16.4 Installation Requirements</w:t>
        </w:r>
        <w:r>
          <w:rPr>
            <w:noProof/>
          </w:rPr>
          <w:tab/>
        </w:r>
        <w:r>
          <w:rPr>
            <w:noProof/>
          </w:rPr>
          <w:fldChar w:fldCharType="begin"/>
        </w:r>
        <w:r>
          <w:rPr>
            <w:noProof/>
          </w:rPr>
          <w:instrText xml:space="preserve"> PAGEREF _Toc235444656 \h </w:instrText>
        </w:r>
        <w:r>
          <w:rPr>
            <w:noProof/>
          </w:rPr>
        </w:r>
        <w:r>
          <w:rPr>
            <w:noProof/>
          </w:rPr>
          <w:fldChar w:fldCharType="separate"/>
        </w:r>
        <w:r>
          <w:rPr>
            <w:noProof/>
          </w:rPr>
          <w:t>53</w:t>
        </w:r>
        <w:r>
          <w:rPr>
            <w:noProof/>
          </w:rPr>
          <w:fldChar w:fldCharType="end"/>
        </w:r>
      </w:hyperlink>
    </w:p>
    <w:p w:rsidR="00D93164" w:rsidRDefault="00D93164">
      <w:pPr>
        <w:pStyle w:val="TOC2"/>
        <w:tabs>
          <w:tab w:val="right" w:leader="dot" w:pos="9350"/>
        </w:tabs>
        <w:rPr>
          <w:noProof/>
        </w:rPr>
      </w:pPr>
      <w:hyperlink w:anchor="_Toc235444657" w:history="1">
        <w:r w:rsidRPr="00254500">
          <w:rPr>
            <w:rStyle w:val="Hyperlink"/>
            <w:noProof/>
          </w:rPr>
          <w:t>16.5 Documentation</w:t>
        </w:r>
        <w:r>
          <w:rPr>
            <w:noProof/>
          </w:rPr>
          <w:tab/>
        </w:r>
        <w:r>
          <w:rPr>
            <w:noProof/>
          </w:rPr>
          <w:fldChar w:fldCharType="begin"/>
        </w:r>
        <w:r>
          <w:rPr>
            <w:noProof/>
          </w:rPr>
          <w:instrText xml:space="preserve"> PAGEREF _Toc235444657 \h </w:instrText>
        </w:r>
        <w:r>
          <w:rPr>
            <w:noProof/>
          </w:rPr>
        </w:r>
        <w:r>
          <w:rPr>
            <w:noProof/>
          </w:rPr>
          <w:fldChar w:fldCharType="separate"/>
        </w:r>
        <w:r>
          <w:rPr>
            <w:noProof/>
          </w:rPr>
          <w:t>53</w:t>
        </w:r>
        <w:r>
          <w:rPr>
            <w:noProof/>
          </w:rPr>
          <w:fldChar w:fldCharType="end"/>
        </w:r>
      </w:hyperlink>
    </w:p>
    <w:p w:rsidR="00D93164" w:rsidRDefault="00D93164">
      <w:pPr>
        <w:pStyle w:val="TOC2"/>
        <w:tabs>
          <w:tab w:val="right" w:leader="dot" w:pos="9350"/>
        </w:tabs>
        <w:rPr>
          <w:noProof/>
        </w:rPr>
      </w:pPr>
      <w:hyperlink w:anchor="_Toc235444658" w:history="1">
        <w:r w:rsidRPr="00254500">
          <w:rPr>
            <w:rStyle w:val="Hyperlink"/>
            <w:noProof/>
          </w:rPr>
          <w:t>16.6 Training</w:t>
        </w:r>
        <w:r>
          <w:rPr>
            <w:noProof/>
          </w:rPr>
          <w:tab/>
        </w:r>
        <w:r>
          <w:rPr>
            <w:noProof/>
          </w:rPr>
          <w:fldChar w:fldCharType="begin"/>
        </w:r>
        <w:r>
          <w:rPr>
            <w:noProof/>
          </w:rPr>
          <w:instrText xml:space="preserve"> PAGEREF _Toc235444658 \h </w:instrText>
        </w:r>
        <w:r>
          <w:rPr>
            <w:noProof/>
          </w:rPr>
        </w:r>
        <w:r>
          <w:rPr>
            <w:noProof/>
          </w:rPr>
          <w:fldChar w:fldCharType="separate"/>
        </w:r>
        <w:r>
          <w:rPr>
            <w:noProof/>
          </w:rPr>
          <w:t>53</w:t>
        </w:r>
        <w:r>
          <w:rPr>
            <w:noProof/>
          </w:rPr>
          <w:fldChar w:fldCharType="end"/>
        </w:r>
      </w:hyperlink>
    </w:p>
    <w:p w:rsidR="00D93164" w:rsidRDefault="00D93164">
      <w:pPr>
        <w:pStyle w:val="TOC2"/>
        <w:tabs>
          <w:tab w:val="right" w:leader="dot" w:pos="9350"/>
        </w:tabs>
        <w:rPr>
          <w:noProof/>
        </w:rPr>
      </w:pPr>
      <w:hyperlink w:anchor="_Toc235444659" w:history="1">
        <w:r w:rsidRPr="00254500">
          <w:rPr>
            <w:rStyle w:val="Hyperlink"/>
            <w:noProof/>
          </w:rPr>
          <w:t>16.7 Warranty</w:t>
        </w:r>
        <w:r>
          <w:rPr>
            <w:noProof/>
          </w:rPr>
          <w:tab/>
        </w:r>
        <w:r>
          <w:rPr>
            <w:noProof/>
          </w:rPr>
          <w:fldChar w:fldCharType="begin"/>
        </w:r>
        <w:r>
          <w:rPr>
            <w:noProof/>
          </w:rPr>
          <w:instrText xml:space="preserve"> PAGEREF _Toc235444659 \h </w:instrText>
        </w:r>
        <w:r>
          <w:rPr>
            <w:noProof/>
          </w:rPr>
        </w:r>
        <w:r>
          <w:rPr>
            <w:noProof/>
          </w:rPr>
          <w:fldChar w:fldCharType="separate"/>
        </w:r>
        <w:r>
          <w:rPr>
            <w:noProof/>
          </w:rPr>
          <w:t>54</w:t>
        </w:r>
        <w:r>
          <w:rPr>
            <w:noProof/>
          </w:rPr>
          <w:fldChar w:fldCharType="end"/>
        </w:r>
      </w:hyperlink>
    </w:p>
    <w:p w:rsidR="00D93164" w:rsidRDefault="00D93164">
      <w:pPr>
        <w:pStyle w:val="TOC1"/>
        <w:tabs>
          <w:tab w:val="right" w:leader="dot" w:pos="9350"/>
        </w:tabs>
        <w:rPr>
          <w:noProof/>
        </w:rPr>
      </w:pPr>
      <w:hyperlink w:anchor="_Toc235444660" w:history="1">
        <w:r w:rsidRPr="00254500">
          <w:rPr>
            <w:rStyle w:val="Hyperlink"/>
            <w:noProof/>
          </w:rPr>
          <w:t>17. Cold Pack</w:t>
        </w:r>
        <w:r>
          <w:rPr>
            <w:noProof/>
          </w:rPr>
          <w:tab/>
        </w:r>
        <w:r>
          <w:rPr>
            <w:noProof/>
          </w:rPr>
          <w:fldChar w:fldCharType="begin"/>
        </w:r>
        <w:r>
          <w:rPr>
            <w:noProof/>
          </w:rPr>
          <w:instrText xml:space="preserve"> PAGEREF _Toc235444660 \h </w:instrText>
        </w:r>
        <w:r>
          <w:rPr>
            <w:noProof/>
          </w:rPr>
        </w:r>
        <w:r>
          <w:rPr>
            <w:noProof/>
          </w:rPr>
          <w:fldChar w:fldCharType="separate"/>
        </w:r>
        <w:r>
          <w:rPr>
            <w:noProof/>
          </w:rPr>
          <w:t>55</w:t>
        </w:r>
        <w:r>
          <w:rPr>
            <w:noProof/>
          </w:rPr>
          <w:fldChar w:fldCharType="end"/>
        </w:r>
      </w:hyperlink>
    </w:p>
    <w:p w:rsidR="00D93164" w:rsidRDefault="00D93164">
      <w:pPr>
        <w:pStyle w:val="TOC2"/>
        <w:tabs>
          <w:tab w:val="right" w:leader="dot" w:pos="9350"/>
        </w:tabs>
        <w:rPr>
          <w:noProof/>
        </w:rPr>
      </w:pPr>
      <w:hyperlink w:anchor="_Toc235444661" w:history="1">
        <w:r w:rsidRPr="00254500">
          <w:rPr>
            <w:rStyle w:val="Hyperlink"/>
            <w:noProof/>
          </w:rPr>
          <w:t>17.1 Clinical &amp; Functional Specifications</w:t>
        </w:r>
        <w:r>
          <w:rPr>
            <w:noProof/>
          </w:rPr>
          <w:tab/>
        </w:r>
        <w:r>
          <w:rPr>
            <w:noProof/>
          </w:rPr>
          <w:fldChar w:fldCharType="begin"/>
        </w:r>
        <w:r>
          <w:rPr>
            <w:noProof/>
          </w:rPr>
          <w:instrText xml:space="preserve"> PAGEREF _Toc235444661 \h </w:instrText>
        </w:r>
        <w:r>
          <w:rPr>
            <w:noProof/>
          </w:rPr>
        </w:r>
        <w:r>
          <w:rPr>
            <w:noProof/>
          </w:rPr>
          <w:fldChar w:fldCharType="separate"/>
        </w:r>
        <w:r>
          <w:rPr>
            <w:noProof/>
          </w:rPr>
          <w:t>55</w:t>
        </w:r>
        <w:r>
          <w:rPr>
            <w:noProof/>
          </w:rPr>
          <w:fldChar w:fldCharType="end"/>
        </w:r>
      </w:hyperlink>
    </w:p>
    <w:p w:rsidR="00D93164" w:rsidRDefault="00D93164">
      <w:pPr>
        <w:pStyle w:val="TOC2"/>
        <w:tabs>
          <w:tab w:val="right" w:leader="dot" w:pos="9350"/>
        </w:tabs>
        <w:rPr>
          <w:noProof/>
        </w:rPr>
      </w:pPr>
      <w:hyperlink w:anchor="_Toc235444662" w:history="1">
        <w:r w:rsidRPr="00254500">
          <w:rPr>
            <w:rStyle w:val="Hyperlink"/>
            <w:noProof/>
          </w:rPr>
          <w:t>17.2 Engineering Technical Specifications</w:t>
        </w:r>
        <w:r>
          <w:rPr>
            <w:noProof/>
          </w:rPr>
          <w:tab/>
        </w:r>
        <w:r>
          <w:rPr>
            <w:noProof/>
          </w:rPr>
          <w:fldChar w:fldCharType="begin"/>
        </w:r>
        <w:r>
          <w:rPr>
            <w:noProof/>
          </w:rPr>
          <w:instrText xml:space="preserve"> PAGEREF _Toc235444662 \h </w:instrText>
        </w:r>
        <w:r>
          <w:rPr>
            <w:noProof/>
          </w:rPr>
        </w:r>
        <w:r>
          <w:rPr>
            <w:noProof/>
          </w:rPr>
          <w:fldChar w:fldCharType="separate"/>
        </w:r>
        <w:r>
          <w:rPr>
            <w:noProof/>
          </w:rPr>
          <w:t>55</w:t>
        </w:r>
        <w:r>
          <w:rPr>
            <w:noProof/>
          </w:rPr>
          <w:fldChar w:fldCharType="end"/>
        </w:r>
      </w:hyperlink>
    </w:p>
    <w:p w:rsidR="00D93164" w:rsidRDefault="00D93164">
      <w:pPr>
        <w:pStyle w:val="TOC2"/>
        <w:tabs>
          <w:tab w:val="right" w:leader="dot" w:pos="9350"/>
        </w:tabs>
        <w:rPr>
          <w:noProof/>
        </w:rPr>
      </w:pPr>
      <w:hyperlink w:anchor="_Toc235444663" w:history="1">
        <w:r w:rsidRPr="00254500">
          <w:rPr>
            <w:rStyle w:val="Hyperlink"/>
            <w:noProof/>
          </w:rPr>
          <w:t>17.3 Standard Accessories</w:t>
        </w:r>
        <w:r>
          <w:rPr>
            <w:noProof/>
          </w:rPr>
          <w:tab/>
        </w:r>
        <w:r>
          <w:rPr>
            <w:noProof/>
          </w:rPr>
          <w:fldChar w:fldCharType="begin"/>
        </w:r>
        <w:r>
          <w:rPr>
            <w:noProof/>
          </w:rPr>
          <w:instrText xml:space="preserve"> PAGEREF _Toc235444663 \h </w:instrText>
        </w:r>
        <w:r>
          <w:rPr>
            <w:noProof/>
          </w:rPr>
        </w:r>
        <w:r>
          <w:rPr>
            <w:noProof/>
          </w:rPr>
          <w:fldChar w:fldCharType="separate"/>
        </w:r>
        <w:r>
          <w:rPr>
            <w:noProof/>
          </w:rPr>
          <w:t>55</w:t>
        </w:r>
        <w:r>
          <w:rPr>
            <w:noProof/>
          </w:rPr>
          <w:fldChar w:fldCharType="end"/>
        </w:r>
      </w:hyperlink>
    </w:p>
    <w:p w:rsidR="00D93164" w:rsidRDefault="00D93164">
      <w:pPr>
        <w:pStyle w:val="TOC2"/>
        <w:tabs>
          <w:tab w:val="right" w:leader="dot" w:pos="9350"/>
        </w:tabs>
        <w:rPr>
          <w:noProof/>
        </w:rPr>
      </w:pPr>
      <w:hyperlink w:anchor="_Toc235444664" w:history="1">
        <w:r w:rsidRPr="00254500">
          <w:rPr>
            <w:rStyle w:val="Hyperlink"/>
            <w:noProof/>
          </w:rPr>
          <w:t>17.4 Installation Requirements</w:t>
        </w:r>
        <w:r>
          <w:rPr>
            <w:noProof/>
          </w:rPr>
          <w:tab/>
        </w:r>
        <w:r>
          <w:rPr>
            <w:noProof/>
          </w:rPr>
          <w:fldChar w:fldCharType="begin"/>
        </w:r>
        <w:r>
          <w:rPr>
            <w:noProof/>
          </w:rPr>
          <w:instrText xml:space="preserve"> PAGEREF _Toc235444664 \h </w:instrText>
        </w:r>
        <w:r>
          <w:rPr>
            <w:noProof/>
          </w:rPr>
        </w:r>
        <w:r>
          <w:rPr>
            <w:noProof/>
          </w:rPr>
          <w:fldChar w:fldCharType="separate"/>
        </w:r>
        <w:r>
          <w:rPr>
            <w:noProof/>
          </w:rPr>
          <w:t>55</w:t>
        </w:r>
        <w:r>
          <w:rPr>
            <w:noProof/>
          </w:rPr>
          <w:fldChar w:fldCharType="end"/>
        </w:r>
      </w:hyperlink>
    </w:p>
    <w:p w:rsidR="00D93164" w:rsidRDefault="00D93164">
      <w:pPr>
        <w:pStyle w:val="TOC2"/>
        <w:tabs>
          <w:tab w:val="right" w:leader="dot" w:pos="9350"/>
        </w:tabs>
        <w:rPr>
          <w:noProof/>
        </w:rPr>
      </w:pPr>
      <w:hyperlink w:anchor="_Toc235444665" w:history="1">
        <w:r w:rsidRPr="00254500">
          <w:rPr>
            <w:rStyle w:val="Hyperlink"/>
            <w:noProof/>
          </w:rPr>
          <w:t>17.5 Documentation</w:t>
        </w:r>
        <w:r>
          <w:rPr>
            <w:noProof/>
          </w:rPr>
          <w:tab/>
        </w:r>
        <w:r>
          <w:rPr>
            <w:noProof/>
          </w:rPr>
          <w:fldChar w:fldCharType="begin"/>
        </w:r>
        <w:r>
          <w:rPr>
            <w:noProof/>
          </w:rPr>
          <w:instrText xml:space="preserve"> PAGEREF _Toc235444665 \h </w:instrText>
        </w:r>
        <w:r>
          <w:rPr>
            <w:noProof/>
          </w:rPr>
        </w:r>
        <w:r>
          <w:rPr>
            <w:noProof/>
          </w:rPr>
          <w:fldChar w:fldCharType="separate"/>
        </w:r>
        <w:r>
          <w:rPr>
            <w:noProof/>
          </w:rPr>
          <w:t>55</w:t>
        </w:r>
        <w:r>
          <w:rPr>
            <w:noProof/>
          </w:rPr>
          <w:fldChar w:fldCharType="end"/>
        </w:r>
      </w:hyperlink>
    </w:p>
    <w:p w:rsidR="00D93164" w:rsidRDefault="00D93164">
      <w:pPr>
        <w:pStyle w:val="TOC2"/>
        <w:tabs>
          <w:tab w:val="right" w:leader="dot" w:pos="9350"/>
        </w:tabs>
        <w:rPr>
          <w:noProof/>
        </w:rPr>
      </w:pPr>
      <w:hyperlink w:anchor="_Toc235444666" w:history="1">
        <w:r w:rsidRPr="00254500">
          <w:rPr>
            <w:rStyle w:val="Hyperlink"/>
            <w:noProof/>
          </w:rPr>
          <w:t>17.6 Training</w:t>
        </w:r>
        <w:r>
          <w:rPr>
            <w:noProof/>
          </w:rPr>
          <w:tab/>
        </w:r>
        <w:r>
          <w:rPr>
            <w:noProof/>
          </w:rPr>
          <w:fldChar w:fldCharType="begin"/>
        </w:r>
        <w:r>
          <w:rPr>
            <w:noProof/>
          </w:rPr>
          <w:instrText xml:space="preserve"> PAGEREF _Toc235444666 \h </w:instrText>
        </w:r>
        <w:r>
          <w:rPr>
            <w:noProof/>
          </w:rPr>
        </w:r>
        <w:r>
          <w:rPr>
            <w:noProof/>
          </w:rPr>
          <w:fldChar w:fldCharType="separate"/>
        </w:r>
        <w:r>
          <w:rPr>
            <w:noProof/>
          </w:rPr>
          <w:t>55</w:t>
        </w:r>
        <w:r>
          <w:rPr>
            <w:noProof/>
          </w:rPr>
          <w:fldChar w:fldCharType="end"/>
        </w:r>
      </w:hyperlink>
    </w:p>
    <w:p w:rsidR="00D93164" w:rsidRDefault="00D93164">
      <w:pPr>
        <w:pStyle w:val="TOC2"/>
        <w:tabs>
          <w:tab w:val="right" w:leader="dot" w:pos="9350"/>
        </w:tabs>
        <w:rPr>
          <w:noProof/>
        </w:rPr>
      </w:pPr>
      <w:hyperlink w:anchor="_Toc235444667" w:history="1">
        <w:r w:rsidRPr="00254500">
          <w:rPr>
            <w:rStyle w:val="Hyperlink"/>
            <w:noProof/>
          </w:rPr>
          <w:t>17.7 Warranty</w:t>
        </w:r>
        <w:r>
          <w:rPr>
            <w:noProof/>
          </w:rPr>
          <w:tab/>
        </w:r>
        <w:r>
          <w:rPr>
            <w:noProof/>
          </w:rPr>
          <w:fldChar w:fldCharType="begin"/>
        </w:r>
        <w:r>
          <w:rPr>
            <w:noProof/>
          </w:rPr>
          <w:instrText xml:space="preserve"> PAGEREF _Toc235444667 \h </w:instrText>
        </w:r>
        <w:r>
          <w:rPr>
            <w:noProof/>
          </w:rPr>
        </w:r>
        <w:r>
          <w:rPr>
            <w:noProof/>
          </w:rPr>
          <w:fldChar w:fldCharType="separate"/>
        </w:r>
        <w:r>
          <w:rPr>
            <w:noProof/>
          </w:rPr>
          <w:t>56</w:t>
        </w:r>
        <w:r>
          <w:rPr>
            <w:noProof/>
          </w:rPr>
          <w:fldChar w:fldCharType="end"/>
        </w:r>
      </w:hyperlink>
    </w:p>
    <w:p w:rsidR="00D93164" w:rsidRDefault="00D93164">
      <w:pPr>
        <w:pStyle w:val="TOC1"/>
        <w:tabs>
          <w:tab w:val="right" w:leader="dot" w:pos="9350"/>
        </w:tabs>
        <w:rPr>
          <w:noProof/>
        </w:rPr>
      </w:pPr>
      <w:hyperlink w:anchor="_Toc235444668" w:history="1">
        <w:r w:rsidRPr="00254500">
          <w:rPr>
            <w:rStyle w:val="Hyperlink"/>
            <w:noProof/>
          </w:rPr>
          <w:t>18. Electrical Tilt Table</w:t>
        </w:r>
        <w:r>
          <w:rPr>
            <w:noProof/>
          </w:rPr>
          <w:tab/>
        </w:r>
        <w:r>
          <w:rPr>
            <w:noProof/>
          </w:rPr>
          <w:fldChar w:fldCharType="begin"/>
        </w:r>
        <w:r>
          <w:rPr>
            <w:noProof/>
          </w:rPr>
          <w:instrText xml:space="preserve"> PAGEREF _Toc235444668 \h </w:instrText>
        </w:r>
        <w:r>
          <w:rPr>
            <w:noProof/>
          </w:rPr>
        </w:r>
        <w:r>
          <w:rPr>
            <w:noProof/>
          </w:rPr>
          <w:fldChar w:fldCharType="separate"/>
        </w:r>
        <w:r>
          <w:rPr>
            <w:noProof/>
          </w:rPr>
          <w:t>58</w:t>
        </w:r>
        <w:r>
          <w:rPr>
            <w:noProof/>
          </w:rPr>
          <w:fldChar w:fldCharType="end"/>
        </w:r>
      </w:hyperlink>
    </w:p>
    <w:p w:rsidR="00D93164" w:rsidRDefault="00D93164">
      <w:pPr>
        <w:pStyle w:val="TOC2"/>
        <w:tabs>
          <w:tab w:val="right" w:leader="dot" w:pos="9350"/>
        </w:tabs>
        <w:rPr>
          <w:noProof/>
        </w:rPr>
      </w:pPr>
      <w:hyperlink w:anchor="_Toc235444669" w:history="1">
        <w:r w:rsidRPr="00254500">
          <w:rPr>
            <w:rStyle w:val="Hyperlink"/>
            <w:noProof/>
          </w:rPr>
          <w:t>18.1 Clinical &amp; Functional Specifications</w:t>
        </w:r>
        <w:r>
          <w:rPr>
            <w:noProof/>
          </w:rPr>
          <w:tab/>
        </w:r>
        <w:r>
          <w:rPr>
            <w:noProof/>
          </w:rPr>
          <w:fldChar w:fldCharType="begin"/>
        </w:r>
        <w:r>
          <w:rPr>
            <w:noProof/>
          </w:rPr>
          <w:instrText xml:space="preserve"> PAGEREF _Toc235444669 \h </w:instrText>
        </w:r>
        <w:r>
          <w:rPr>
            <w:noProof/>
          </w:rPr>
        </w:r>
        <w:r>
          <w:rPr>
            <w:noProof/>
          </w:rPr>
          <w:fldChar w:fldCharType="separate"/>
        </w:r>
        <w:r>
          <w:rPr>
            <w:noProof/>
          </w:rPr>
          <w:t>58</w:t>
        </w:r>
        <w:r>
          <w:rPr>
            <w:noProof/>
          </w:rPr>
          <w:fldChar w:fldCharType="end"/>
        </w:r>
      </w:hyperlink>
    </w:p>
    <w:p w:rsidR="00D93164" w:rsidRDefault="00D93164">
      <w:pPr>
        <w:pStyle w:val="TOC2"/>
        <w:tabs>
          <w:tab w:val="right" w:leader="dot" w:pos="9350"/>
        </w:tabs>
        <w:rPr>
          <w:noProof/>
        </w:rPr>
      </w:pPr>
      <w:hyperlink w:anchor="_Toc235444670" w:history="1">
        <w:r w:rsidRPr="00254500">
          <w:rPr>
            <w:rStyle w:val="Hyperlink"/>
            <w:noProof/>
          </w:rPr>
          <w:t>18.2 Engineering Technical Specifications</w:t>
        </w:r>
        <w:r>
          <w:rPr>
            <w:noProof/>
          </w:rPr>
          <w:tab/>
        </w:r>
        <w:r>
          <w:rPr>
            <w:noProof/>
          </w:rPr>
          <w:fldChar w:fldCharType="begin"/>
        </w:r>
        <w:r>
          <w:rPr>
            <w:noProof/>
          </w:rPr>
          <w:instrText xml:space="preserve"> PAGEREF _Toc235444670 \h </w:instrText>
        </w:r>
        <w:r>
          <w:rPr>
            <w:noProof/>
          </w:rPr>
        </w:r>
        <w:r>
          <w:rPr>
            <w:noProof/>
          </w:rPr>
          <w:fldChar w:fldCharType="separate"/>
        </w:r>
        <w:r>
          <w:rPr>
            <w:noProof/>
          </w:rPr>
          <w:t>58</w:t>
        </w:r>
        <w:r>
          <w:rPr>
            <w:noProof/>
          </w:rPr>
          <w:fldChar w:fldCharType="end"/>
        </w:r>
      </w:hyperlink>
    </w:p>
    <w:p w:rsidR="00D93164" w:rsidRDefault="00D93164">
      <w:pPr>
        <w:pStyle w:val="TOC2"/>
        <w:tabs>
          <w:tab w:val="right" w:leader="dot" w:pos="9350"/>
        </w:tabs>
        <w:rPr>
          <w:noProof/>
        </w:rPr>
      </w:pPr>
      <w:hyperlink w:anchor="_Toc235444671" w:history="1">
        <w:r w:rsidRPr="00254500">
          <w:rPr>
            <w:rStyle w:val="Hyperlink"/>
            <w:noProof/>
          </w:rPr>
          <w:t>18.3 Standard Accessories</w:t>
        </w:r>
        <w:r>
          <w:rPr>
            <w:noProof/>
          </w:rPr>
          <w:tab/>
        </w:r>
        <w:r>
          <w:rPr>
            <w:noProof/>
          </w:rPr>
          <w:fldChar w:fldCharType="begin"/>
        </w:r>
        <w:r>
          <w:rPr>
            <w:noProof/>
          </w:rPr>
          <w:instrText xml:space="preserve"> PAGEREF _Toc235444671 \h </w:instrText>
        </w:r>
        <w:r>
          <w:rPr>
            <w:noProof/>
          </w:rPr>
        </w:r>
        <w:r>
          <w:rPr>
            <w:noProof/>
          </w:rPr>
          <w:fldChar w:fldCharType="separate"/>
        </w:r>
        <w:r>
          <w:rPr>
            <w:noProof/>
          </w:rPr>
          <w:t>58</w:t>
        </w:r>
        <w:r>
          <w:rPr>
            <w:noProof/>
          </w:rPr>
          <w:fldChar w:fldCharType="end"/>
        </w:r>
      </w:hyperlink>
    </w:p>
    <w:p w:rsidR="00D93164" w:rsidRDefault="00D93164">
      <w:pPr>
        <w:pStyle w:val="TOC2"/>
        <w:tabs>
          <w:tab w:val="right" w:leader="dot" w:pos="9350"/>
        </w:tabs>
        <w:rPr>
          <w:noProof/>
        </w:rPr>
      </w:pPr>
      <w:hyperlink w:anchor="_Toc235444672" w:history="1">
        <w:r w:rsidRPr="00254500">
          <w:rPr>
            <w:rStyle w:val="Hyperlink"/>
            <w:noProof/>
          </w:rPr>
          <w:t>18.4 Installation Requirements</w:t>
        </w:r>
        <w:r>
          <w:rPr>
            <w:noProof/>
          </w:rPr>
          <w:tab/>
        </w:r>
        <w:r>
          <w:rPr>
            <w:noProof/>
          </w:rPr>
          <w:fldChar w:fldCharType="begin"/>
        </w:r>
        <w:r>
          <w:rPr>
            <w:noProof/>
          </w:rPr>
          <w:instrText xml:space="preserve"> PAGEREF _Toc235444672 \h </w:instrText>
        </w:r>
        <w:r>
          <w:rPr>
            <w:noProof/>
          </w:rPr>
        </w:r>
        <w:r>
          <w:rPr>
            <w:noProof/>
          </w:rPr>
          <w:fldChar w:fldCharType="separate"/>
        </w:r>
        <w:r>
          <w:rPr>
            <w:noProof/>
          </w:rPr>
          <w:t>59</w:t>
        </w:r>
        <w:r>
          <w:rPr>
            <w:noProof/>
          </w:rPr>
          <w:fldChar w:fldCharType="end"/>
        </w:r>
      </w:hyperlink>
    </w:p>
    <w:p w:rsidR="00D93164" w:rsidRDefault="00D93164">
      <w:pPr>
        <w:pStyle w:val="TOC2"/>
        <w:tabs>
          <w:tab w:val="right" w:leader="dot" w:pos="9350"/>
        </w:tabs>
        <w:rPr>
          <w:noProof/>
        </w:rPr>
      </w:pPr>
      <w:hyperlink w:anchor="_Toc235444673" w:history="1">
        <w:r w:rsidRPr="00254500">
          <w:rPr>
            <w:rStyle w:val="Hyperlink"/>
            <w:noProof/>
          </w:rPr>
          <w:t>18.5 Documentation</w:t>
        </w:r>
        <w:r>
          <w:rPr>
            <w:noProof/>
          </w:rPr>
          <w:tab/>
        </w:r>
        <w:r>
          <w:rPr>
            <w:noProof/>
          </w:rPr>
          <w:fldChar w:fldCharType="begin"/>
        </w:r>
        <w:r>
          <w:rPr>
            <w:noProof/>
          </w:rPr>
          <w:instrText xml:space="preserve"> PAGEREF _Toc235444673 \h </w:instrText>
        </w:r>
        <w:r>
          <w:rPr>
            <w:noProof/>
          </w:rPr>
        </w:r>
        <w:r>
          <w:rPr>
            <w:noProof/>
          </w:rPr>
          <w:fldChar w:fldCharType="separate"/>
        </w:r>
        <w:r>
          <w:rPr>
            <w:noProof/>
          </w:rPr>
          <w:t>59</w:t>
        </w:r>
        <w:r>
          <w:rPr>
            <w:noProof/>
          </w:rPr>
          <w:fldChar w:fldCharType="end"/>
        </w:r>
      </w:hyperlink>
    </w:p>
    <w:p w:rsidR="00D93164" w:rsidRDefault="00D93164">
      <w:pPr>
        <w:pStyle w:val="TOC2"/>
        <w:tabs>
          <w:tab w:val="right" w:leader="dot" w:pos="9350"/>
        </w:tabs>
        <w:rPr>
          <w:noProof/>
        </w:rPr>
      </w:pPr>
      <w:hyperlink w:anchor="_Toc235444674" w:history="1">
        <w:r w:rsidRPr="00254500">
          <w:rPr>
            <w:rStyle w:val="Hyperlink"/>
            <w:noProof/>
          </w:rPr>
          <w:t>18.6 Training</w:t>
        </w:r>
        <w:r>
          <w:rPr>
            <w:noProof/>
          </w:rPr>
          <w:tab/>
        </w:r>
        <w:r>
          <w:rPr>
            <w:noProof/>
          </w:rPr>
          <w:fldChar w:fldCharType="begin"/>
        </w:r>
        <w:r>
          <w:rPr>
            <w:noProof/>
          </w:rPr>
          <w:instrText xml:space="preserve"> PAGEREF _Toc235444674 \h </w:instrText>
        </w:r>
        <w:r>
          <w:rPr>
            <w:noProof/>
          </w:rPr>
        </w:r>
        <w:r>
          <w:rPr>
            <w:noProof/>
          </w:rPr>
          <w:fldChar w:fldCharType="separate"/>
        </w:r>
        <w:r>
          <w:rPr>
            <w:noProof/>
          </w:rPr>
          <w:t>59</w:t>
        </w:r>
        <w:r>
          <w:rPr>
            <w:noProof/>
          </w:rPr>
          <w:fldChar w:fldCharType="end"/>
        </w:r>
      </w:hyperlink>
    </w:p>
    <w:p w:rsidR="00D93164" w:rsidRDefault="00D93164">
      <w:pPr>
        <w:pStyle w:val="TOC2"/>
        <w:tabs>
          <w:tab w:val="right" w:leader="dot" w:pos="9350"/>
        </w:tabs>
        <w:rPr>
          <w:noProof/>
        </w:rPr>
      </w:pPr>
      <w:hyperlink w:anchor="_Toc235444675" w:history="1">
        <w:r w:rsidRPr="00254500">
          <w:rPr>
            <w:rStyle w:val="Hyperlink"/>
            <w:noProof/>
          </w:rPr>
          <w:t>18.7 Warranty</w:t>
        </w:r>
        <w:r>
          <w:rPr>
            <w:noProof/>
          </w:rPr>
          <w:tab/>
        </w:r>
        <w:r>
          <w:rPr>
            <w:noProof/>
          </w:rPr>
          <w:fldChar w:fldCharType="begin"/>
        </w:r>
        <w:r>
          <w:rPr>
            <w:noProof/>
          </w:rPr>
          <w:instrText xml:space="preserve"> PAGEREF _Toc235444675 \h </w:instrText>
        </w:r>
        <w:r>
          <w:rPr>
            <w:noProof/>
          </w:rPr>
        </w:r>
        <w:r>
          <w:rPr>
            <w:noProof/>
          </w:rPr>
          <w:fldChar w:fldCharType="separate"/>
        </w:r>
        <w:r>
          <w:rPr>
            <w:noProof/>
          </w:rPr>
          <w:t>59</w:t>
        </w:r>
        <w:r>
          <w:rPr>
            <w:noProof/>
          </w:rPr>
          <w:fldChar w:fldCharType="end"/>
        </w:r>
      </w:hyperlink>
    </w:p>
    <w:p w:rsidR="00D93164" w:rsidRDefault="00D93164">
      <w:pPr>
        <w:pStyle w:val="TOC1"/>
        <w:tabs>
          <w:tab w:val="right" w:leader="dot" w:pos="9350"/>
        </w:tabs>
        <w:rPr>
          <w:noProof/>
        </w:rPr>
      </w:pPr>
      <w:hyperlink w:anchor="_Toc235444676" w:history="1">
        <w:r w:rsidRPr="00254500">
          <w:rPr>
            <w:rStyle w:val="Hyperlink"/>
            <w:noProof/>
          </w:rPr>
          <w:t>19. Rehabilitation Treadmill</w:t>
        </w:r>
        <w:r>
          <w:rPr>
            <w:noProof/>
          </w:rPr>
          <w:tab/>
        </w:r>
        <w:r>
          <w:rPr>
            <w:noProof/>
          </w:rPr>
          <w:fldChar w:fldCharType="begin"/>
        </w:r>
        <w:r>
          <w:rPr>
            <w:noProof/>
          </w:rPr>
          <w:instrText xml:space="preserve"> PAGEREF _Toc235444676 \h </w:instrText>
        </w:r>
        <w:r>
          <w:rPr>
            <w:noProof/>
          </w:rPr>
        </w:r>
        <w:r>
          <w:rPr>
            <w:noProof/>
          </w:rPr>
          <w:fldChar w:fldCharType="separate"/>
        </w:r>
        <w:r>
          <w:rPr>
            <w:noProof/>
          </w:rPr>
          <w:t>60</w:t>
        </w:r>
        <w:r>
          <w:rPr>
            <w:noProof/>
          </w:rPr>
          <w:fldChar w:fldCharType="end"/>
        </w:r>
      </w:hyperlink>
    </w:p>
    <w:p w:rsidR="00D93164" w:rsidRDefault="00D93164">
      <w:pPr>
        <w:pStyle w:val="TOC2"/>
        <w:tabs>
          <w:tab w:val="right" w:leader="dot" w:pos="9350"/>
        </w:tabs>
        <w:rPr>
          <w:noProof/>
        </w:rPr>
      </w:pPr>
      <w:hyperlink w:anchor="_Toc235444677" w:history="1">
        <w:r w:rsidRPr="00254500">
          <w:rPr>
            <w:rStyle w:val="Hyperlink"/>
            <w:noProof/>
          </w:rPr>
          <w:t>19.1 Clinical &amp; Functional Specifications</w:t>
        </w:r>
        <w:r>
          <w:rPr>
            <w:noProof/>
          </w:rPr>
          <w:tab/>
        </w:r>
        <w:r>
          <w:rPr>
            <w:noProof/>
          </w:rPr>
          <w:fldChar w:fldCharType="begin"/>
        </w:r>
        <w:r>
          <w:rPr>
            <w:noProof/>
          </w:rPr>
          <w:instrText xml:space="preserve"> PAGEREF _Toc235444677 \h </w:instrText>
        </w:r>
        <w:r>
          <w:rPr>
            <w:noProof/>
          </w:rPr>
        </w:r>
        <w:r>
          <w:rPr>
            <w:noProof/>
          </w:rPr>
          <w:fldChar w:fldCharType="separate"/>
        </w:r>
        <w:r>
          <w:rPr>
            <w:noProof/>
          </w:rPr>
          <w:t>60</w:t>
        </w:r>
        <w:r>
          <w:rPr>
            <w:noProof/>
          </w:rPr>
          <w:fldChar w:fldCharType="end"/>
        </w:r>
      </w:hyperlink>
    </w:p>
    <w:p w:rsidR="00D93164" w:rsidRDefault="00D93164">
      <w:pPr>
        <w:pStyle w:val="TOC2"/>
        <w:tabs>
          <w:tab w:val="right" w:leader="dot" w:pos="9350"/>
        </w:tabs>
        <w:rPr>
          <w:noProof/>
        </w:rPr>
      </w:pPr>
      <w:hyperlink w:anchor="_Toc235444678" w:history="1">
        <w:r w:rsidRPr="00254500">
          <w:rPr>
            <w:rStyle w:val="Hyperlink"/>
            <w:noProof/>
          </w:rPr>
          <w:t>19.2 Engineering Technical Specifications</w:t>
        </w:r>
        <w:r>
          <w:rPr>
            <w:noProof/>
          </w:rPr>
          <w:tab/>
        </w:r>
        <w:r>
          <w:rPr>
            <w:noProof/>
          </w:rPr>
          <w:fldChar w:fldCharType="begin"/>
        </w:r>
        <w:r>
          <w:rPr>
            <w:noProof/>
          </w:rPr>
          <w:instrText xml:space="preserve"> PAGEREF _Toc235444678 \h </w:instrText>
        </w:r>
        <w:r>
          <w:rPr>
            <w:noProof/>
          </w:rPr>
        </w:r>
        <w:r>
          <w:rPr>
            <w:noProof/>
          </w:rPr>
          <w:fldChar w:fldCharType="separate"/>
        </w:r>
        <w:r>
          <w:rPr>
            <w:noProof/>
          </w:rPr>
          <w:t>60</w:t>
        </w:r>
        <w:r>
          <w:rPr>
            <w:noProof/>
          </w:rPr>
          <w:fldChar w:fldCharType="end"/>
        </w:r>
      </w:hyperlink>
    </w:p>
    <w:p w:rsidR="00D93164" w:rsidRDefault="00D93164">
      <w:pPr>
        <w:pStyle w:val="TOC2"/>
        <w:tabs>
          <w:tab w:val="right" w:leader="dot" w:pos="9350"/>
        </w:tabs>
        <w:rPr>
          <w:noProof/>
        </w:rPr>
      </w:pPr>
      <w:hyperlink w:anchor="_Toc235444679" w:history="1">
        <w:r w:rsidRPr="00254500">
          <w:rPr>
            <w:rStyle w:val="Hyperlink"/>
            <w:noProof/>
          </w:rPr>
          <w:t>19.3 Standard Accessories</w:t>
        </w:r>
        <w:r>
          <w:rPr>
            <w:noProof/>
          </w:rPr>
          <w:tab/>
        </w:r>
        <w:r>
          <w:rPr>
            <w:noProof/>
          </w:rPr>
          <w:fldChar w:fldCharType="begin"/>
        </w:r>
        <w:r>
          <w:rPr>
            <w:noProof/>
          </w:rPr>
          <w:instrText xml:space="preserve"> PAGEREF _Toc235444679 \h </w:instrText>
        </w:r>
        <w:r>
          <w:rPr>
            <w:noProof/>
          </w:rPr>
        </w:r>
        <w:r>
          <w:rPr>
            <w:noProof/>
          </w:rPr>
          <w:fldChar w:fldCharType="separate"/>
        </w:r>
        <w:r>
          <w:rPr>
            <w:noProof/>
          </w:rPr>
          <w:t>60</w:t>
        </w:r>
        <w:r>
          <w:rPr>
            <w:noProof/>
          </w:rPr>
          <w:fldChar w:fldCharType="end"/>
        </w:r>
      </w:hyperlink>
    </w:p>
    <w:p w:rsidR="00D93164" w:rsidRDefault="00D93164">
      <w:pPr>
        <w:pStyle w:val="TOC2"/>
        <w:tabs>
          <w:tab w:val="right" w:leader="dot" w:pos="9350"/>
        </w:tabs>
        <w:rPr>
          <w:noProof/>
        </w:rPr>
      </w:pPr>
      <w:hyperlink w:anchor="_Toc235444680" w:history="1">
        <w:r w:rsidRPr="00254500">
          <w:rPr>
            <w:rStyle w:val="Hyperlink"/>
            <w:noProof/>
          </w:rPr>
          <w:t>19.4 Installation Requirements</w:t>
        </w:r>
        <w:r>
          <w:rPr>
            <w:noProof/>
          </w:rPr>
          <w:tab/>
        </w:r>
        <w:r>
          <w:rPr>
            <w:noProof/>
          </w:rPr>
          <w:fldChar w:fldCharType="begin"/>
        </w:r>
        <w:r>
          <w:rPr>
            <w:noProof/>
          </w:rPr>
          <w:instrText xml:space="preserve"> PAGEREF _Toc235444680 \h </w:instrText>
        </w:r>
        <w:r>
          <w:rPr>
            <w:noProof/>
          </w:rPr>
        </w:r>
        <w:r>
          <w:rPr>
            <w:noProof/>
          </w:rPr>
          <w:fldChar w:fldCharType="separate"/>
        </w:r>
        <w:r>
          <w:rPr>
            <w:noProof/>
          </w:rPr>
          <w:t>61</w:t>
        </w:r>
        <w:r>
          <w:rPr>
            <w:noProof/>
          </w:rPr>
          <w:fldChar w:fldCharType="end"/>
        </w:r>
      </w:hyperlink>
    </w:p>
    <w:p w:rsidR="00D93164" w:rsidRDefault="00D93164">
      <w:pPr>
        <w:pStyle w:val="TOC2"/>
        <w:tabs>
          <w:tab w:val="right" w:leader="dot" w:pos="9350"/>
        </w:tabs>
        <w:rPr>
          <w:noProof/>
        </w:rPr>
      </w:pPr>
      <w:hyperlink w:anchor="_Toc235444681" w:history="1">
        <w:r w:rsidRPr="00254500">
          <w:rPr>
            <w:rStyle w:val="Hyperlink"/>
            <w:noProof/>
          </w:rPr>
          <w:t>19.5 Documentation</w:t>
        </w:r>
        <w:r>
          <w:rPr>
            <w:noProof/>
          </w:rPr>
          <w:tab/>
        </w:r>
        <w:r>
          <w:rPr>
            <w:noProof/>
          </w:rPr>
          <w:fldChar w:fldCharType="begin"/>
        </w:r>
        <w:r>
          <w:rPr>
            <w:noProof/>
          </w:rPr>
          <w:instrText xml:space="preserve"> PAGEREF _Toc235444681 \h </w:instrText>
        </w:r>
        <w:r>
          <w:rPr>
            <w:noProof/>
          </w:rPr>
        </w:r>
        <w:r>
          <w:rPr>
            <w:noProof/>
          </w:rPr>
          <w:fldChar w:fldCharType="separate"/>
        </w:r>
        <w:r>
          <w:rPr>
            <w:noProof/>
          </w:rPr>
          <w:t>61</w:t>
        </w:r>
        <w:r>
          <w:rPr>
            <w:noProof/>
          </w:rPr>
          <w:fldChar w:fldCharType="end"/>
        </w:r>
      </w:hyperlink>
    </w:p>
    <w:p w:rsidR="00D93164" w:rsidRDefault="00D93164">
      <w:pPr>
        <w:pStyle w:val="TOC2"/>
        <w:tabs>
          <w:tab w:val="right" w:leader="dot" w:pos="9350"/>
        </w:tabs>
        <w:rPr>
          <w:noProof/>
        </w:rPr>
      </w:pPr>
      <w:hyperlink w:anchor="_Toc235444682" w:history="1">
        <w:r w:rsidRPr="00254500">
          <w:rPr>
            <w:rStyle w:val="Hyperlink"/>
            <w:noProof/>
          </w:rPr>
          <w:t>19.6 Training</w:t>
        </w:r>
        <w:r>
          <w:rPr>
            <w:noProof/>
          </w:rPr>
          <w:tab/>
        </w:r>
        <w:r>
          <w:rPr>
            <w:noProof/>
          </w:rPr>
          <w:fldChar w:fldCharType="begin"/>
        </w:r>
        <w:r>
          <w:rPr>
            <w:noProof/>
          </w:rPr>
          <w:instrText xml:space="preserve"> PAGEREF _Toc235444682 \h </w:instrText>
        </w:r>
        <w:r>
          <w:rPr>
            <w:noProof/>
          </w:rPr>
        </w:r>
        <w:r>
          <w:rPr>
            <w:noProof/>
          </w:rPr>
          <w:fldChar w:fldCharType="separate"/>
        </w:r>
        <w:r>
          <w:rPr>
            <w:noProof/>
          </w:rPr>
          <w:t>61</w:t>
        </w:r>
        <w:r>
          <w:rPr>
            <w:noProof/>
          </w:rPr>
          <w:fldChar w:fldCharType="end"/>
        </w:r>
      </w:hyperlink>
    </w:p>
    <w:p w:rsidR="00D93164" w:rsidRDefault="00D93164">
      <w:pPr>
        <w:pStyle w:val="TOC2"/>
        <w:tabs>
          <w:tab w:val="right" w:leader="dot" w:pos="9350"/>
        </w:tabs>
        <w:rPr>
          <w:noProof/>
        </w:rPr>
      </w:pPr>
      <w:hyperlink w:anchor="_Toc235444683" w:history="1">
        <w:r w:rsidRPr="00254500">
          <w:rPr>
            <w:rStyle w:val="Hyperlink"/>
            <w:noProof/>
          </w:rPr>
          <w:t>19.7 Warranty</w:t>
        </w:r>
        <w:r>
          <w:rPr>
            <w:noProof/>
          </w:rPr>
          <w:tab/>
        </w:r>
        <w:r>
          <w:rPr>
            <w:noProof/>
          </w:rPr>
          <w:fldChar w:fldCharType="begin"/>
        </w:r>
        <w:r>
          <w:rPr>
            <w:noProof/>
          </w:rPr>
          <w:instrText xml:space="preserve"> PAGEREF _Toc235444683 \h </w:instrText>
        </w:r>
        <w:r>
          <w:rPr>
            <w:noProof/>
          </w:rPr>
        </w:r>
        <w:r>
          <w:rPr>
            <w:noProof/>
          </w:rPr>
          <w:fldChar w:fldCharType="separate"/>
        </w:r>
        <w:r>
          <w:rPr>
            <w:noProof/>
          </w:rPr>
          <w:t>61</w:t>
        </w:r>
        <w:r>
          <w:rPr>
            <w:noProof/>
          </w:rPr>
          <w:fldChar w:fldCharType="end"/>
        </w:r>
      </w:hyperlink>
    </w:p>
    <w:p w:rsidR="00D93164" w:rsidRDefault="00D93164">
      <w:pPr>
        <w:pStyle w:val="TOC1"/>
        <w:tabs>
          <w:tab w:val="right" w:leader="dot" w:pos="9350"/>
        </w:tabs>
        <w:rPr>
          <w:noProof/>
        </w:rPr>
      </w:pPr>
      <w:hyperlink w:anchor="_Toc235444684" w:history="1">
        <w:r w:rsidRPr="00254500">
          <w:rPr>
            <w:rStyle w:val="Hyperlink"/>
            <w:noProof/>
          </w:rPr>
          <w:t>20. Recumbent Bike</w:t>
        </w:r>
        <w:r>
          <w:rPr>
            <w:noProof/>
          </w:rPr>
          <w:tab/>
        </w:r>
        <w:r>
          <w:rPr>
            <w:noProof/>
          </w:rPr>
          <w:fldChar w:fldCharType="begin"/>
        </w:r>
        <w:r>
          <w:rPr>
            <w:noProof/>
          </w:rPr>
          <w:instrText xml:space="preserve"> PAGEREF _Toc235444684 \h </w:instrText>
        </w:r>
        <w:r>
          <w:rPr>
            <w:noProof/>
          </w:rPr>
        </w:r>
        <w:r>
          <w:rPr>
            <w:noProof/>
          </w:rPr>
          <w:fldChar w:fldCharType="separate"/>
        </w:r>
        <w:r>
          <w:rPr>
            <w:noProof/>
          </w:rPr>
          <w:t>62</w:t>
        </w:r>
        <w:r>
          <w:rPr>
            <w:noProof/>
          </w:rPr>
          <w:fldChar w:fldCharType="end"/>
        </w:r>
      </w:hyperlink>
    </w:p>
    <w:p w:rsidR="00D93164" w:rsidRDefault="00D93164">
      <w:pPr>
        <w:pStyle w:val="TOC2"/>
        <w:tabs>
          <w:tab w:val="right" w:leader="dot" w:pos="9350"/>
        </w:tabs>
        <w:rPr>
          <w:noProof/>
        </w:rPr>
      </w:pPr>
      <w:hyperlink w:anchor="_Toc235444685" w:history="1">
        <w:r w:rsidRPr="00254500">
          <w:rPr>
            <w:rStyle w:val="Hyperlink"/>
            <w:noProof/>
          </w:rPr>
          <w:t>20.1 Clinical &amp; Functional Specifications</w:t>
        </w:r>
        <w:r>
          <w:rPr>
            <w:noProof/>
          </w:rPr>
          <w:tab/>
        </w:r>
        <w:r>
          <w:rPr>
            <w:noProof/>
          </w:rPr>
          <w:fldChar w:fldCharType="begin"/>
        </w:r>
        <w:r>
          <w:rPr>
            <w:noProof/>
          </w:rPr>
          <w:instrText xml:space="preserve"> PAGEREF _Toc235444685 \h </w:instrText>
        </w:r>
        <w:r>
          <w:rPr>
            <w:noProof/>
          </w:rPr>
        </w:r>
        <w:r>
          <w:rPr>
            <w:noProof/>
          </w:rPr>
          <w:fldChar w:fldCharType="separate"/>
        </w:r>
        <w:r>
          <w:rPr>
            <w:noProof/>
          </w:rPr>
          <w:t>62</w:t>
        </w:r>
        <w:r>
          <w:rPr>
            <w:noProof/>
          </w:rPr>
          <w:fldChar w:fldCharType="end"/>
        </w:r>
      </w:hyperlink>
    </w:p>
    <w:p w:rsidR="00D93164" w:rsidRDefault="00D93164">
      <w:pPr>
        <w:pStyle w:val="TOC2"/>
        <w:tabs>
          <w:tab w:val="right" w:leader="dot" w:pos="9350"/>
        </w:tabs>
        <w:rPr>
          <w:noProof/>
        </w:rPr>
      </w:pPr>
      <w:hyperlink w:anchor="_Toc235444686" w:history="1">
        <w:r w:rsidRPr="00254500">
          <w:rPr>
            <w:rStyle w:val="Hyperlink"/>
            <w:noProof/>
          </w:rPr>
          <w:t>20.2 Engineering Technical Specifications</w:t>
        </w:r>
        <w:r>
          <w:rPr>
            <w:noProof/>
          </w:rPr>
          <w:tab/>
        </w:r>
        <w:r>
          <w:rPr>
            <w:noProof/>
          </w:rPr>
          <w:fldChar w:fldCharType="begin"/>
        </w:r>
        <w:r>
          <w:rPr>
            <w:noProof/>
          </w:rPr>
          <w:instrText xml:space="preserve"> PAGEREF _Toc235444686 \h </w:instrText>
        </w:r>
        <w:r>
          <w:rPr>
            <w:noProof/>
          </w:rPr>
        </w:r>
        <w:r>
          <w:rPr>
            <w:noProof/>
          </w:rPr>
          <w:fldChar w:fldCharType="separate"/>
        </w:r>
        <w:r>
          <w:rPr>
            <w:noProof/>
          </w:rPr>
          <w:t>62</w:t>
        </w:r>
        <w:r>
          <w:rPr>
            <w:noProof/>
          </w:rPr>
          <w:fldChar w:fldCharType="end"/>
        </w:r>
      </w:hyperlink>
    </w:p>
    <w:p w:rsidR="00D93164" w:rsidRDefault="00D93164">
      <w:pPr>
        <w:pStyle w:val="TOC2"/>
        <w:tabs>
          <w:tab w:val="right" w:leader="dot" w:pos="9350"/>
        </w:tabs>
        <w:rPr>
          <w:noProof/>
        </w:rPr>
      </w:pPr>
      <w:hyperlink w:anchor="_Toc235444687" w:history="1">
        <w:r w:rsidRPr="00254500">
          <w:rPr>
            <w:rStyle w:val="Hyperlink"/>
            <w:noProof/>
          </w:rPr>
          <w:t>20.3 Standard Accessories</w:t>
        </w:r>
        <w:r>
          <w:rPr>
            <w:noProof/>
          </w:rPr>
          <w:tab/>
        </w:r>
        <w:r>
          <w:rPr>
            <w:noProof/>
          </w:rPr>
          <w:fldChar w:fldCharType="begin"/>
        </w:r>
        <w:r>
          <w:rPr>
            <w:noProof/>
          </w:rPr>
          <w:instrText xml:space="preserve"> PAGEREF _Toc235444687 \h </w:instrText>
        </w:r>
        <w:r>
          <w:rPr>
            <w:noProof/>
          </w:rPr>
        </w:r>
        <w:r>
          <w:rPr>
            <w:noProof/>
          </w:rPr>
          <w:fldChar w:fldCharType="separate"/>
        </w:r>
        <w:r>
          <w:rPr>
            <w:noProof/>
          </w:rPr>
          <w:t>62</w:t>
        </w:r>
        <w:r>
          <w:rPr>
            <w:noProof/>
          </w:rPr>
          <w:fldChar w:fldCharType="end"/>
        </w:r>
      </w:hyperlink>
    </w:p>
    <w:p w:rsidR="00D93164" w:rsidRDefault="00D93164">
      <w:pPr>
        <w:pStyle w:val="TOC2"/>
        <w:tabs>
          <w:tab w:val="right" w:leader="dot" w:pos="9350"/>
        </w:tabs>
        <w:rPr>
          <w:noProof/>
        </w:rPr>
      </w:pPr>
      <w:hyperlink w:anchor="_Toc235444688" w:history="1">
        <w:r w:rsidRPr="00254500">
          <w:rPr>
            <w:rStyle w:val="Hyperlink"/>
            <w:noProof/>
          </w:rPr>
          <w:t>20.4 Installation Requirements</w:t>
        </w:r>
        <w:r>
          <w:rPr>
            <w:noProof/>
          </w:rPr>
          <w:tab/>
        </w:r>
        <w:r>
          <w:rPr>
            <w:noProof/>
          </w:rPr>
          <w:fldChar w:fldCharType="begin"/>
        </w:r>
        <w:r>
          <w:rPr>
            <w:noProof/>
          </w:rPr>
          <w:instrText xml:space="preserve"> PAGEREF _Toc235444688 \h </w:instrText>
        </w:r>
        <w:r>
          <w:rPr>
            <w:noProof/>
          </w:rPr>
        </w:r>
        <w:r>
          <w:rPr>
            <w:noProof/>
          </w:rPr>
          <w:fldChar w:fldCharType="separate"/>
        </w:r>
        <w:r>
          <w:rPr>
            <w:noProof/>
          </w:rPr>
          <w:t>63</w:t>
        </w:r>
        <w:r>
          <w:rPr>
            <w:noProof/>
          </w:rPr>
          <w:fldChar w:fldCharType="end"/>
        </w:r>
      </w:hyperlink>
    </w:p>
    <w:p w:rsidR="00D93164" w:rsidRDefault="00D93164">
      <w:pPr>
        <w:pStyle w:val="TOC2"/>
        <w:tabs>
          <w:tab w:val="right" w:leader="dot" w:pos="9350"/>
        </w:tabs>
        <w:rPr>
          <w:noProof/>
        </w:rPr>
      </w:pPr>
      <w:hyperlink w:anchor="_Toc235444689" w:history="1">
        <w:r w:rsidRPr="00254500">
          <w:rPr>
            <w:rStyle w:val="Hyperlink"/>
            <w:noProof/>
          </w:rPr>
          <w:t>20.5 Documentation</w:t>
        </w:r>
        <w:r>
          <w:rPr>
            <w:noProof/>
          </w:rPr>
          <w:tab/>
        </w:r>
        <w:r>
          <w:rPr>
            <w:noProof/>
          </w:rPr>
          <w:fldChar w:fldCharType="begin"/>
        </w:r>
        <w:r>
          <w:rPr>
            <w:noProof/>
          </w:rPr>
          <w:instrText xml:space="preserve"> PAGEREF _Toc235444689 \h </w:instrText>
        </w:r>
        <w:r>
          <w:rPr>
            <w:noProof/>
          </w:rPr>
        </w:r>
        <w:r>
          <w:rPr>
            <w:noProof/>
          </w:rPr>
          <w:fldChar w:fldCharType="separate"/>
        </w:r>
        <w:r>
          <w:rPr>
            <w:noProof/>
          </w:rPr>
          <w:t>63</w:t>
        </w:r>
        <w:r>
          <w:rPr>
            <w:noProof/>
          </w:rPr>
          <w:fldChar w:fldCharType="end"/>
        </w:r>
      </w:hyperlink>
    </w:p>
    <w:p w:rsidR="00D93164" w:rsidRDefault="00D93164">
      <w:pPr>
        <w:pStyle w:val="TOC2"/>
        <w:tabs>
          <w:tab w:val="right" w:leader="dot" w:pos="9350"/>
        </w:tabs>
        <w:rPr>
          <w:noProof/>
        </w:rPr>
      </w:pPr>
      <w:hyperlink w:anchor="_Toc235444690" w:history="1">
        <w:r w:rsidRPr="00254500">
          <w:rPr>
            <w:rStyle w:val="Hyperlink"/>
            <w:noProof/>
          </w:rPr>
          <w:t>20.6 Training</w:t>
        </w:r>
        <w:r>
          <w:rPr>
            <w:noProof/>
          </w:rPr>
          <w:tab/>
        </w:r>
        <w:r>
          <w:rPr>
            <w:noProof/>
          </w:rPr>
          <w:fldChar w:fldCharType="begin"/>
        </w:r>
        <w:r>
          <w:rPr>
            <w:noProof/>
          </w:rPr>
          <w:instrText xml:space="preserve"> PAGEREF _Toc235444690 \h </w:instrText>
        </w:r>
        <w:r>
          <w:rPr>
            <w:noProof/>
          </w:rPr>
        </w:r>
        <w:r>
          <w:rPr>
            <w:noProof/>
          </w:rPr>
          <w:fldChar w:fldCharType="separate"/>
        </w:r>
        <w:r>
          <w:rPr>
            <w:noProof/>
          </w:rPr>
          <w:t>63</w:t>
        </w:r>
        <w:r>
          <w:rPr>
            <w:noProof/>
          </w:rPr>
          <w:fldChar w:fldCharType="end"/>
        </w:r>
      </w:hyperlink>
    </w:p>
    <w:p w:rsidR="00D93164" w:rsidRDefault="00D93164">
      <w:pPr>
        <w:pStyle w:val="TOC2"/>
        <w:tabs>
          <w:tab w:val="right" w:leader="dot" w:pos="9350"/>
        </w:tabs>
        <w:rPr>
          <w:noProof/>
        </w:rPr>
      </w:pPr>
      <w:hyperlink w:anchor="_Toc235444691" w:history="1">
        <w:r w:rsidRPr="00254500">
          <w:rPr>
            <w:rStyle w:val="Hyperlink"/>
            <w:noProof/>
          </w:rPr>
          <w:t>20.7 Warranty</w:t>
        </w:r>
        <w:r>
          <w:rPr>
            <w:noProof/>
          </w:rPr>
          <w:tab/>
        </w:r>
        <w:r>
          <w:rPr>
            <w:noProof/>
          </w:rPr>
          <w:fldChar w:fldCharType="begin"/>
        </w:r>
        <w:r>
          <w:rPr>
            <w:noProof/>
          </w:rPr>
          <w:instrText xml:space="preserve"> PAGEREF _Toc235444691 \h </w:instrText>
        </w:r>
        <w:r>
          <w:rPr>
            <w:noProof/>
          </w:rPr>
        </w:r>
        <w:r>
          <w:rPr>
            <w:noProof/>
          </w:rPr>
          <w:fldChar w:fldCharType="separate"/>
        </w:r>
        <w:r>
          <w:rPr>
            <w:noProof/>
          </w:rPr>
          <w:t>63</w:t>
        </w:r>
        <w:r>
          <w:rPr>
            <w:noProof/>
          </w:rPr>
          <w:fldChar w:fldCharType="end"/>
        </w:r>
      </w:hyperlink>
    </w:p>
    <w:p w:rsidR="00D93164" w:rsidRDefault="00D93164">
      <w:pPr>
        <w:pStyle w:val="TOC1"/>
        <w:tabs>
          <w:tab w:val="right" w:leader="dot" w:pos="9350"/>
        </w:tabs>
        <w:rPr>
          <w:noProof/>
        </w:rPr>
      </w:pPr>
      <w:hyperlink w:anchor="_Toc235444692" w:history="1">
        <w:r w:rsidRPr="00254500">
          <w:rPr>
            <w:rStyle w:val="Hyperlink"/>
            <w:noProof/>
          </w:rPr>
          <w:t>21. Elliptical / Cross Trainer</w:t>
        </w:r>
        <w:r>
          <w:rPr>
            <w:noProof/>
          </w:rPr>
          <w:tab/>
        </w:r>
        <w:r>
          <w:rPr>
            <w:noProof/>
          </w:rPr>
          <w:fldChar w:fldCharType="begin"/>
        </w:r>
        <w:r>
          <w:rPr>
            <w:noProof/>
          </w:rPr>
          <w:instrText xml:space="preserve"> PAGEREF _Toc235444692 \h </w:instrText>
        </w:r>
        <w:r>
          <w:rPr>
            <w:noProof/>
          </w:rPr>
        </w:r>
        <w:r>
          <w:rPr>
            <w:noProof/>
          </w:rPr>
          <w:fldChar w:fldCharType="separate"/>
        </w:r>
        <w:r>
          <w:rPr>
            <w:noProof/>
          </w:rPr>
          <w:t>64</w:t>
        </w:r>
        <w:r>
          <w:rPr>
            <w:noProof/>
          </w:rPr>
          <w:fldChar w:fldCharType="end"/>
        </w:r>
      </w:hyperlink>
    </w:p>
    <w:p w:rsidR="00D93164" w:rsidRDefault="00D93164">
      <w:pPr>
        <w:pStyle w:val="TOC2"/>
        <w:tabs>
          <w:tab w:val="right" w:leader="dot" w:pos="9350"/>
        </w:tabs>
        <w:rPr>
          <w:noProof/>
        </w:rPr>
      </w:pPr>
      <w:hyperlink w:anchor="_Toc235444693" w:history="1">
        <w:r w:rsidRPr="00254500">
          <w:rPr>
            <w:rStyle w:val="Hyperlink"/>
            <w:noProof/>
          </w:rPr>
          <w:t>21.1 Clinical &amp; Functional Specifications</w:t>
        </w:r>
        <w:r>
          <w:rPr>
            <w:noProof/>
          </w:rPr>
          <w:tab/>
        </w:r>
        <w:r>
          <w:rPr>
            <w:noProof/>
          </w:rPr>
          <w:fldChar w:fldCharType="begin"/>
        </w:r>
        <w:r>
          <w:rPr>
            <w:noProof/>
          </w:rPr>
          <w:instrText xml:space="preserve"> PAGEREF _Toc235444693 \h </w:instrText>
        </w:r>
        <w:r>
          <w:rPr>
            <w:noProof/>
          </w:rPr>
        </w:r>
        <w:r>
          <w:rPr>
            <w:noProof/>
          </w:rPr>
          <w:fldChar w:fldCharType="separate"/>
        </w:r>
        <w:r>
          <w:rPr>
            <w:noProof/>
          </w:rPr>
          <w:t>64</w:t>
        </w:r>
        <w:r>
          <w:rPr>
            <w:noProof/>
          </w:rPr>
          <w:fldChar w:fldCharType="end"/>
        </w:r>
      </w:hyperlink>
    </w:p>
    <w:p w:rsidR="00D93164" w:rsidRDefault="00D93164">
      <w:pPr>
        <w:pStyle w:val="TOC2"/>
        <w:tabs>
          <w:tab w:val="right" w:leader="dot" w:pos="9350"/>
        </w:tabs>
        <w:rPr>
          <w:noProof/>
        </w:rPr>
      </w:pPr>
      <w:hyperlink w:anchor="_Toc235444694" w:history="1">
        <w:r w:rsidRPr="00254500">
          <w:rPr>
            <w:rStyle w:val="Hyperlink"/>
            <w:noProof/>
          </w:rPr>
          <w:t>21.2 Engineering Technical Specifications</w:t>
        </w:r>
        <w:r>
          <w:rPr>
            <w:noProof/>
          </w:rPr>
          <w:tab/>
        </w:r>
        <w:r>
          <w:rPr>
            <w:noProof/>
          </w:rPr>
          <w:fldChar w:fldCharType="begin"/>
        </w:r>
        <w:r>
          <w:rPr>
            <w:noProof/>
          </w:rPr>
          <w:instrText xml:space="preserve"> PAGEREF _Toc235444694 \h </w:instrText>
        </w:r>
        <w:r>
          <w:rPr>
            <w:noProof/>
          </w:rPr>
        </w:r>
        <w:r>
          <w:rPr>
            <w:noProof/>
          </w:rPr>
          <w:fldChar w:fldCharType="separate"/>
        </w:r>
        <w:r>
          <w:rPr>
            <w:noProof/>
          </w:rPr>
          <w:t>64</w:t>
        </w:r>
        <w:r>
          <w:rPr>
            <w:noProof/>
          </w:rPr>
          <w:fldChar w:fldCharType="end"/>
        </w:r>
      </w:hyperlink>
    </w:p>
    <w:p w:rsidR="00D93164" w:rsidRDefault="00D93164">
      <w:pPr>
        <w:pStyle w:val="TOC2"/>
        <w:tabs>
          <w:tab w:val="right" w:leader="dot" w:pos="9350"/>
        </w:tabs>
        <w:rPr>
          <w:noProof/>
        </w:rPr>
      </w:pPr>
      <w:hyperlink w:anchor="_Toc235444695" w:history="1">
        <w:r w:rsidRPr="00254500">
          <w:rPr>
            <w:rStyle w:val="Hyperlink"/>
            <w:noProof/>
          </w:rPr>
          <w:t>21.3 Standard Accessories</w:t>
        </w:r>
        <w:r>
          <w:rPr>
            <w:noProof/>
          </w:rPr>
          <w:tab/>
        </w:r>
        <w:r>
          <w:rPr>
            <w:noProof/>
          </w:rPr>
          <w:fldChar w:fldCharType="begin"/>
        </w:r>
        <w:r>
          <w:rPr>
            <w:noProof/>
          </w:rPr>
          <w:instrText xml:space="preserve"> PAGEREF _Toc235444695 \h </w:instrText>
        </w:r>
        <w:r>
          <w:rPr>
            <w:noProof/>
          </w:rPr>
        </w:r>
        <w:r>
          <w:rPr>
            <w:noProof/>
          </w:rPr>
          <w:fldChar w:fldCharType="separate"/>
        </w:r>
        <w:r>
          <w:rPr>
            <w:noProof/>
          </w:rPr>
          <w:t>64</w:t>
        </w:r>
        <w:r>
          <w:rPr>
            <w:noProof/>
          </w:rPr>
          <w:fldChar w:fldCharType="end"/>
        </w:r>
      </w:hyperlink>
    </w:p>
    <w:p w:rsidR="00D93164" w:rsidRDefault="00D93164">
      <w:pPr>
        <w:pStyle w:val="TOC2"/>
        <w:tabs>
          <w:tab w:val="right" w:leader="dot" w:pos="9350"/>
        </w:tabs>
        <w:rPr>
          <w:noProof/>
        </w:rPr>
      </w:pPr>
      <w:hyperlink w:anchor="_Toc235444696" w:history="1">
        <w:r w:rsidRPr="00254500">
          <w:rPr>
            <w:rStyle w:val="Hyperlink"/>
            <w:noProof/>
          </w:rPr>
          <w:t>21.4 Installation Requirements</w:t>
        </w:r>
        <w:r>
          <w:rPr>
            <w:noProof/>
          </w:rPr>
          <w:tab/>
        </w:r>
        <w:r>
          <w:rPr>
            <w:noProof/>
          </w:rPr>
          <w:fldChar w:fldCharType="begin"/>
        </w:r>
        <w:r>
          <w:rPr>
            <w:noProof/>
          </w:rPr>
          <w:instrText xml:space="preserve"> PAGEREF _Toc235444696 \h </w:instrText>
        </w:r>
        <w:r>
          <w:rPr>
            <w:noProof/>
          </w:rPr>
        </w:r>
        <w:r>
          <w:rPr>
            <w:noProof/>
          </w:rPr>
          <w:fldChar w:fldCharType="separate"/>
        </w:r>
        <w:r>
          <w:rPr>
            <w:noProof/>
          </w:rPr>
          <w:t>65</w:t>
        </w:r>
        <w:r>
          <w:rPr>
            <w:noProof/>
          </w:rPr>
          <w:fldChar w:fldCharType="end"/>
        </w:r>
      </w:hyperlink>
    </w:p>
    <w:p w:rsidR="00D93164" w:rsidRDefault="00D93164">
      <w:pPr>
        <w:pStyle w:val="TOC2"/>
        <w:tabs>
          <w:tab w:val="right" w:leader="dot" w:pos="9350"/>
        </w:tabs>
        <w:rPr>
          <w:noProof/>
        </w:rPr>
      </w:pPr>
      <w:hyperlink w:anchor="_Toc235444697" w:history="1">
        <w:r w:rsidRPr="00254500">
          <w:rPr>
            <w:rStyle w:val="Hyperlink"/>
            <w:noProof/>
          </w:rPr>
          <w:t>21.5 Documentation</w:t>
        </w:r>
        <w:r>
          <w:rPr>
            <w:noProof/>
          </w:rPr>
          <w:tab/>
        </w:r>
        <w:r>
          <w:rPr>
            <w:noProof/>
          </w:rPr>
          <w:fldChar w:fldCharType="begin"/>
        </w:r>
        <w:r>
          <w:rPr>
            <w:noProof/>
          </w:rPr>
          <w:instrText xml:space="preserve"> PAGEREF _Toc235444697 \h </w:instrText>
        </w:r>
        <w:r>
          <w:rPr>
            <w:noProof/>
          </w:rPr>
        </w:r>
        <w:r>
          <w:rPr>
            <w:noProof/>
          </w:rPr>
          <w:fldChar w:fldCharType="separate"/>
        </w:r>
        <w:r>
          <w:rPr>
            <w:noProof/>
          </w:rPr>
          <w:t>65</w:t>
        </w:r>
        <w:r>
          <w:rPr>
            <w:noProof/>
          </w:rPr>
          <w:fldChar w:fldCharType="end"/>
        </w:r>
      </w:hyperlink>
    </w:p>
    <w:p w:rsidR="00D93164" w:rsidRDefault="00D93164">
      <w:pPr>
        <w:pStyle w:val="TOC2"/>
        <w:tabs>
          <w:tab w:val="right" w:leader="dot" w:pos="9350"/>
        </w:tabs>
        <w:rPr>
          <w:noProof/>
        </w:rPr>
      </w:pPr>
      <w:hyperlink w:anchor="_Toc235444698" w:history="1">
        <w:r w:rsidRPr="00254500">
          <w:rPr>
            <w:rStyle w:val="Hyperlink"/>
            <w:noProof/>
          </w:rPr>
          <w:t>21.6 Training</w:t>
        </w:r>
        <w:r>
          <w:rPr>
            <w:noProof/>
          </w:rPr>
          <w:tab/>
        </w:r>
        <w:r>
          <w:rPr>
            <w:noProof/>
          </w:rPr>
          <w:fldChar w:fldCharType="begin"/>
        </w:r>
        <w:r>
          <w:rPr>
            <w:noProof/>
          </w:rPr>
          <w:instrText xml:space="preserve"> PAGEREF _Toc235444698 \h </w:instrText>
        </w:r>
        <w:r>
          <w:rPr>
            <w:noProof/>
          </w:rPr>
        </w:r>
        <w:r>
          <w:rPr>
            <w:noProof/>
          </w:rPr>
          <w:fldChar w:fldCharType="separate"/>
        </w:r>
        <w:r>
          <w:rPr>
            <w:noProof/>
          </w:rPr>
          <w:t>65</w:t>
        </w:r>
        <w:r>
          <w:rPr>
            <w:noProof/>
          </w:rPr>
          <w:fldChar w:fldCharType="end"/>
        </w:r>
      </w:hyperlink>
    </w:p>
    <w:p w:rsidR="00D93164" w:rsidRDefault="00D93164">
      <w:pPr>
        <w:pStyle w:val="TOC2"/>
        <w:tabs>
          <w:tab w:val="right" w:leader="dot" w:pos="9350"/>
        </w:tabs>
        <w:rPr>
          <w:noProof/>
        </w:rPr>
      </w:pPr>
      <w:hyperlink w:anchor="_Toc235444699" w:history="1">
        <w:r w:rsidRPr="00254500">
          <w:rPr>
            <w:rStyle w:val="Hyperlink"/>
            <w:noProof/>
          </w:rPr>
          <w:t>21.7 Warranty</w:t>
        </w:r>
        <w:r>
          <w:rPr>
            <w:noProof/>
          </w:rPr>
          <w:tab/>
        </w:r>
        <w:r>
          <w:rPr>
            <w:noProof/>
          </w:rPr>
          <w:fldChar w:fldCharType="begin"/>
        </w:r>
        <w:r>
          <w:rPr>
            <w:noProof/>
          </w:rPr>
          <w:instrText xml:space="preserve"> PAGEREF _Toc235444699 \h </w:instrText>
        </w:r>
        <w:r>
          <w:rPr>
            <w:noProof/>
          </w:rPr>
        </w:r>
        <w:r>
          <w:rPr>
            <w:noProof/>
          </w:rPr>
          <w:fldChar w:fldCharType="separate"/>
        </w:r>
        <w:r>
          <w:rPr>
            <w:noProof/>
          </w:rPr>
          <w:t>65</w:t>
        </w:r>
        <w:r>
          <w:rPr>
            <w:noProof/>
          </w:rPr>
          <w:fldChar w:fldCharType="end"/>
        </w:r>
      </w:hyperlink>
    </w:p>
    <w:p w:rsidR="00D93164" w:rsidRDefault="00D93164">
      <w:pPr>
        <w:pStyle w:val="TOC1"/>
        <w:tabs>
          <w:tab w:val="right" w:leader="dot" w:pos="9350"/>
        </w:tabs>
        <w:rPr>
          <w:noProof/>
        </w:rPr>
      </w:pPr>
      <w:hyperlink w:anchor="_Toc235444700" w:history="1">
        <w:r w:rsidRPr="00254500">
          <w:rPr>
            <w:rStyle w:val="Hyperlink"/>
            <w:noProof/>
          </w:rPr>
          <w:t>22. Arm Ergometer (Upper Body Cycle)</w:t>
        </w:r>
        <w:r>
          <w:rPr>
            <w:noProof/>
          </w:rPr>
          <w:tab/>
        </w:r>
        <w:r>
          <w:rPr>
            <w:noProof/>
          </w:rPr>
          <w:fldChar w:fldCharType="begin"/>
        </w:r>
        <w:r>
          <w:rPr>
            <w:noProof/>
          </w:rPr>
          <w:instrText xml:space="preserve"> PAGEREF _Toc235444700 \h </w:instrText>
        </w:r>
        <w:r>
          <w:rPr>
            <w:noProof/>
          </w:rPr>
        </w:r>
        <w:r>
          <w:rPr>
            <w:noProof/>
          </w:rPr>
          <w:fldChar w:fldCharType="separate"/>
        </w:r>
        <w:r>
          <w:rPr>
            <w:noProof/>
          </w:rPr>
          <w:t>66</w:t>
        </w:r>
        <w:r>
          <w:rPr>
            <w:noProof/>
          </w:rPr>
          <w:fldChar w:fldCharType="end"/>
        </w:r>
      </w:hyperlink>
    </w:p>
    <w:p w:rsidR="00D93164" w:rsidRDefault="00D93164">
      <w:pPr>
        <w:pStyle w:val="TOC2"/>
        <w:tabs>
          <w:tab w:val="right" w:leader="dot" w:pos="9350"/>
        </w:tabs>
        <w:rPr>
          <w:noProof/>
        </w:rPr>
      </w:pPr>
      <w:hyperlink w:anchor="_Toc235444701" w:history="1">
        <w:r w:rsidRPr="00254500">
          <w:rPr>
            <w:rStyle w:val="Hyperlink"/>
            <w:noProof/>
          </w:rPr>
          <w:t>22.1 Clinical &amp; Functional Specifications</w:t>
        </w:r>
        <w:r>
          <w:rPr>
            <w:noProof/>
          </w:rPr>
          <w:tab/>
        </w:r>
        <w:r>
          <w:rPr>
            <w:noProof/>
          </w:rPr>
          <w:fldChar w:fldCharType="begin"/>
        </w:r>
        <w:r>
          <w:rPr>
            <w:noProof/>
          </w:rPr>
          <w:instrText xml:space="preserve"> PAGEREF _Toc235444701 \h </w:instrText>
        </w:r>
        <w:r>
          <w:rPr>
            <w:noProof/>
          </w:rPr>
        </w:r>
        <w:r>
          <w:rPr>
            <w:noProof/>
          </w:rPr>
          <w:fldChar w:fldCharType="separate"/>
        </w:r>
        <w:r>
          <w:rPr>
            <w:noProof/>
          </w:rPr>
          <w:t>66</w:t>
        </w:r>
        <w:r>
          <w:rPr>
            <w:noProof/>
          </w:rPr>
          <w:fldChar w:fldCharType="end"/>
        </w:r>
      </w:hyperlink>
    </w:p>
    <w:p w:rsidR="00D93164" w:rsidRDefault="00D93164">
      <w:pPr>
        <w:pStyle w:val="TOC2"/>
        <w:tabs>
          <w:tab w:val="right" w:leader="dot" w:pos="9350"/>
        </w:tabs>
        <w:rPr>
          <w:noProof/>
        </w:rPr>
      </w:pPr>
      <w:hyperlink w:anchor="_Toc235444702" w:history="1">
        <w:r w:rsidRPr="00254500">
          <w:rPr>
            <w:rStyle w:val="Hyperlink"/>
            <w:noProof/>
          </w:rPr>
          <w:t>22.2 Engineering Technical Specifications</w:t>
        </w:r>
        <w:r>
          <w:rPr>
            <w:noProof/>
          </w:rPr>
          <w:tab/>
        </w:r>
        <w:r>
          <w:rPr>
            <w:noProof/>
          </w:rPr>
          <w:fldChar w:fldCharType="begin"/>
        </w:r>
        <w:r>
          <w:rPr>
            <w:noProof/>
          </w:rPr>
          <w:instrText xml:space="preserve"> PAGEREF _Toc235444702 \h </w:instrText>
        </w:r>
        <w:r>
          <w:rPr>
            <w:noProof/>
          </w:rPr>
        </w:r>
        <w:r>
          <w:rPr>
            <w:noProof/>
          </w:rPr>
          <w:fldChar w:fldCharType="separate"/>
        </w:r>
        <w:r>
          <w:rPr>
            <w:noProof/>
          </w:rPr>
          <w:t>66</w:t>
        </w:r>
        <w:r>
          <w:rPr>
            <w:noProof/>
          </w:rPr>
          <w:fldChar w:fldCharType="end"/>
        </w:r>
      </w:hyperlink>
    </w:p>
    <w:p w:rsidR="00D93164" w:rsidRDefault="00D93164">
      <w:pPr>
        <w:pStyle w:val="TOC2"/>
        <w:tabs>
          <w:tab w:val="right" w:leader="dot" w:pos="9350"/>
        </w:tabs>
        <w:rPr>
          <w:noProof/>
        </w:rPr>
      </w:pPr>
      <w:hyperlink w:anchor="_Toc235444703" w:history="1">
        <w:r w:rsidRPr="00254500">
          <w:rPr>
            <w:rStyle w:val="Hyperlink"/>
            <w:noProof/>
          </w:rPr>
          <w:t>22.3 Standard Accessories</w:t>
        </w:r>
        <w:r>
          <w:rPr>
            <w:noProof/>
          </w:rPr>
          <w:tab/>
        </w:r>
        <w:r>
          <w:rPr>
            <w:noProof/>
          </w:rPr>
          <w:fldChar w:fldCharType="begin"/>
        </w:r>
        <w:r>
          <w:rPr>
            <w:noProof/>
          </w:rPr>
          <w:instrText xml:space="preserve"> PAGEREF _Toc235444703 \h </w:instrText>
        </w:r>
        <w:r>
          <w:rPr>
            <w:noProof/>
          </w:rPr>
        </w:r>
        <w:r>
          <w:rPr>
            <w:noProof/>
          </w:rPr>
          <w:fldChar w:fldCharType="separate"/>
        </w:r>
        <w:r>
          <w:rPr>
            <w:noProof/>
          </w:rPr>
          <w:t>66</w:t>
        </w:r>
        <w:r>
          <w:rPr>
            <w:noProof/>
          </w:rPr>
          <w:fldChar w:fldCharType="end"/>
        </w:r>
      </w:hyperlink>
    </w:p>
    <w:p w:rsidR="00D93164" w:rsidRDefault="00D93164">
      <w:pPr>
        <w:pStyle w:val="TOC2"/>
        <w:tabs>
          <w:tab w:val="right" w:leader="dot" w:pos="9350"/>
        </w:tabs>
        <w:rPr>
          <w:noProof/>
        </w:rPr>
      </w:pPr>
      <w:hyperlink w:anchor="_Toc235444704" w:history="1">
        <w:r w:rsidRPr="00254500">
          <w:rPr>
            <w:rStyle w:val="Hyperlink"/>
            <w:noProof/>
          </w:rPr>
          <w:t>22.4 Installation Requirements</w:t>
        </w:r>
        <w:r>
          <w:rPr>
            <w:noProof/>
          </w:rPr>
          <w:tab/>
        </w:r>
        <w:r>
          <w:rPr>
            <w:noProof/>
          </w:rPr>
          <w:fldChar w:fldCharType="begin"/>
        </w:r>
        <w:r>
          <w:rPr>
            <w:noProof/>
          </w:rPr>
          <w:instrText xml:space="preserve"> PAGEREF _Toc235444704 \h </w:instrText>
        </w:r>
        <w:r>
          <w:rPr>
            <w:noProof/>
          </w:rPr>
        </w:r>
        <w:r>
          <w:rPr>
            <w:noProof/>
          </w:rPr>
          <w:fldChar w:fldCharType="separate"/>
        </w:r>
        <w:r>
          <w:rPr>
            <w:noProof/>
          </w:rPr>
          <w:t>66</w:t>
        </w:r>
        <w:r>
          <w:rPr>
            <w:noProof/>
          </w:rPr>
          <w:fldChar w:fldCharType="end"/>
        </w:r>
      </w:hyperlink>
    </w:p>
    <w:p w:rsidR="00D93164" w:rsidRDefault="00D93164">
      <w:pPr>
        <w:pStyle w:val="TOC2"/>
        <w:tabs>
          <w:tab w:val="right" w:leader="dot" w:pos="9350"/>
        </w:tabs>
        <w:rPr>
          <w:noProof/>
        </w:rPr>
      </w:pPr>
      <w:hyperlink w:anchor="_Toc235444705" w:history="1">
        <w:r w:rsidRPr="00254500">
          <w:rPr>
            <w:rStyle w:val="Hyperlink"/>
            <w:noProof/>
          </w:rPr>
          <w:t>22.5 Documentation</w:t>
        </w:r>
        <w:r>
          <w:rPr>
            <w:noProof/>
          </w:rPr>
          <w:tab/>
        </w:r>
        <w:r>
          <w:rPr>
            <w:noProof/>
          </w:rPr>
          <w:fldChar w:fldCharType="begin"/>
        </w:r>
        <w:r>
          <w:rPr>
            <w:noProof/>
          </w:rPr>
          <w:instrText xml:space="preserve"> PAGEREF _Toc235444705 \h </w:instrText>
        </w:r>
        <w:r>
          <w:rPr>
            <w:noProof/>
          </w:rPr>
        </w:r>
        <w:r>
          <w:rPr>
            <w:noProof/>
          </w:rPr>
          <w:fldChar w:fldCharType="separate"/>
        </w:r>
        <w:r>
          <w:rPr>
            <w:noProof/>
          </w:rPr>
          <w:t>67</w:t>
        </w:r>
        <w:r>
          <w:rPr>
            <w:noProof/>
          </w:rPr>
          <w:fldChar w:fldCharType="end"/>
        </w:r>
      </w:hyperlink>
    </w:p>
    <w:p w:rsidR="00D93164" w:rsidRDefault="00D93164">
      <w:pPr>
        <w:pStyle w:val="TOC2"/>
        <w:tabs>
          <w:tab w:val="right" w:leader="dot" w:pos="9350"/>
        </w:tabs>
        <w:rPr>
          <w:noProof/>
        </w:rPr>
      </w:pPr>
      <w:hyperlink w:anchor="_Toc235444706" w:history="1">
        <w:r w:rsidRPr="00254500">
          <w:rPr>
            <w:rStyle w:val="Hyperlink"/>
            <w:noProof/>
          </w:rPr>
          <w:t>22.6 Training</w:t>
        </w:r>
        <w:r>
          <w:rPr>
            <w:noProof/>
          </w:rPr>
          <w:tab/>
        </w:r>
        <w:r>
          <w:rPr>
            <w:noProof/>
          </w:rPr>
          <w:fldChar w:fldCharType="begin"/>
        </w:r>
        <w:r>
          <w:rPr>
            <w:noProof/>
          </w:rPr>
          <w:instrText xml:space="preserve"> PAGEREF _Toc235444706 \h </w:instrText>
        </w:r>
        <w:r>
          <w:rPr>
            <w:noProof/>
          </w:rPr>
        </w:r>
        <w:r>
          <w:rPr>
            <w:noProof/>
          </w:rPr>
          <w:fldChar w:fldCharType="separate"/>
        </w:r>
        <w:r>
          <w:rPr>
            <w:noProof/>
          </w:rPr>
          <w:t>67</w:t>
        </w:r>
        <w:r>
          <w:rPr>
            <w:noProof/>
          </w:rPr>
          <w:fldChar w:fldCharType="end"/>
        </w:r>
      </w:hyperlink>
    </w:p>
    <w:p w:rsidR="00D93164" w:rsidRDefault="00D93164">
      <w:pPr>
        <w:pStyle w:val="TOC2"/>
        <w:tabs>
          <w:tab w:val="right" w:leader="dot" w:pos="9350"/>
        </w:tabs>
        <w:rPr>
          <w:noProof/>
        </w:rPr>
      </w:pPr>
      <w:hyperlink w:anchor="_Toc235444707" w:history="1">
        <w:r w:rsidRPr="00254500">
          <w:rPr>
            <w:rStyle w:val="Hyperlink"/>
            <w:noProof/>
          </w:rPr>
          <w:t>22.7 Warranty</w:t>
        </w:r>
        <w:r>
          <w:rPr>
            <w:noProof/>
          </w:rPr>
          <w:tab/>
        </w:r>
        <w:r>
          <w:rPr>
            <w:noProof/>
          </w:rPr>
          <w:fldChar w:fldCharType="begin"/>
        </w:r>
        <w:r>
          <w:rPr>
            <w:noProof/>
          </w:rPr>
          <w:instrText xml:space="preserve"> PAGEREF _Toc235444707 \h </w:instrText>
        </w:r>
        <w:r>
          <w:rPr>
            <w:noProof/>
          </w:rPr>
        </w:r>
        <w:r>
          <w:rPr>
            <w:noProof/>
          </w:rPr>
          <w:fldChar w:fldCharType="separate"/>
        </w:r>
        <w:r>
          <w:rPr>
            <w:noProof/>
          </w:rPr>
          <w:t>67</w:t>
        </w:r>
        <w:r>
          <w:rPr>
            <w:noProof/>
          </w:rPr>
          <w:fldChar w:fldCharType="end"/>
        </w:r>
      </w:hyperlink>
    </w:p>
    <w:p w:rsidR="00D93164" w:rsidRDefault="00D93164">
      <w:pPr>
        <w:pStyle w:val="TOC1"/>
        <w:tabs>
          <w:tab w:val="right" w:leader="dot" w:pos="9350"/>
        </w:tabs>
        <w:rPr>
          <w:noProof/>
        </w:rPr>
      </w:pPr>
      <w:hyperlink w:anchor="_Toc235444708" w:history="1">
        <w:r w:rsidRPr="00254500">
          <w:rPr>
            <w:rStyle w:val="Hyperlink"/>
            <w:noProof/>
          </w:rPr>
          <w:t>23. Stepper for Lower-Limb Re-education</w:t>
        </w:r>
        <w:r>
          <w:rPr>
            <w:noProof/>
          </w:rPr>
          <w:tab/>
        </w:r>
        <w:r>
          <w:rPr>
            <w:noProof/>
          </w:rPr>
          <w:fldChar w:fldCharType="begin"/>
        </w:r>
        <w:r>
          <w:rPr>
            <w:noProof/>
          </w:rPr>
          <w:instrText xml:space="preserve"> PAGEREF _Toc235444708 \h </w:instrText>
        </w:r>
        <w:r>
          <w:rPr>
            <w:noProof/>
          </w:rPr>
        </w:r>
        <w:r>
          <w:rPr>
            <w:noProof/>
          </w:rPr>
          <w:fldChar w:fldCharType="separate"/>
        </w:r>
        <w:r>
          <w:rPr>
            <w:noProof/>
          </w:rPr>
          <w:t>68</w:t>
        </w:r>
        <w:r>
          <w:rPr>
            <w:noProof/>
          </w:rPr>
          <w:fldChar w:fldCharType="end"/>
        </w:r>
      </w:hyperlink>
    </w:p>
    <w:p w:rsidR="00D93164" w:rsidRDefault="00D93164">
      <w:pPr>
        <w:pStyle w:val="TOC2"/>
        <w:tabs>
          <w:tab w:val="right" w:leader="dot" w:pos="9350"/>
        </w:tabs>
        <w:rPr>
          <w:noProof/>
        </w:rPr>
      </w:pPr>
      <w:hyperlink w:anchor="_Toc235444709" w:history="1">
        <w:r w:rsidRPr="00254500">
          <w:rPr>
            <w:rStyle w:val="Hyperlink"/>
            <w:noProof/>
          </w:rPr>
          <w:t>23.1 Clinical &amp; Functional Specifications</w:t>
        </w:r>
        <w:r>
          <w:rPr>
            <w:noProof/>
          </w:rPr>
          <w:tab/>
        </w:r>
        <w:r>
          <w:rPr>
            <w:noProof/>
          </w:rPr>
          <w:fldChar w:fldCharType="begin"/>
        </w:r>
        <w:r>
          <w:rPr>
            <w:noProof/>
          </w:rPr>
          <w:instrText xml:space="preserve"> PAGEREF _Toc235444709 \h </w:instrText>
        </w:r>
        <w:r>
          <w:rPr>
            <w:noProof/>
          </w:rPr>
        </w:r>
        <w:r>
          <w:rPr>
            <w:noProof/>
          </w:rPr>
          <w:fldChar w:fldCharType="separate"/>
        </w:r>
        <w:r>
          <w:rPr>
            <w:noProof/>
          </w:rPr>
          <w:t>68</w:t>
        </w:r>
        <w:r>
          <w:rPr>
            <w:noProof/>
          </w:rPr>
          <w:fldChar w:fldCharType="end"/>
        </w:r>
      </w:hyperlink>
    </w:p>
    <w:p w:rsidR="00D93164" w:rsidRDefault="00D93164">
      <w:pPr>
        <w:pStyle w:val="TOC2"/>
        <w:tabs>
          <w:tab w:val="right" w:leader="dot" w:pos="9350"/>
        </w:tabs>
        <w:rPr>
          <w:noProof/>
        </w:rPr>
      </w:pPr>
      <w:hyperlink w:anchor="_Toc235444710" w:history="1">
        <w:r w:rsidRPr="00254500">
          <w:rPr>
            <w:rStyle w:val="Hyperlink"/>
            <w:noProof/>
          </w:rPr>
          <w:t>23.2 Engineering Technical Specifications</w:t>
        </w:r>
        <w:r>
          <w:rPr>
            <w:noProof/>
          </w:rPr>
          <w:tab/>
        </w:r>
        <w:r>
          <w:rPr>
            <w:noProof/>
          </w:rPr>
          <w:fldChar w:fldCharType="begin"/>
        </w:r>
        <w:r>
          <w:rPr>
            <w:noProof/>
          </w:rPr>
          <w:instrText xml:space="preserve"> PAGEREF _Toc235444710 \h </w:instrText>
        </w:r>
        <w:r>
          <w:rPr>
            <w:noProof/>
          </w:rPr>
        </w:r>
        <w:r>
          <w:rPr>
            <w:noProof/>
          </w:rPr>
          <w:fldChar w:fldCharType="separate"/>
        </w:r>
        <w:r>
          <w:rPr>
            <w:noProof/>
          </w:rPr>
          <w:t>68</w:t>
        </w:r>
        <w:r>
          <w:rPr>
            <w:noProof/>
          </w:rPr>
          <w:fldChar w:fldCharType="end"/>
        </w:r>
      </w:hyperlink>
    </w:p>
    <w:p w:rsidR="00D93164" w:rsidRDefault="00D93164">
      <w:pPr>
        <w:pStyle w:val="TOC2"/>
        <w:tabs>
          <w:tab w:val="right" w:leader="dot" w:pos="9350"/>
        </w:tabs>
        <w:rPr>
          <w:noProof/>
        </w:rPr>
      </w:pPr>
      <w:hyperlink w:anchor="_Toc235444711" w:history="1">
        <w:r w:rsidRPr="00254500">
          <w:rPr>
            <w:rStyle w:val="Hyperlink"/>
            <w:noProof/>
          </w:rPr>
          <w:t>23.3 Standard Accessories</w:t>
        </w:r>
        <w:r>
          <w:rPr>
            <w:noProof/>
          </w:rPr>
          <w:tab/>
        </w:r>
        <w:r>
          <w:rPr>
            <w:noProof/>
          </w:rPr>
          <w:fldChar w:fldCharType="begin"/>
        </w:r>
        <w:r>
          <w:rPr>
            <w:noProof/>
          </w:rPr>
          <w:instrText xml:space="preserve"> PAGEREF _Toc235444711 \h </w:instrText>
        </w:r>
        <w:r>
          <w:rPr>
            <w:noProof/>
          </w:rPr>
        </w:r>
        <w:r>
          <w:rPr>
            <w:noProof/>
          </w:rPr>
          <w:fldChar w:fldCharType="separate"/>
        </w:r>
        <w:r>
          <w:rPr>
            <w:noProof/>
          </w:rPr>
          <w:t>68</w:t>
        </w:r>
        <w:r>
          <w:rPr>
            <w:noProof/>
          </w:rPr>
          <w:fldChar w:fldCharType="end"/>
        </w:r>
      </w:hyperlink>
    </w:p>
    <w:p w:rsidR="00D93164" w:rsidRDefault="00D93164">
      <w:pPr>
        <w:pStyle w:val="TOC2"/>
        <w:tabs>
          <w:tab w:val="right" w:leader="dot" w:pos="9350"/>
        </w:tabs>
        <w:rPr>
          <w:noProof/>
        </w:rPr>
      </w:pPr>
      <w:hyperlink w:anchor="_Toc235444712" w:history="1">
        <w:r w:rsidRPr="00254500">
          <w:rPr>
            <w:rStyle w:val="Hyperlink"/>
            <w:noProof/>
          </w:rPr>
          <w:t>23.4 Installation Requirements</w:t>
        </w:r>
        <w:r>
          <w:rPr>
            <w:noProof/>
          </w:rPr>
          <w:tab/>
        </w:r>
        <w:r>
          <w:rPr>
            <w:noProof/>
          </w:rPr>
          <w:fldChar w:fldCharType="begin"/>
        </w:r>
        <w:r>
          <w:rPr>
            <w:noProof/>
          </w:rPr>
          <w:instrText xml:space="preserve"> PAGEREF _Toc235444712 \h </w:instrText>
        </w:r>
        <w:r>
          <w:rPr>
            <w:noProof/>
          </w:rPr>
        </w:r>
        <w:r>
          <w:rPr>
            <w:noProof/>
          </w:rPr>
          <w:fldChar w:fldCharType="separate"/>
        </w:r>
        <w:r>
          <w:rPr>
            <w:noProof/>
          </w:rPr>
          <w:t>68</w:t>
        </w:r>
        <w:r>
          <w:rPr>
            <w:noProof/>
          </w:rPr>
          <w:fldChar w:fldCharType="end"/>
        </w:r>
      </w:hyperlink>
    </w:p>
    <w:p w:rsidR="00D93164" w:rsidRDefault="00D93164">
      <w:pPr>
        <w:pStyle w:val="TOC2"/>
        <w:tabs>
          <w:tab w:val="right" w:leader="dot" w:pos="9350"/>
        </w:tabs>
        <w:rPr>
          <w:noProof/>
        </w:rPr>
      </w:pPr>
      <w:hyperlink w:anchor="_Toc235444713" w:history="1">
        <w:r w:rsidRPr="00254500">
          <w:rPr>
            <w:rStyle w:val="Hyperlink"/>
            <w:noProof/>
          </w:rPr>
          <w:t>23.5 Documentation</w:t>
        </w:r>
        <w:r>
          <w:rPr>
            <w:noProof/>
          </w:rPr>
          <w:tab/>
        </w:r>
        <w:r>
          <w:rPr>
            <w:noProof/>
          </w:rPr>
          <w:fldChar w:fldCharType="begin"/>
        </w:r>
        <w:r>
          <w:rPr>
            <w:noProof/>
          </w:rPr>
          <w:instrText xml:space="preserve"> PAGEREF _Toc235444713 \h </w:instrText>
        </w:r>
        <w:r>
          <w:rPr>
            <w:noProof/>
          </w:rPr>
        </w:r>
        <w:r>
          <w:rPr>
            <w:noProof/>
          </w:rPr>
          <w:fldChar w:fldCharType="separate"/>
        </w:r>
        <w:r>
          <w:rPr>
            <w:noProof/>
          </w:rPr>
          <w:t>69</w:t>
        </w:r>
        <w:r>
          <w:rPr>
            <w:noProof/>
          </w:rPr>
          <w:fldChar w:fldCharType="end"/>
        </w:r>
      </w:hyperlink>
    </w:p>
    <w:p w:rsidR="00D93164" w:rsidRDefault="00D93164">
      <w:pPr>
        <w:pStyle w:val="TOC2"/>
        <w:tabs>
          <w:tab w:val="right" w:leader="dot" w:pos="9350"/>
        </w:tabs>
        <w:rPr>
          <w:noProof/>
        </w:rPr>
      </w:pPr>
      <w:hyperlink w:anchor="_Toc235444714" w:history="1">
        <w:r w:rsidRPr="00254500">
          <w:rPr>
            <w:rStyle w:val="Hyperlink"/>
            <w:noProof/>
          </w:rPr>
          <w:t>23.6 Training</w:t>
        </w:r>
        <w:r>
          <w:rPr>
            <w:noProof/>
          </w:rPr>
          <w:tab/>
        </w:r>
        <w:r>
          <w:rPr>
            <w:noProof/>
          </w:rPr>
          <w:fldChar w:fldCharType="begin"/>
        </w:r>
        <w:r>
          <w:rPr>
            <w:noProof/>
          </w:rPr>
          <w:instrText xml:space="preserve"> PAGEREF _Toc235444714 \h </w:instrText>
        </w:r>
        <w:r>
          <w:rPr>
            <w:noProof/>
          </w:rPr>
        </w:r>
        <w:r>
          <w:rPr>
            <w:noProof/>
          </w:rPr>
          <w:fldChar w:fldCharType="separate"/>
        </w:r>
        <w:r>
          <w:rPr>
            <w:noProof/>
          </w:rPr>
          <w:t>69</w:t>
        </w:r>
        <w:r>
          <w:rPr>
            <w:noProof/>
          </w:rPr>
          <w:fldChar w:fldCharType="end"/>
        </w:r>
      </w:hyperlink>
    </w:p>
    <w:p w:rsidR="00D93164" w:rsidRDefault="00D93164">
      <w:pPr>
        <w:pStyle w:val="TOC2"/>
        <w:tabs>
          <w:tab w:val="right" w:leader="dot" w:pos="9350"/>
        </w:tabs>
        <w:rPr>
          <w:noProof/>
        </w:rPr>
      </w:pPr>
      <w:hyperlink w:anchor="_Toc235444715" w:history="1">
        <w:r w:rsidRPr="00254500">
          <w:rPr>
            <w:rStyle w:val="Hyperlink"/>
            <w:noProof/>
          </w:rPr>
          <w:t>23.7 Warranty</w:t>
        </w:r>
        <w:r>
          <w:rPr>
            <w:noProof/>
          </w:rPr>
          <w:tab/>
        </w:r>
        <w:r>
          <w:rPr>
            <w:noProof/>
          </w:rPr>
          <w:fldChar w:fldCharType="begin"/>
        </w:r>
        <w:r>
          <w:rPr>
            <w:noProof/>
          </w:rPr>
          <w:instrText xml:space="preserve"> PAGEREF _Toc235444715 \h </w:instrText>
        </w:r>
        <w:r>
          <w:rPr>
            <w:noProof/>
          </w:rPr>
        </w:r>
        <w:r>
          <w:rPr>
            <w:noProof/>
          </w:rPr>
          <w:fldChar w:fldCharType="separate"/>
        </w:r>
        <w:r>
          <w:rPr>
            <w:noProof/>
          </w:rPr>
          <w:t>69</w:t>
        </w:r>
        <w:r>
          <w:rPr>
            <w:noProof/>
          </w:rPr>
          <w:fldChar w:fldCharType="end"/>
        </w:r>
      </w:hyperlink>
    </w:p>
    <w:p w:rsidR="00D93164" w:rsidRDefault="00D93164">
      <w:pPr>
        <w:pStyle w:val="TOC1"/>
        <w:tabs>
          <w:tab w:val="right" w:leader="dot" w:pos="9350"/>
        </w:tabs>
        <w:rPr>
          <w:noProof/>
        </w:rPr>
      </w:pPr>
      <w:hyperlink w:anchor="_Toc235444716" w:history="1">
        <w:r w:rsidRPr="00254500">
          <w:rPr>
            <w:rStyle w:val="Hyperlink"/>
            <w:noProof/>
          </w:rPr>
          <w:t>24. Multi-Station Gym System</w:t>
        </w:r>
        <w:r>
          <w:rPr>
            <w:noProof/>
          </w:rPr>
          <w:tab/>
        </w:r>
        <w:r>
          <w:rPr>
            <w:noProof/>
          </w:rPr>
          <w:fldChar w:fldCharType="begin"/>
        </w:r>
        <w:r>
          <w:rPr>
            <w:noProof/>
          </w:rPr>
          <w:instrText xml:space="preserve"> PAGEREF _Toc235444716 \h </w:instrText>
        </w:r>
        <w:r>
          <w:rPr>
            <w:noProof/>
          </w:rPr>
        </w:r>
        <w:r>
          <w:rPr>
            <w:noProof/>
          </w:rPr>
          <w:fldChar w:fldCharType="separate"/>
        </w:r>
        <w:r>
          <w:rPr>
            <w:noProof/>
          </w:rPr>
          <w:t>70</w:t>
        </w:r>
        <w:r>
          <w:rPr>
            <w:noProof/>
          </w:rPr>
          <w:fldChar w:fldCharType="end"/>
        </w:r>
      </w:hyperlink>
    </w:p>
    <w:p w:rsidR="00D93164" w:rsidRDefault="00D93164">
      <w:pPr>
        <w:pStyle w:val="TOC2"/>
        <w:tabs>
          <w:tab w:val="right" w:leader="dot" w:pos="9350"/>
        </w:tabs>
        <w:rPr>
          <w:noProof/>
        </w:rPr>
      </w:pPr>
      <w:hyperlink w:anchor="_Toc235444717" w:history="1">
        <w:r w:rsidRPr="00254500">
          <w:rPr>
            <w:rStyle w:val="Hyperlink"/>
            <w:noProof/>
          </w:rPr>
          <w:t>24.1 Clinical &amp; Functional Specifications</w:t>
        </w:r>
        <w:r>
          <w:rPr>
            <w:noProof/>
          </w:rPr>
          <w:tab/>
        </w:r>
        <w:r>
          <w:rPr>
            <w:noProof/>
          </w:rPr>
          <w:fldChar w:fldCharType="begin"/>
        </w:r>
        <w:r>
          <w:rPr>
            <w:noProof/>
          </w:rPr>
          <w:instrText xml:space="preserve"> PAGEREF _Toc235444717 \h </w:instrText>
        </w:r>
        <w:r>
          <w:rPr>
            <w:noProof/>
          </w:rPr>
        </w:r>
        <w:r>
          <w:rPr>
            <w:noProof/>
          </w:rPr>
          <w:fldChar w:fldCharType="separate"/>
        </w:r>
        <w:r>
          <w:rPr>
            <w:noProof/>
          </w:rPr>
          <w:t>70</w:t>
        </w:r>
        <w:r>
          <w:rPr>
            <w:noProof/>
          </w:rPr>
          <w:fldChar w:fldCharType="end"/>
        </w:r>
      </w:hyperlink>
    </w:p>
    <w:p w:rsidR="00D93164" w:rsidRDefault="00D93164">
      <w:pPr>
        <w:pStyle w:val="TOC2"/>
        <w:tabs>
          <w:tab w:val="right" w:leader="dot" w:pos="9350"/>
        </w:tabs>
        <w:rPr>
          <w:noProof/>
        </w:rPr>
      </w:pPr>
      <w:hyperlink w:anchor="_Toc235444718" w:history="1">
        <w:r w:rsidRPr="00254500">
          <w:rPr>
            <w:rStyle w:val="Hyperlink"/>
            <w:noProof/>
          </w:rPr>
          <w:t>24.2 Engineering Technical Specifications</w:t>
        </w:r>
        <w:r>
          <w:rPr>
            <w:noProof/>
          </w:rPr>
          <w:tab/>
        </w:r>
        <w:r>
          <w:rPr>
            <w:noProof/>
          </w:rPr>
          <w:fldChar w:fldCharType="begin"/>
        </w:r>
        <w:r>
          <w:rPr>
            <w:noProof/>
          </w:rPr>
          <w:instrText xml:space="preserve"> PAGEREF _Toc235444718 \h </w:instrText>
        </w:r>
        <w:r>
          <w:rPr>
            <w:noProof/>
          </w:rPr>
        </w:r>
        <w:r>
          <w:rPr>
            <w:noProof/>
          </w:rPr>
          <w:fldChar w:fldCharType="separate"/>
        </w:r>
        <w:r>
          <w:rPr>
            <w:noProof/>
          </w:rPr>
          <w:t>70</w:t>
        </w:r>
        <w:r>
          <w:rPr>
            <w:noProof/>
          </w:rPr>
          <w:fldChar w:fldCharType="end"/>
        </w:r>
      </w:hyperlink>
    </w:p>
    <w:p w:rsidR="00D93164" w:rsidRDefault="00D93164">
      <w:pPr>
        <w:pStyle w:val="TOC2"/>
        <w:tabs>
          <w:tab w:val="right" w:leader="dot" w:pos="9350"/>
        </w:tabs>
        <w:rPr>
          <w:noProof/>
        </w:rPr>
      </w:pPr>
      <w:hyperlink w:anchor="_Toc235444719" w:history="1">
        <w:r w:rsidRPr="00254500">
          <w:rPr>
            <w:rStyle w:val="Hyperlink"/>
            <w:noProof/>
          </w:rPr>
          <w:t>24.3 Standard Accessories</w:t>
        </w:r>
        <w:r>
          <w:rPr>
            <w:noProof/>
          </w:rPr>
          <w:tab/>
        </w:r>
        <w:r>
          <w:rPr>
            <w:noProof/>
          </w:rPr>
          <w:fldChar w:fldCharType="begin"/>
        </w:r>
        <w:r>
          <w:rPr>
            <w:noProof/>
          </w:rPr>
          <w:instrText xml:space="preserve"> PAGEREF _Toc235444719 \h </w:instrText>
        </w:r>
        <w:r>
          <w:rPr>
            <w:noProof/>
          </w:rPr>
        </w:r>
        <w:r>
          <w:rPr>
            <w:noProof/>
          </w:rPr>
          <w:fldChar w:fldCharType="separate"/>
        </w:r>
        <w:r>
          <w:rPr>
            <w:noProof/>
          </w:rPr>
          <w:t>70</w:t>
        </w:r>
        <w:r>
          <w:rPr>
            <w:noProof/>
          </w:rPr>
          <w:fldChar w:fldCharType="end"/>
        </w:r>
      </w:hyperlink>
    </w:p>
    <w:p w:rsidR="00D93164" w:rsidRDefault="00D93164">
      <w:pPr>
        <w:pStyle w:val="TOC2"/>
        <w:tabs>
          <w:tab w:val="right" w:leader="dot" w:pos="9350"/>
        </w:tabs>
        <w:rPr>
          <w:noProof/>
        </w:rPr>
      </w:pPr>
      <w:hyperlink w:anchor="_Toc235444720" w:history="1">
        <w:r w:rsidRPr="00254500">
          <w:rPr>
            <w:rStyle w:val="Hyperlink"/>
            <w:noProof/>
          </w:rPr>
          <w:t>24.4 Installation Requirements</w:t>
        </w:r>
        <w:r>
          <w:rPr>
            <w:noProof/>
          </w:rPr>
          <w:tab/>
        </w:r>
        <w:r>
          <w:rPr>
            <w:noProof/>
          </w:rPr>
          <w:fldChar w:fldCharType="begin"/>
        </w:r>
        <w:r>
          <w:rPr>
            <w:noProof/>
          </w:rPr>
          <w:instrText xml:space="preserve"> PAGEREF _Toc235444720 \h </w:instrText>
        </w:r>
        <w:r>
          <w:rPr>
            <w:noProof/>
          </w:rPr>
        </w:r>
        <w:r>
          <w:rPr>
            <w:noProof/>
          </w:rPr>
          <w:fldChar w:fldCharType="separate"/>
        </w:r>
        <w:r>
          <w:rPr>
            <w:noProof/>
          </w:rPr>
          <w:t>71</w:t>
        </w:r>
        <w:r>
          <w:rPr>
            <w:noProof/>
          </w:rPr>
          <w:fldChar w:fldCharType="end"/>
        </w:r>
      </w:hyperlink>
    </w:p>
    <w:p w:rsidR="00D93164" w:rsidRDefault="00D93164">
      <w:pPr>
        <w:pStyle w:val="TOC2"/>
        <w:tabs>
          <w:tab w:val="right" w:leader="dot" w:pos="9350"/>
        </w:tabs>
        <w:rPr>
          <w:noProof/>
        </w:rPr>
      </w:pPr>
      <w:hyperlink w:anchor="_Toc235444721" w:history="1">
        <w:r w:rsidRPr="00254500">
          <w:rPr>
            <w:rStyle w:val="Hyperlink"/>
            <w:noProof/>
          </w:rPr>
          <w:t>24.5 Documentation</w:t>
        </w:r>
        <w:r>
          <w:rPr>
            <w:noProof/>
          </w:rPr>
          <w:tab/>
        </w:r>
        <w:r>
          <w:rPr>
            <w:noProof/>
          </w:rPr>
          <w:fldChar w:fldCharType="begin"/>
        </w:r>
        <w:r>
          <w:rPr>
            <w:noProof/>
          </w:rPr>
          <w:instrText xml:space="preserve"> PAGEREF _Toc235444721 \h </w:instrText>
        </w:r>
        <w:r>
          <w:rPr>
            <w:noProof/>
          </w:rPr>
        </w:r>
        <w:r>
          <w:rPr>
            <w:noProof/>
          </w:rPr>
          <w:fldChar w:fldCharType="separate"/>
        </w:r>
        <w:r>
          <w:rPr>
            <w:noProof/>
          </w:rPr>
          <w:t>71</w:t>
        </w:r>
        <w:r>
          <w:rPr>
            <w:noProof/>
          </w:rPr>
          <w:fldChar w:fldCharType="end"/>
        </w:r>
      </w:hyperlink>
    </w:p>
    <w:p w:rsidR="00D93164" w:rsidRDefault="00D93164">
      <w:pPr>
        <w:pStyle w:val="TOC2"/>
        <w:tabs>
          <w:tab w:val="right" w:leader="dot" w:pos="9350"/>
        </w:tabs>
        <w:rPr>
          <w:noProof/>
        </w:rPr>
      </w:pPr>
      <w:hyperlink w:anchor="_Toc235444722" w:history="1">
        <w:r w:rsidRPr="00254500">
          <w:rPr>
            <w:rStyle w:val="Hyperlink"/>
            <w:noProof/>
          </w:rPr>
          <w:t>24.6 Training</w:t>
        </w:r>
        <w:r>
          <w:rPr>
            <w:noProof/>
          </w:rPr>
          <w:tab/>
        </w:r>
        <w:r>
          <w:rPr>
            <w:noProof/>
          </w:rPr>
          <w:fldChar w:fldCharType="begin"/>
        </w:r>
        <w:r>
          <w:rPr>
            <w:noProof/>
          </w:rPr>
          <w:instrText xml:space="preserve"> PAGEREF _Toc235444722 \h </w:instrText>
        </w:r>
        <w:r>
          <w:rPr>
            <w:noProof/>
          </w:rPr>
        </w:r>
        <w:r>
          <w:rPr>
            <w:noProof/>
          </w:rPr>
          <w:fldChar w:fldCharType="separate"/>
        </w:r>
        <w:r>
          <w:rPr>
            <w:noProof/>
          </w:rPr>
          <w:t>71</w:t>
        </w:r>
        <w:r>
          <w:rPr>
            <w:noProof/>
          </w:rPr>
          <w:fldChar w:fldCharType="end"/>
        </w:r>
      </w:hyperlink>
    </w:p>
    <w:p w:rsidR="00D93164" w:rsidRDefault="00D93164">
      <w:pPr>
        <w:pStyle w:val="TOC2"/>
        <w:tabs>
          <w:tab w:val="right" w:leader="dot" w:pos="9350"/>
        </w:tabs>
        <w:rPr>
          <w:noProof/>
        </w:rPr>
      </w:pPr>
      <w:hyperlink w:anchor="_Toc235444723" w:history="1">
        <w:r w:rsidRPr="00254500">
          <w:rPr>
            <w:rStyle w:val="Hyperlink"/>
            <w:noProof/>
          </w:rPr>
          <w:t>24.7 Warranty</w:t>
        </w:r>
        <w:r>
          <w:rPr>
            <w:noProof/>
          </w:rPr>
          <w:tab/>
        </w:r>
        <w:r>
          <w:rPr>
            <w:noProof/>
          </w:rPr>
          <w:fldChar w:fldCharType="begin"/>
        </w:r>
        <w:r>
          <w:rPr>
            <w:noProof/>
          </w:rPr>
          <w:instrText xml:space="preserve"> PAGEREF _Toc235444723 \h </w:instrText>
        </w:r>
        <w:r>
          <w:rPr>
            <w:noProof/>
          </w:rPr>
        </w:r>
        <w:r>
          <w:rPr>
            <w:noProof/>
          </w:rPr>
          <w:fldChar w:fldCharType="separate"/>
        </w:r>
        <w:r>
          <w:rPr>
            <w:noProof/>
          </w:rPr>
          <w:t>71</w:t>
        </w:r>
        <w:r>
          <w:rPr>
            <w:noProof/>
          </w:rPr>
          <w:fldChar w:fldCharType="end"/>
        </w:r>
      </w:hyperlink>
    </w:p>
    <w:p w:rsidR="00D93164" w:rsidRDefault="00D93164">
      <w:pPr>
        <w:pStyle w:val="TOC1"/>
        <w:tabs>
          <w:tab w:val="right" w:leader="dot" w:pos="9350"/>
        </w:tabs>
        <w:rPr>
          <w:noProof/>
        </w:rPr>
      </w:pPr>
      <w:hyperlink w:anchor="_Toc235444724" w:history="1">
        <w:r w:rsidRPr="00254500">
          <w:rPr>
            <w:rStyle w:val="Hyperlink"/>
            <w:noProof/>
          </w:rPr>
          <w:t>25. Parallel Bars (Adult)</w:t>
        </w:r>
        <w:r>
          <w:rPr>
            <w:noProof/>
          </w:rPr>
          <w:tab/>
        </w:r>
        <w:r>
          <w:rPr>
            <w:noProof/>
          </w:rPr>
          <w:fldChar w:fldCharType="begin"/>
        </w:r>
        <w:r>
          <w:rPr>
            <w:noProof/>
          </w:rPr>
          <w:instrText xml:space="preserve"> PAGEREF _Toc235444724 \h </w:instrText>
        </w:r>
        <w:r>
          <w:rPr>
            <w:noProof/>
          </w:rPr>
        </w:r>
        <w:r>
          <w:rPr>
            <w:noProof/>
          </w:rPr>
          <w:fldChar w:fldCharType="separate"/>
        </w:r>
        <w:r>
          <w:rPr>
            <w:noProof/>
          </w:rPr>
          <w:t>73</w:t>
        </w:r>
        <w:r>
          <w:rPr>
            <w:noProof/>
          </w:rPr>
          <w:fldChar w:fldCharType="end"/>
        </w:r>
      </w:hyperlink>
    </w:p>
    <w:p w:rsidR="00D93164" w:rsidRDefault="00D93164">
      <w:pPr>
        <w:pStyle w:val="TOC2"/>
        <w:tabs>
          <w:tab w:val="right" w:leader="dot" w:pos="9350"/>
        </w:tabs>
        <w:rPr>
          <w:noProof/>
        </w:rPr>
      </w:pPr>
      <w:hyperlink w:anchor="_Toc235444725" w:history="1">
        <w:r w:rsidRPr="00254500">
          <w:rPr>
            <w:rStyle w:val="Hyperlink"/>
            <w:noProof/>
          </w:rPr>
          <w:t>25.1 Clinical &amp; Functional Specifications</w:t>
        </w:r>
        <w:r>
          <w:rPr>
            <w:noProof/>
          </w:rPr>
          <w:tab/>
        </w:r>
        <w:r>
          <w:rPr>
            <w:noProof/>
          </w:rPr>
          <w:fldChar w:fldCharType="begin"/>
        </w:r>
        <w:r>
          <w:rPr>
            <w:noProof/>
          </w:rPr>
          <w:instrText xml:space="preserve"> PAGEREF _Toc235444725 \h </w:instrText>
        </w:r>
        <w:r>
          <w:rPr>
            <w:noProof/>
          </w:rPr>
        </w:r>
        <w:r>
          <w:rPr>
            <w:noProof/>
          </w:rPr>
          <w:fldChar w:fldCharType="separate"/>
        </w:r>
        <w:r>
          <w:rPr>
            <w:noProof/>
          </w:rPr>
          <w:t>73</w:t>
        </w:r>
        <w:r>
          <w:rPr>
            <w:noProof/>
          </w:rPr>
          <w:fldChar w:fldCharType="end"/>
        </w:r>
      </w:hyperlink>
    </w:p>
    <w:p w:rsidR="00D93164" w:rsidRDefault="00D93164">
      <w:pPr>
        <w:pStyle w:val="TOC2"/>
        <w:tabs>
          <w:tab w:val="right" w:leader="dot" w:pos="9350"/>
        </w:tabs>
        <w:rPr>
          <w:noProof/>
        </w:rPr>
      </w:pPr>
      <w:hyperlink w:anchor="_Toc235444726" w:history="1">
        <w:r w:rsidRPr="00254500">
          <w:rPr>
            <w:rStyle w:val="Hyperlink"/>
            <w:noProof/>
          </w:rPr>
          <w:t>25.2 Engineering Technical Specifications</w:t>
        </w:r>
        <w:r>
          <w:rPr>
            <w:noProof/>
          </w:rPr>
          <w:tab/>
        </w:r>
        <w:r>
          <w:rPr>
            <w:noProof/>
          </w:rPr>
          <w:fldChar w:fldCharType="begin"/>
        </w:r>
        <w:r>
          <w:rPr>
            <w:noProof/>
          </w:rPr>
          <w:instrText xml:space="preserve"> PAGEREF _Toc235444726 \h </w:instrText>
        </w:r>
        <w:r>
          <w:rPr>
            <w:noProof/>
          </w:rPr>
        </w:r>
        <w:r>
          <w:rPr>
            <w:noProof/>
          </w:rPr>
          <w:fldChar w:fldCharType="separate"/>
        </w:r>
        <w:r>
          <w:rPr>
            <w:noProof/>
          </w:rPr>
          <w:t>73</w:t>
        </w:r>
        <w:r>
          <w:rPr>
            <w:noProof/>
          </w:rPr>
          <w:fldChar w:fldCharType="end"/>
        </w:r>
      </w:hyperlink>
    </w:p>
    <w:p w:rsidR="00D93164" w:rsidRDefault="00D93164">
      <w:pPr>
        <w:pStyle w:val="TOC2"/>
        <w:tabs>
          <w:tab w:val="right" w:leader="dot" w:pos="9350"/>
        </w:tabs>
        <w:rPr>
          <w:noProof/>
        </w:rPr>
      </w:pPr>
      <w:hyperlink w:anchor="_Toc235444727" w:history="1">
        <w:r w:rsidRPr="00254500">
          <w:rPr>
            <w:rStyle w:val="Hyperlink"/>
            <w:noProof/>
          </w:rPr>
          <w:t>25.3 Standard Accessories</w:t>
        </w:r>
        <w:r>
          <w:rPr>
            <w:noProof/>
          </w:rPr>
          <w:tab/>
        </w:r>
        <w:r>
          <w:rPr>
            <w:noProof/>
          </w:rPr>
          <w:fldChar w:fldCharType="begin"/>
        </w:r>
        <w:r>
          <w:rPr>
            <w:noProof/>
          </w:rPr>
          <w:instrText xml:space="preserve"> PAGEREF _Toc235444727 \h </w:instrText>
        </w:r>
        <w:r>
          <w:rPr>
            <w:noProof/>
          </w:rPr>
        </w:r>
        <w:r>
          <w:rPr>
            <w:noProof/>
          </w:rPr>
          <w:fldChar w:fldCharType="separate"/>
        </w:r>
        <w:r>
          <w:rPr>
            <w:noProof/>
          </w:rPr>
          <w:t>73</w:t>
        </w:r>
        <w:r>
          <w:rPr>
            <w:noProof/>
          </w:rPr>
          <w:fldChar w:fldCharType="end"/>
        </w:r>
      </w:hyperlink>
    </w:p>
    <w:p w:rsidR="00D93164" w:rsidRDefault="00D93164">
      <w:pPr>
        <w:pStyle w:val="TOC2"/>
        <w:tabs>
          <w:tab w:val="right" w:leader="dot" w:pos="9350"/>
        </w:tabs>
        <w:rPr>
          <w:noProof/>
        </w:rPr>
      </w:pPr>
      <w:hyperlink w:anchor="_Toc235444728" w:history="1">
        <w:r w:rsidRPr="00254500">
          <w:rPr>
            <w:rStyle w:val="Hyperlink"/>
            <w:noProof/>
          </w:rPr>
          <w:t>25.4 Installation Requirements</w:t>
        </w:r>
        <w:r>
          <w:rPr>
            <w:noProof/>
          </w:rPr>
          <w:tab/>
        </w:r>
        <w:r>
          <w:rPr>
            <w:noProof/>
          </w:rPr>
          <w:fldChar w:fldCharType="begin"/>
        </w:r>
        <w:r>
          <w:rPr>
            <w:noProof/>
          </w:rPr>
          <w:instrText xml:space="preserve"> PAGEREF _Toc235444728 \h </w:instrText>
        </w:r>
        <w:r>
          <w:rPr>
            <w:noProof/>
          </w:rPr>
        </w:r>
        <w:r>
          <w:rPr>
            <w:noProof/>
          </w:rPr>
          <w:fldChar w:fldCharType="separate"/>
        </w:r>
        <w:r>
          <w:rPr>
            <w:noProof/>
          </w:rPr>
          <w:t>74</w:t>
        </w:r>
        <w:r>
          <w:rPr>
            <w:noProof/>
          </w:rPr>
          <w:fldChar w:fldCharType="end"/>
        </w:r>
      </w:hyperlink>
    </w:p>
    <w:p w:rsidR="00D93164" w:rsidRDefault="00D93164">
      <w:pPr>
        <w:pStyle w:val="TOC2"/>
        <w:tabs>
          <w:tab w:val="right" w:leader="dot" w:pos="9350"/>
        </w:tabs>
        <w:rPr>
          <w:noProof/>
        </w:rPr>
      </w:pPr>
      <w:hyperlink w:anchor="_Toc235444729" w:history="1">
        <w:r w:rsidRPr="00254500">
          <w:rPr>
            <w:rStyle w:val="Hyperlink"/>
            <w:noProof/>
          </w:rPr>
          <w:t>25.5 Documentation</w:t>
        </w:r>
        <w:r>
          <w:rPr>
            <w:noProof/>
          </w:rPr>
          <w:tab/>
        </w:r>
        <w:r>
          <w:rPr>
            <w:noProof/>
          </w:rPr>
          <w:fldChar w:fldCharType="begin"/>
        </w:r>
        <w:r>
          <w:rPr>
            <w:noProof/>
          </w:rPr>
          <w:instrText xml:space="preserve"> PAGEREF _Toc235444729 \h </w:instrText>
        </w:r>
        <w:r>
          <w:rPr>
            <w:noProof/>
          </w:rPr>
        </w:r>
        <w:r>
          <w:rPr>
            <w:noProof/>
          </w:rPr>
          <w:fldChar w:fldCharType="separate"/>
        </w:r>
        <w:r>
          <w:rPr>
            <w:noProof/>
          </w:rPr>
          <w:t>74</w:t>
        </w:r>
        <w:r>
          <w:rPr>
            <w:noProof/>
          </w:rPr>
          <w:fldChar w:fldCharType="end"/>
        </w:r>
      </w:hyperlink>
    </w:p>
    <w:p w:rsidR="00D93164" w:rsidRDefault="00D93164">
      <w:pPr>
        <w:pStyle w:val="TOC2"/>
        <w:tabs>
          <w:tab w:val="right" w:leader="dot" w:pos="9350"/>
        </w:tabs>
        <w:rPr>
          <w:noProof/>
        </w:rPr>
      </w:pPr>
      <w:hyperlink w:anchor="_Toc235444730" w:history="1">
        <w:r w:rsidRPr="00254500">
          <w:rPr>
            <w:rStyle w:val="Hyperlink"/>
            <w:noProof/>
          </w:rPr>
          <w:t>25.6 Training</w:t>
        </w:r>
        <w:r>
          <w:rPr>
            <w:noProof/>
          </w:rPr>
          <w:tab/>
        </w:r>
        <w:r>
          <w:rPr>
            <w:noProof/>
          </w:rPr>
          <w:fldChar w:fldCharType="begin"/>
        </w:r>
        <w:r>
          <w:rPr>
            <w:noProof/>
          </w:rPr>
          <w:instrText xml:space="preserve"> PAGEREF _Toc235444730 \h </w:instrText>
        </w:r>
        <w:r>
          <w:rPr>
            <w:noProof/>
          </w:rPr>
        </w:r>
        <w:r>
          <w:rPr>
            <w:noProof/>
          </w:rPr>
          <w:fldChar w:fldCharType="separate"/>
        </w:r>
        <w:r>
          <w:rPr>
            <w:noProof/>
          </w:rPr>
          <w:t>74</w:t>
        </w:r>
        <w:r>
          <w:rPr>
            <w:noProof/>
          </w:rPr>
          <w:fldChar w:fldCharType="end"/>
        </w:r>
      </w:hyperlink>
    </w:p>
    <w:p w:rsidR="00D93164" w:rsidRDefault="00D93164">
      <w:pPr>
        <w:pStyle w:val="TOC2"/>
        <w:tabs>
          <w:tab w:val="right" w:leader="dot" w:pos="9350"/>
        </w:tabs>
        <w:rPr>
          <w:noProof/>
        </w:rPr>
      </w:pPr>
      <w:hyperlink w:anchor="_Toc235444731" w:history="1">
        <w:r w:rsidRPr="00254500">
          <w:rPr>
            <w:rStyle w:val="Hyperlink"/>
            <w:noProof/>
          </w:rPr>
          <w:t>25.7 Warranty</w:t>
        </w:r>
        <w:r>
          <w:rPr>
            <w:noProof/>
          </w:rPr>
          <w:tab/>
        </w:r>
        <w:r>
          <w:rPr>
            <w:noProof/>
          </w:rPr>
          <w:fldChar w:fldCharType="begin"/>
        </w:r>
        <w:r>
          <w:rPr>
            <w:noProof/>
          </w:rPr>
          <w:instrText xml:space="preserve"> PAGEREF _Toc235444731 \h </w:instrText>
        </w:r>
        <w:r>
          <w:rPr>
            <w:noProof/>
          </w:rPr>
        </w:r>
        <w:r>
          <w:rPr>
            <w:noProof/>
          </w:rPr>
          <w:fldChar w:fldCharType="separate"/>
        </w:r>
        <w:r>
          <w:rPr>
            <w:noProof/>
          </w:rPr>
          <w:t>74</w:t>
        </w:r>
        <w:r>
          <w:rPr>
            <w:noProof/>
          </w:rPr>
          <w:fldChar w:fldCharType="end"/>
        </w:r>
      </w:hyperlink>
    </w:p>
    <w:p w:rsidR="00D93164" w:rsidRDefault="00D93164">
      <w:pPr>
        <w:pStyle w:val="TOC1"/>
        <w:tabs>
          <w:tab w:val="right" w:leader="dot" w:pos="9350"/>
        </w:tabs>
        <w:rPr>
          <w:noProof/>
        </w:rPr>
      </w:pPr>
      <w:hyperlink w:anchor="_Toc235444732" w:history="1">
        <w:r w:rsidRPr="00254500">
          <w:rPr>
            <w:rStyle w:val="Hyperlink"/>
            <w:noProof/>
          </w:rPr>
          <w:t>26. Paediatric Parallel Bars</w:t>
        </w:r>
        <w:r>
          <w:rPr>
            <w:noProof/>
          </w:rPr>
          <w:tab/>
        </w:r>
        <w:r>
          <w:rPr>
            <w:noProof/>
          </w:rPr>
          <w:fldChar w:fldCharType="begin"/>
        </w:r>
        <w:r>
          <w:rPr>
            <w:noProof/>
          </w:rPr>
          <w:instrText xml:space="preserve"> PAGEREF _Toc235444732 \h </w:instrText>
        </w:r>
        <w:r>
          <w:rPr>
            <w:noProof/>
          </w:rPr>
        </w:r>
        <w:r>
          <w:rPr>
            <w:noProof/>
          </w:rPr>
          <w:fldChar w:fldCharType="separate"/>
        </w:r>
        <w:r>
          <w:rPr>
            <w:noProof/>
          </w:rPr>
          <w:t>75</w:t>
        </w:r>
        <w:r>
          <w:rPr>
            <w:noProof/>
          </w:rPr>
          <w:fldChar w:fldCharType="end"/>
        </w:r>
      </w:hyperlink>
    </w:p>
    <w:p w:rsidR="00D93164" w:rsidRDefault="00D93164">
      <w:pPr>
        <w:pStyle w:val="TOC2"/>
        <w:tabs>
          <w:tab w:val="right" w:leader="dot" w:pos="9350"/>
        </w:tabs>
        <w:rPr>
          <w:noProof/>
        </w:rPr>
      </w:pPr>
      <w:hyperlink w:anchor="_Toc235444733" w:history="1">
        <w:r w:rsidRPr="00254500">
          <w:rPr>
            <w:rStyle w:val="Hyperlink"/>
            <w:noProof/>
          </w:rPr>
          <w:t>26.1 Clinical &amp; Functional Specifications</w:t>
        </w:r>
        <w:r>
          <w:rPr>
            <w:noProof/>
          </w:rPr>
          <w:tab/>
        </w:r>
        <w:r>
          <w:rPr>
            <w:noProof/>
          </w:rPr>
          <w:fldChar w:fldCharType="begin"/>
        </w:r>
        <w:r>
          <w:rPr>
            <w:noProof/>
          </w:rPr>
          <w:instrText xml:space="preserve"> PAGEREF _Toc235444733 \h </w:instrText>
        </w:r>
        <w:r>
          <w:rPr>
            <w:noProof/>
          </w:rPr>
        </w:r>
        <w:r>
          <w:rPr>
            <w:noProof/>
          </w:rPr>
          <w:fldChar w:fldCharType="separate"/>
        </w:r>
        <w:r>
          <w:rPr>
            <w:noProof/>
          </w:rPr>
          <w:t>75</w:t>
        </w:r>
        <w:r>
          <w:rPr>
            <w:noProof/>
          </w:rPr>
          <w:fldChar w:fldCharType="end"/>
        </w:r>
      </w:hyperlink>
    </w:p>
    <w:p w:rsidR="00D93164" w:rsidRDefault="00D93164">
      <w:pPr>
        <w:pStyle w:val="TOC2"/>
        <w:tabs>
          <w:tab w:val="right" w:leader="dot" w:pos="9350"/>
        </w:tabs>
        <w:rPr>
          <w:noProof/>
        </w:rPr>
      </w:pPr>
      <w:hyperlink w:anchor="_Toc235444734" w:history="1">
        <w:r w:rsidRPr="00254500">
          <w:rPr>
            <w:rStyle w:val="Hyperlink"/>
            <w:noProof/>
          </w:rPr>
          <w:t>26.2 Engineering Technical Specifications</w:t>
        </w:r>
        <w:r>
          <w:rPr>
            <w:noProof/>
          </w:rPr>
          <w:tab/>
        </w:r>
        <w:r>
          <w:rPr>
            <w:noProof/>
          </w:rPr>
          <w:fldChar w:fldCharType="begin"/>
        </w:r>
        <w:r>
          <w:rPr>
            <w:noProof/>
          </w:rPr>
          <w:instrText xml:space="preserve"> PAGEREF _Toc235444734 \h </w:instrText>
        </w:r>
        <w:r>
          <w:rPr>
            <w:noProof/>
          </w:rPr>
        </w:r>
        <w:r>
          <w:rPr>
            <w:noProof/>
          </w:rPr>
          <w:fldChar w:fldCharType="separate"/>
        </w:r>
        <w:r>
          <w:rPr>
            <w:noProof/>
          </w:rPr>
          <w:t>75</w:t>
        </w:r>
        <w:r>
          <w:rPr>
            <w:noProof/>
          </w:rPr>
          <w:fldChar w:fldCharType="end"/>
        </w:r>
      </w:hyperlink>
    </w:p>
    <w:p w:rsidR="00D93164" w:rsidRDefault="00D93164">
      <w:pPr>
        <w:pStyle w:val="TOC2"/>
        <w:tabs>
          <w:tab w:val="right" w:leader="dot" w:pos="9350"/>
        </w:tabs>
        <w:rPr>
          <w:noProof/>
        </w:rPr>
      </w:pPr>
      <w:hyperlink w:anchor="_Toc235444735" w:history="1">
        <w:r w:rsidRPr="00254500">
          <w:rPr>
            <w:rStyle w:val="Hyperlink"/>
            <w:noProof/>
          </w:rPr>
          <w:t>26.3 Standard Accessories</w:t>
        </w:r>
        <w:r>
          <w:rPr>
            <w:noProof/>
          </w:rPr>
          <w:tab/>
        </w:r>
        <w:r>
          <w:rPr>
            <w:noProof/>
          </w:rPr>
          <w:fldChar w:fldCharType="begin"/>
        </w:r>
        <w:r>
          <w:rPr>
            <w:noProof/>
          </w:rPr>
          <w:instrText xml:space="preserve"> PAGEREF _Toc235444735 \h </w:instrText>
        </w:r>
        <w:r>
          <w:rPr>
            <w:noProof/>
          </w:rPr>
        </w:r>
        <w:r>
          <w:rPr>
            <w:noProof/>
          </w:rPr>
          <w:fldChar w:fldCharType="separate"/>
        </w:r>
        <w:r>
          <w:rPr>
            <w:noProof/>
          </w:rPr>
          <w:t>75</w:t>
        </w:r>
        <w:r>
          <w:rPr>
            <w:noProof/>
          </w:rPr>
          <w:fldChar w:fldCharType="end"/>
        </w:r>
      </w:hyperlink>
    </w:p>
    <w:p w:rsidR="00D93164" w:rsidRDefault="00D93164">
      <w:pPr>
        <w:pStyle w:val="TOC2"/>
        <w:tabs>
          <w:tab w:val="right" w:leader="dot" w:pos="9350"/>
        </w:tabs>
        <w:rPr>
          <w:noProof/>
        </w:rPr>
      </w:pPr>
      <w:hyperlink w:anchor="_Toc235444736" w:history="1">
        <w:r w:rsidRPr="00254500">
          <w:rPr>
            <w:rStyle w:val="Hyperlink"/>
            <w:noProof/>
          </w:rPr>
          <w:t>26.4 Installation Requirements</w:t>
        </w:r>
        <w:r>
          <w:rPr>
            <w:noProof/>
          </w:rPr>
          <w:tab/>
        </w:r>
        <w:r>
          <w:rPr>
            <w:noProof/>
          </w:rPr>
          <w:fldChar w:fldCharType="begin"/>
        </w:r>
        <w:r>
          <w:rPr>
            <w:noProof/>
          </w:rPr>
          <w:instrText xml:space="preserve"> PAGEREF _Toc235444736 \h </w:instrText>
        </w:r>
        <w:r>
          <w:rPr>
            <w:noProof/>
          </w:rPr>
        </w:r>
        <w:r>
          <w:rPr>
            <w:noProof/>
          </w:rPr>
          <w:fldChar w:fldCharType="separate"/>
        </w:r>
        <w:r>
          <w:rPr>
            <w:noProof/>
          </w:rPr>
          <w:t>76</w:t>
        </w:r>
        <w:r>
          <w:rPr>
            <w:noProof/>
          </w:rPr>
          <w:fldChar w:fldCharType="end"/>
        </w:r>
      </w:hyperlink>
    </w:p>
    <w:p w:rsidR="00D93164" w:rsidRDefault="00D93164">
      <w:pPr>
        <w:pStyle w:val="TOC2"/>
        <w:tabs>
          <w:tab w:val="right" w:leader="dot" w:pos="9350"/>
        </w:tabs>
        <w:rPr>
          <w:noProof/>
        </w:rPr>
      </w:pPr>
      <w:hyperlink w:anchor="_Toc235444737" w:history="1">
        <w:r w:rsidRPr="00254500">
          <w:rPr>
            <w:rStyle w:val="Hyperlink"/>
            <w:noProof/>
          </w:rPr>
          <w:t>26.5 Documentation</w:t>
        </w:r>
        <w:r>
          <w:rPr>
            <w:noProof/>
          </w:rPr>
          <w:tab/>
        </w:r>
        <w:r>
          <w:rPr>
            <w:noProof/>
          </w:rPr>
          <w:fldChar w:fldCharType="begin"/>
        </w:r>
        <w:r>
          <w:rPr>
            <w:noProof/>
          </w:rPr>
          <w:instrText xml:space="preserve"> PAGEREF _Toc235444737 \h </w:instrText>
        </w:r>
        <w:r>
          <w:rPr>
            <w:noProof/>
          </w:rPr>
        </w:r>
        <w:r>
          <w:rPr>
            <w:noProof/>
          </w:rPr>
          <w:fldChar w:fldCharType="separate"/>
        </w:r>
        <w:r>
          <w:rPr>
            <w:noProof/>
          </w:rPr>
          <w:t>76</w:t>
        </w:r>
        <w:r>
          <w:rPr>
            <w:noProof/>
          </w:rPr>
          <w:fldChar w:fldCharType="end"/>
        </w:r>
      </w:hyperlink>
    </w:p>
    <w:p w:rsidR="00D93164" w:rsidRDefault="00D93164">
      <w:pPr>
        <w:pStyle w:val="TOC2"/>
        <w:tabs>
          <w:tab w:val="right" w:leader="dot" w:pos="9350"/>
        </w:tabs>
        <w:rPr>
          <w:noProof/>
        </w:rPr>
      </w:pPr>
      <w:hyperlink w:anchor="_Toc235444738" w:history="1">
        <w:r w:rsidRPr="00254500">
          <w:rPr>
            <w:rStyle w:val="Hyperlink"/>
            <w:noProof/>
          </w:rPr>
          <w:t>26.6 Training</w:t>
        </w:r>
        <w:r>
          <w:rPr>
            <w:noProof/>
          </w:rPr>
          <w:tab/>
        </w:r>
        <w:r>
          <w:rPr>
            <w:noProof/>
          </w:rPr>
          <w:fldChar w:fldCharType="begin"/>
        </w:r>
        <w:r>
          <w:rPr>
            <w:noProof/>
          </w:rPr>
          <w:instrText xml:space="preserve"> PAGEREF _Toc235444738 \h </w:instrText>
        </w:r>
        <w:r>
          <w:rPr>
            <w:noProof/>
          </w:rPr>
        </w:r>
        <w:r>
          <w:rPr>
            <w:noProof/>
          </w:rPr>
          <w:fldChar w:fldCharType="separate"/>
        </w:r>
        <w:r>
          <w:rPr>
            <w:noProof/>
          </w:rPr>
          <w:t>76</w:t>
        </w:r>
        <w:r>
          <w:rPr>
            <w:noProof/>
          </w:rPr>
          <w:fldChar w:fldCharType="end"/>
        </w:r>
      </w:hyperlink>
    </w:p>
    <w:p w:rsidR="00D93164" w:rsidRDefault="00D93164">
      <w:pPr>
        <w:pStyle w:val="TOC2"/>
        <w:tabs>
          <w:tab w:val="right" w:leader="dot" w:pos="9350"/>
        </w:tabs>
        <w:rPr>
          <w:noProof/>
        </w:rPr>
      </w:pPr>
      <w:hyperlink w:anchor="_Toc235444739" w:history="1">
        <w:r w:rsidRPr="00254500">
          <w:rPr>
            <w:rStyle w:val="Hyperlink"/>
            <w:noProof/>
          </w:rPr>
          <w:t>26.7 Warranty</w:t>
        </w:r>
        <w:r>
          <w:rPr>
            <w:noProof/>
          </w:rPr>
          <w:tab/>
        </w:r>
        <w:r>
          <w:rPr>
            <w:noProof/>
          </w:rPr>
          <w:fldChar w:fldCharType="begin"/>
        </w:r>
        <w:r>
          <w:rPr>
            <w:noProof/>
          </w:rPr>
          <w:instrText xml:space="preserve"> PAGEREF _Toc235444739 \h </w:instrText>
        </w:r>
        <w:r>
          <w:rPr>
            <w:noProof/>
          </w:rPr>
        </w:r>
        <w:r>
          <w:rPr>
            <w:noProof/>
          </w:rPr>
          <w:fldChar w:fldCharType="separate"/>
        </w:r>
        <w:r>
          <w:rPr>
            <w:noProof/>
          </w:rPr>
          <w:t>76</w:t>
        </w:r>
        <w:r>
          <w:rPr>
            <w:noProof/>
          </w:rPr>
          <w:fldChar w:fldCharType="end"/>
        </w:r>
      </w:hyperlink>
    </w:p>
    <w:p w:rsidR="00D93164" w:rsidRDefault="00D93164">
      <w:pPr>
        <w:pStyle w:val="TOC1"/>
        <w:tabs>
          <w:tab w:val="right" w:leader="dot" w:pos="9350"/>
        </w:tabs>
        <w:rPr>
          <w:noProof/>
        </w:rPr>
      </w:pPr>
      <w:hyperlink w:anchor="_Toc235444740" w:history="1">
        <w:r w:rsidRPr="00254500">
          <w:rPr>
            <w:rStyle w:val="Hyperlink"/>
            <w:noProof/>
          </w:rPr>
          <w:t>27. Exercise Staircase</w:t>
        </w:r>
        <w:r>
          <w:rPr>
            <w:noProof/>
          </w:rPr>
          <w:tab/>
        </w:r>
        <w:r>
          <w:rPr>
            <w:noProof/>
          </w:rPr>
          <w:fldChar w:fldCharType="begin"/>
        </w:r>
        <w:r>
          <w:rPr>
            <w:noProof/>
          </w:rPr>
          <w:instrText xml:space="preserve"> PAGEREF _Toc235444740 \h </w:instrText>
        </w:r>
        <w:r>
          <w:rPr>
            <w:noProof/>
          </w:rPr>
        </w:r>
        <w:r>
          <w:rPr>
            <w:noProof/>
          </w:rPr>
          <w:fldChar w:fldCharType="separate"/>
        </w:r>
        <w:r>
          <w:rPr>
            <w:noProof/>
          </w:rPr>
          <w:t>77</w:t>
        </w:r>
        <w:r>
          <w:rPr>
            <w:noProof/>
          </w:rPr>
          <w:fldChar w:fldCharType="end"/>
        </w:r>
      </w:hyperlink>
    </w:p>
    <w:p w:rsidR="00D93164" w:rsidRDefault="00D93164">
      <w:pPr>
        <w:pStyle w:val="TOC2"/>
        <w:tabs>
          <w:tab w:val="right" w:leader="dot" w:pos="9350"/>
        </w:tabs>
        <w:rPr>
          <w:noProof/>
        </w:rPr>
      </w:pPr>
      <w:hyperlink w:anchor="_Toc235444741" w:history="1">
        <w:r w:rsidRPr="00254500">
          <w:rPr>
            <w:rStyle w:val="Hyperlink"/>
            <w:noProof/>
          </w:rPr>
          <w:t>27.1 Clinical &amp; Functional Specifications</w:t>
        </w:r>
        <w:r>
          <w:rPr>
            <w:noProof/>
          </w:rPr>
          <w:tab/>
        </w:r>
        <w:r>
          <w:rPr>
            <w:noProof/>
          </w:rPr>
          <w:fldChar w:fldCharType="begin"/>
        </w:r>
        <w:r>
          <w:rPr>
            <w:noProof/>
          </w:rPr>
          <w:instrText xml:space="preserve"> PAGEREF _Toc235444741 \h </w:instrText>
        </w:r>
        <w:r>
          <w:rPr>
            <w:noProof/>
          </w:rPr>
        </w:r>
        <w:r>
          <w:rPr>
            <w:noProof/>
          </w:rPr>
          <w:fldChar w:fldCharType="separate"/>
        </w:r>
        <w:r>
          <w:rPr>
            <w:noProof/>
          </w:rPr>
          <w:t>77</w:t>
        </w:r>
        <w:r>
          <w:rPr>
            <w:noProof/>
          </w:rPr>
          <w:fldChar w:fldCharType="end"/>
        </w:r>
      </w:hyperlink>
    </w:p>
    <w:p w:rsidR="00D93164" w:rsidRDefault="00D93164">
      <w:pPr>
        <w:pStyle w:val="TOC2"/>
        <w:tabs>
          <w:tab w:val="right" w:leader="dot" w:pos="9350"/>
        </w:tabs>
        <w:rPr>
          <w:noProof/>
        </w:rPr>
      </w:pPr>
      <w:hyperlink w:anchor="_Toc235444742" w:history="1">
        <w:r w:rsidRPr="00254500">
          <w:rPr>
            <w:rStyle w:val="Hyperlink"/>
            <w:noProof/>
          </w:rPr>
          <w:t>27.2 Engineering Technical Specifications</w:t>
        </w:r>
        <w:r>
          <w:rPr>
            <w:noProof/>
          </w:rPr>
          <w:tab/>
        </w:r>
        <w:r>
          <w:rPr>
            <w:noProof/>
          </w:rPr>
          <w:fldChar w:fldCharType="begin"/>
        </w:r>
        <w:r>
          <w:rPr>
            <w:noProof/>
          </w:rPr>
          <w:instrText xml:space="preserve"> PAGEREF _Toc235444742 \h </w:instrText>
        </w:r>
        <w:r>
          <w:rPr>
            <w:noProof/>
          </w:rPr>
        </w:r>
        <w:r>
          <w:rPr>
            <w:noProof/>
          </w:rPr>
          <w:fldChar w:fldCharType="separate"/>
        </w:r>
        <w:r>
          <w:rPr>
            <w:noProof/>
          </w:rPr>
          <w:t>77</w:t>
        </w:r>
        <w:r>
          <w:rPr>
            <w:noProof/>
          </w:rPr>
          <w:fldChar w:fldCharType="end"/>
        </w:r>
      </w:hyperlink>
    </w:p>
    <w:p w:rsidR="00D93164" w:rsidRDefault="00D93164">
      <w:pPr>
        <w:pStyle w:val="TOC2"/>
        <w:tabs>
          <w:tab w:val="right" w:leader="dot" w:pos="9350"/>
        </w:tabs>
        <w:rPr>
          <w:noProof/>
        </w:rPr>
      </w:pPr>
      <w:hyperlink w:anchor="_Toc235444743" w:history="1">
        <w:r w:rsidRPr="00254500">
          <w:rPr>
            <w:rStyle w:val="Hyperlink"/>
            <w:noProof/>
          </w:rPr>
          <w:t>27.3 Standard Accessories</w:t>
        </w:r>
        <w:r>
          <w:rPr>
            <w:noProof/>
          </w:rPr>
          <w:tab/>
        </w:r>
        <w:r>
          <w:rPr>
            <w:noProof/>
          </w:rPr>
          <w:fldChar w:fldCharType="begin"/>
        </w:r>
        <w:r>
          <w:rPr>
            <w:noProof/>
          </w:rPr>
          <w:instrText xml:space="preserve"> PAGEREF _Toc235444743 \h </w:instrText>
        </w:r>
        <w:r>
          <w:rPr>
            <w:noProof/>
          </w:rPr>
        </w:r>
        <w:r>
          <w:rPr>
            <w:noProof/>
          </w:rPr>
          <w:fldChar w:fldCharType="separate"/>
        </w:r>
        <w:r>
          <w:rPr>
            <w:noProof/>
          </w:rPr>
          <w:t>77</w:t>
        </w:r>
        <w:r>
          <w:rPr>
            <w:noProof/>
          </w:rPr>
          <w:fldChar w:fldCharType="end"/>
        </w:r>
      </w:hyperlink>
    </w:p>
    <w:p w:rsidR="00D93164" w:rsidRDefault="00D93164">
      <w:pPr>
        <w:pStyle w:val="TOC2"/>
        <w:tabs>
          <w:tab w:val="right" w:leader="dot" w:pos="9350"/>
        </w:tabs>
        <w:rPr>
          <w:noProof/>
        </w:rPr>
      </w:pPr>
      <w:hyperlink w:anchor="_Toc235444744" w:history="1">
        <w:r w:rsidRPr="00254500">
          <w:rPr>
            <w:rStyle w:val="Hyperlink"/>
            <w:noProof/>
          </w:rPr>
          <w:t>27.4 Installation Requirements</w:t>
        </w:r>
        <w:r>
          <w:rPr>
            <w:noProof/>
          </w:rPr>
          <w:tab/>
        </w:r>
        <w:r>
          <w:rPr>
            <w:noProof/>
          </w:rPr>
          <w:fldChar w:fldCharType="begin"/>
        </w:r>
        <w:r>
          <w:rPr>
            <w:noProof/>
          </w:rPr>
          <w:instrText xml:space="preserve"> PAGEREF _Toc235444744 \h </w:instrText>
        </w:r>
        <w:r>
          <w:rPr>
            <w:noProof/>
          </w:rPr>
        </w:r>
        <w:r>
          <w:rPr>
            <w:noProof/>
          </w:rPr>
          <w:fldChar w:fldCharType="separate"/>
        </w:r>
        <w:r>
          <w:rPr>
            <w:noProof/>
          </w:rPr>
          <w:t>78</w:t>
        </w:r>
        <w:r>
          <w:rPr>
            <w:noProof/>
          </w:rPr>
          <w:fldChar w:fldCharType="end"/>
        </w:r>
      </w:hyperlink>
    </w:p>
    <w:p w:rsidR="00D93164" w:rsidRDefault="00D93164">
      <w:pPr>
        <w:pStyle w:val="TOC2"/>
        <w:tabs>
          <w:tab w:val="right" w:leader="dot" w:pos="9350"/>
        </w:tabs>
        <w:rPr>
          <w:noProof/>
        </w:rPr>
      </w:pPr>
      <w:hyperlink w:anchor="_Toc235444745" w:history="1">
        <w:r w:rsidRPr="00254500">
          <w:rPr>
            <w:rStyle w:val="Hyperlink"/>
            <w:noProof/>
          </w:rPr>
          <w:t>27.5 Documentation</w:t>
        </w:r>
        <w:r>
          <w:rPr>
            <w:noProof/>
          </w:rPr>
          <w:tab/>
        </w:r>
        <w:r>
          <w:rPr>
            <w:noProof/>
          </w:rPr>
          <w:fldChar w:fldCharType="begin"/>
        </w:r>
        <w:r>
          <w:rPr>
            <w:noProof/>
          </w:rPr>
          <w:instrText xml:space="preserve"> PAGEREF _Toc235444745 \h </w:instrText>
        </w:r>
        <w:r>
          <w:rPr>
            <w:noProof/>
          </w:rPr>
        </w:r>
        <w:r>
          <w:rPr>
            <w:noProof/>
          </w:rPr>
          <w:fldChar w:fldCharType="separate"/>
        </w:r>
        <w:r>
          <w:rPr>
            <w:noProof/>
          </w:rPr>
          <w:t>78</w:t>
        </w:r>
        <w:r>
          <w:rPr>
            <w:noProof/>
          </w:rPr>
          <w:fldChar w:fldCharType="end"/>
        </w:r>
      </w:hyperlink>
    </w:p>
    <w:p w:rsidR="00D93164" w:rsidRDefault="00D93164">
      <w:pPr>
        <w:pStyle w:val="TOC2"/>
        <w:tabs>
          <w:tab w:val="right" w:leader="dot" w:pos="9350"/>
        </w:tabs>
        <w:rPr>
          <w:noProof/>
        </w:rPr>
      </w:pPr>
      <w:hyperlink w:anchor="_Toc235444746" w:history="1">
        <w:r w:rsidRPr="00254500">
          <w:rPr>
            <w:rStyle w:val="Hyperlink"/>
            <w:noProof/>
          </w:rPr>
          <w:t>27.6 Training</w:t>
        </w:r>
        <w:r>
          <w:rPr>
            <w:noProof/>
          </w:rPr>
          <w:tab/>
        </w:r>
        <w:r>
          <w:rPr>
            <w:noProof/>
          </w:rPr>
          <w:fldChar w:fldCharType="begin"/>
        </w:r>
        <w:r>
          <w:rPr>
            <w:noProof/>
          </w:rPr>
          <w:instrText xml:space="preserve"> PAGEREF _Toc235444746 \h </w:instrText>
        </w:r>
        <w:r>
          <w:rPr>
            <w:noProof/>
          </w:rPr>
        </w:r>
        <w:r>
          <w:rPr>
            <w:noProof/>
          </w:rPr>
          <w:fldChar w:fldCharType="separate"/>
        </w:r>
        <w:r>
          <w:rPr>
            <w:noProof/>
          </w:rPr>
          <w:t>78</w:t>
        </w:r>
        <w:r>
          <w:rPr>
            <w:noProof/>
          </w:rPr>
          <w:fldChar w:fldCharType="end"/>
        </w:r>
      </w:hyperlink>
    </w:p>
    <w:p w:rsidR="00D93164" w:rsidRDefault="00D93164">
      <w:pPr>
        <w:pStyle w:val="TOC2"/>
        <w:tabs>
          <w:tab w:val="right" w:leader="dot" w:pos="9350"/>
        </w:tabs>
        <w:rPr>
          <w:noProof/>
        </w:rPr>
      </w:pPr>
      <w:hyperlink w:anchor="_Toc235444747" w:history="1">
        <w:r w:rsidRPr="00254500">
          <w:rPr>
            <w:rStyle w:val="Hyperlink"/>
            <w:noProof/>
          </w:rPr>
          <w:t>27.7 Warranty</w:t>
        </w:r>
        <w:r>
          <w:rPr>
            <w:noProof/>
          </w:rPr>
          <w:tab/>
        </w:r>
        <w:r>
          <w:rPr>
            <w:noProof/>
          </w:rPr>
          <w:fldChar w:fldCharType="begin"/>
        </w:r>
        <w:r>
          <w:rPr>
            <w:noProof/>
          </w:rPr>
          <w:instrText xml:space="preserve"> PAGEREF _Toc235444747 \h </w:instrText>
        </w:r>
        <w:r>
          <w:rPr>
            <w:noProof/>
          </w:rPr>
        </w:r>
        <w:r>
          <w:rPr>
            <w:noProof/>
          </w:rPr>
          <w:fldChar w:fldCharType="separate"/>
        </w:r>
        <w:r>
          <w:rPr>
            <w:noProof/>
          </w:rPr>
          <w:t>78</w:t>
        </w:r>
        <w:r>
          <w:rPr>
            <w:noProof/>
          </w:rPr>
          <w:fldChar w:fldCharType="end"/>
        </w:r>
      </w:hyperlink>
    </w:p>
    <w:p w:rsidR="00D93164" w:rsidRDefault="00D93164">
      <w:pPr>
        <w:pStyle w:val="TOC1"/>
        <w:tabs>
          <w:tab w:val="right" w:leader="dot" w:pos="9350"/>
        </w:tabs>
        <w:rPr>
          <w:noProof/>
        </w:rPr>
      </w:pPr>
      <w:hyperlink w:anchor="_Toc235444748" w:history="1">
        <w:r w:rsidRPr="00254500">
          <w:rPr>
            <w:rStyle w:val="Hyperlink"/>
            <w:noProof/>
          </w:rPr>
          <w:t>28. Para-Podium (Standing Frame)</w:t>
        </w:r>
        <w:r>
          <w:rPr>
            <w:noProof/>
          </w:rPr>
          <w:tab/>
        </w:r>
        <w:r>
          <w:rPr>
            <w:noProof/>
          </w:rPr>
          <w:fldChar w:fldCharType="begin"/>
        </w:r>
        <w:r>
          <w:rPr>
            <w:noProof/>
          </w:rPr>
          <w:instrText xml:space="preserve"> PAGEREF _Toc235444748 \h </w:instrText>
        </w:r>
        <w:r>
          <w:rPr>
            <w:noProof/>
          </w:rPr>
        </w:r>
        <w:r>
          <w:rPr>
            <w:noProof/>
          </w:rPr>
          <w:fldChar w:fldCharType="separate"/>
        </w:r>
        <w:r>
          <w:rPr>
            <w:noProof/>
          </w:rPr>
          <w:t>79</w:t>
        </w:r>
        <w:r>
          <w:rPr>
            <w:noProof/>
          </w:rPr>
          <w:fldChar w:fldCharType="end"/>
        </w:r>
      </w:hyperlink>
    </w:p>
    <w:p w:rsidR="00D93164" w:rsidRDefault="00D93164">
      <w:pPr>
        <w:pStyle w:val="TOC2"/>
        <w:tabs>
          <w:tab w:val="right" w:leader="dot" w:pos="9350"/>
        </w:tabs>
        <w:rPr>
          <w:noProof/>
        </w:rPr>
      </w:pPr>
      <w:hyperlink w:anchor="_Toc235444749" w:history="1">
        <w:r w:rsidRPr="00254500">
          <w:rPr>
            <w:rStyle w:val="Hyperlink"/>
            <w:noProof/>
          </w:rPr>
          <w:t>28.1 Clinical &amp; Functional Specifications</w:t>
        </w:r>
        <w:r>
          <w:rPr>
            <w:noProof/>
          </w:rPr>
          <w:tab/>
        </w:r>
        <w:r>
          <w:rPr>
            <w:noProof/>
          </w:rPr>
          <w:fldChar w:fldCharType="begin"/>
        </w:r>
        <w:r>
          <w:rPr>
            <w:noProof/>
          </w:rPr>
          <w:instrText xml:space="preserve"> PAGEREF _Toc235444749 \h </w:instrText>
        </w:r>
        <w:r>
          <w:rPr>
            <w:noProof/>
          </w:rPr>
        </w:r>
        <w:r>
          <w:rPr>
            <w:noProof/>
          </w:rPr>
          <w:fldChar w:fldCharType="separate"/>
        </w:r>
        <w:r>
          <w:rPr>
            <w:noProof/>
          </w:rPr>
          <w:t>79</w:t>
        </w:r>
        <w:r>
          <w:rPr>
            <w:noProof/>
          </w:rPr>
          <w:fldChar w:fldCharType="end"/>
        </w:r>
      </w:hyperlink>
    </w:p>
    <w:p w:rsidR="00D93164" w:rsidRDefault="00D93164">
      <w:pPr>
        <w:pStyle w:val="TOC2"/>
        <w:tabs>
          <w:tab w:val="right" w:leader="dot" w:pos="9350"/>
        </w:tabs>
        <w:rPr>
          <w:noProof/>
        </w:rPr>
      </w:pPr>
      <w:hyperlink w:anchor="_Toc235444750" w:history="1">
        <w:r w:rsidRPr="00254500">
          <w:rPr>
            <w:rStyle w:val="Hyperlink"/>
            <w:noProof/>
          </w:rPr>
          <w:t>28.2 Engineering Technical Specifications</w:t>
        </w:r>
        <w:r>
          <w:rPr>
            <w:noProof/>
          </w:rPr>
          <w:tab/>
        </w:r>
        <w:r>
          <w:rPr>
            <w:noProof/>
          </w:rPr>
          <w:fldChar w:fldCharType="begin"/>
        </w:r>
        <w:r>
          <w:rPr>
            <w:noProof/>
          </w:rPr>
          <w:instrText xml:space="preserve"> PAGEREF _Toc235444750 \h </w:instrText>
        </w:r>
        <w:r>
          <w:rPr>
            <w:noProof/>
          </w:rPr>
        </w:r>
        <w:r>
          <w:rPr>
            <w:noProof/>
          </w:rPr>
          <w:fldChar w:fldCharType="separate"/>
        </w:r>
        <w:r>
          <w:rPr>
            <w:noProof/>
          </w:rPr>
          <w:t>79</w:t>
        </w:r>
        <w:r>
          <w:rPr>
            <w:noProof/>
          </w:rPr>
          <w:fldChar w:fldCharType="end"/>
        </w:r>
      </w:hyperlink>
    </w:p>
    <w:p w:rsidR="00D93164" w:rsidRDefault="00D93164">
      <w:pPr>
        <w:pStyle w:val="TOC2"/>
        <w:tabs>
          <w:tab w:val="right" w:leader="dot" w:pos="9350"/>
        </w:tabs>
        <w:rPr>
          <w:noProof/>
        </w:rPr>
      </w:pPr>
      <w:hyperlink w:anchor="_Toc235444751" w:history="1">
        <w:r w:rsidRPr="00254500">
          <w:rPr>
            <w:rStyle w:val="Hyperlink"/>
            <w:noProof/>
          </w:rPr>
          <w:t>28.3 Standard Accessories</w:t>
        </w:r>
        <w:r>
          <w:rPr>
            <w:noProof/>
          </w:rPr>
          <w:tab/>
        </w:r>
        <w:r>
          <w:rPr>
            <w:noProof/>
          </w:rPr>
          <w:fldChar w:fldCharType="begin"/>
        </w:r>
        <w:r>
          <w:rPr>
            <w:noProof/>
          </w:rPr>
          <w:instrText xml:space="preserve"> PAGEREF _Toc235444751 \h </w:instrText>
        </w:r>
        <w:r>
          <w:rPr>
            <w:noProof/>
          </w:rPr>
        </w:r>
        <w:r>
          <w:rPr>
            <w:noProof/>
          </w:rPr>
          <w:fldChar w:fldCharType="separate"/>
        </w:r>
        <w:r>
          <w:rPr>
            <w:noProof/>
          </w:rPr>
          <w:t>79</w:t>
        </w:r>
        <w:r>
          <w:rPr>
            <w:noProof/>
          </w:rPr>
          <w:fldChar w:fldCharType="end"/>
        </w:r>
      </w:hyperlink>
    </w:p>
    <w:p w:rsidR="00D93164" w:rsidRDefault="00D93164">
      <w:pPr>
        <w:pStyle w:val="TOC2"/>
        <w:tabs>
          <w:tab w:val="right" w:leader="dot" w:pos="9350"/>
        </w:tabs>
        <w:rPr>
          <w:noProof/>
        </w:rPr>
      </w:pPr>
      <w:hyperlink w:anchor="_Toc235444752" w:history="1">
        <w:r w:rsidRPr="00254500">
          <w:rPr>
            <w:rStyle w:val="Hyperlink"/>
            <w:noProof/>
          </w:rPr>
          <w:t>28.4 Installation Requirements</w:t>
        </w:r>
        <w:r>
          <w:rPr>
            <w:noProof/>
          </w:rPr>
          <w:tab/>
        </w:r>
        <w:r>
          <w:rPr>
            <w:noProof/>
          </w:rPr>
          <w:fldChar w:fldCharType="begin"/>
        </w:r>
        <w:r>
          <w:rPr>
            <w:noProof/>
          </w:rPr>
          <w:instrText xml:space="preserve"> PAGEREF _Toc235444752 \h </w:instrText>
        </w:r>
        <w:r>
          <w:rPr>
            <w:noProof/>
          </w:rPr>
        </w:r>
        <w:r>
          <w:rPr>
            <w:noProof/>
          </w:rPr>
          <w:fldChar w:fldCharType="separate"/>
        </w:r>
        <w:r>
          <w:rPr>
            <w:noProof/>
          </w:rPr>
          <w:t>80</w:t>
        </w:r>
        <w:r>
          <w:rPr>
            <w:noProof/>
          </w:rPr>
          <w:fldChar w:fldCharType="end"/>
        </w:r>
      </w:hyperlink>
    </w:p>
    <w:p w:rsidR="00D93164" w:rsidRDefault="00D93164">
      <w:pPr>
        <w:pStyle w:val="TOC2"/>
        <w:tabs>
          <w:tab w:val="right" w:leader="dot" w:pos="9350"/>
        </w:tabs>
        <w:rPr>
          <w:noProof/>
        </w:rPr>
      </w:pPr>
      <w:hyperlink w:anchor="_Toc235444753" w:history="1">
        <w:r w:rsidRPr="00254500">
          <w:rPr>
            <w:rStyle w:val="Hyperlink"/>
            <w:noProof/>
          </w:rPr>
          <w:t>28.5 Documentation</w:t>
        </w:r>
        <w:r>
          <w:rPr>
            <w:noProof/>
          </w:rPr>
          <w:tab/>
        </w:r>
        <w:r>
          <w:rPr>
            <w:noProof/>
          </w:rPr>
          <w:fldChar w:fldCharType="begin"/>
        </w:r>
        <w:r>
          <w:rPr>
            <w:noProof/>
          </w:rPr>
          <w:instrText xml:space="preserve"> PAGEREF _Toc235444753 \h </w:instrText>
        </w:r>
        <w:r>
          <w:rPr>
            <w:noProof/>
          </w:rPr>
        </w:r>
        <w:r>
          <w:rPr>
            <w:noProof/>
          </w:rPr>
          <w:fldChar w:fldCharType="separate"/>
        </w:r>
        <w:r>
          <w:rPr>
            <w:noProof/>
          </w:rPr>
          <w:t>80</w:t>
        </w:r>
        <w:r>
          <w:rPr>
            <w:noProof/>
          </w:rPr>
          <w:fldChar w:fldCharType="end"/>
        </w:r>
      </w:hyperlink>
    </w:p>
    <w:p w:rsidR="00D93164" w:rsidRDefault="00D93164">
      <w:pPr>
        <w:pStyle w:val="TOC2"/>
        <w:tabs>
          <w:tab w:val="right" w:leader="dot" w:pos="9350"/>
        </w:tabs>
        <w:rPr>
          <w:noProof/>
        </w:rPr>
      </w:pPr>
      <w:hyperlink w:anchor="_Toc235444754" w:history="1">
        <w:r w:rsidRPr="00254500">
          <w:rPr>
            <w:rStyle w:val="Hyperlink"/>
            <w:noProof/>
          </w:rPr>
          <w:t>28.6 Training</w:t>
        </w:r>
        <w:r>
          <w:rPr>
            <w:noProof/>
          </w:rPr>
          <w:tab/>
        </w:r>
        <w:r>
          <w:rPr>
            <w:noProof/>
          </w:rPr>
          <w:fldChar w:fldCharType="begin"/>
        </w:r>
        <w:r>
          <w:rPr>
            <w:noProof/>
          </w:rPr>
          <w:instrText xml:space="preserve"> PAGEREF _Toc235444754 \h </w:instrText>
        </w:r>
        <w:r>
          <w:rPr>
            <w:noProof/>
          </w:rPr>
        </w:r>
        <w:r>
          <w:rPr>
            <w:noProof/>
          </w:rPr>
          <w:fldChar w:fldCharType="separate"/>
        </w:r>
        <w:r>
          <w:rPr>
            <w:noProof/>
          </w:rPr>
          <w:t>80</w:t>
        </w:r>
        <w:r>
          <w:rPr>
            <w:noProof/>
          </w:rPr>
          <w:fldChar w:fldCharType="end"/>
        </w:r>
      </w:hyperlink>
    </w:p>
    <w:p w:rsidR="00D93164" w:rsidRDefault="00D93164">
      <w:pPr>
        <w:pStyle w:val="TOC2"/>
        <w:tabs>
          <w:tab w:val="right" w:leader="dot" w:pos="9350"/>
        </w:tabs>
        <w:rPr>
          <w:noProof/>
        </w:rPr>
      </w:pPr>
      <w:hyperlink w:anchor="_Toc235444755" w:history="1">
        <w:r w:rsidRPr="00254500">
          <w:rPr>
            <w:rStyle w:val="Hyperlink"/>
            <w:noProof/>
          </w:rPr>
          <w:t>28.7 Warranty</w:t>
        </w:r>
        <w:r>
          <w:rPr>
            <w:noProof/>
          </w:rPr>
          <w:tab/>
        </w:r>
        <w:r>
          <w:rPr>
            <w:noProof/>
          </w:rPr>
          <w:fldChar w:fldCharType="begin"/>
        </w:r>
        <w:r>
          <w:rPr>
            <w:noProof/>
          </w:rPr>
          <w:instrText xml:space="preserve"> PAGEREF _Toc235444755 \h </w:instrText>
        </w:r>
        <w:r>
          <w:rPr>
            <w:noProof/>
          </w:rPr>
        </w:r>
        <w:r>
          <w:rPr>
            <w:noProof/>
          </w:rPr>
          <w:fldChar w:fldCharType="separate"/>
        </w:r>
        <w:r>
          <w:rPr>
            <w:noProof/>
          </w:rPr>
          <w:t>80</w:t>
        </w:r>
        <w:r>
          <w:rPr>
            <w:noProof/>
          </w:rPr>
          <w:fldChar w:fldCharType="end"/>
        </w:r>
      </w:hyperlink>
    </w:p>
    <w:p w:rsidR="00D93164" w:rsidRDefault="00D93164">
      <w:pPr>
        <w:pStyle w:val="TOC1"/>
        <w:tabs>
          <w:tab w:val="right" w:leader="dot" w:pos="9350"/>
        </w:tabs>
        <w:rPr>
          <w:noProof/>
        </w:rPr>
      </w:pPr>
      <w:hyperlink w:anchor="_Toc235444756" w:history="1">
        <w:r w:rsidRPr="00254500">
          <w:rPr>
            <w:rStyle w:val="Hyperlink"/>
            <w:noProof/>
          </w:rPr>
          <w:t>29. Universal Exercise Unit with Suit (Rocher Cage / Spider Cage System)</w:t>
        </w:r>
        <w:r>
          <w:rPr>
            <w:noProof/>
          </w:rPr>
          <w:tab/>
        </w:r>
        <w:r>
          <w:rPr>
            <w:noProof/>
          </w:rPr>
          <w:fldChar w:fldCharType="begin"/>
        </w:r>
        <w:r>
          <w:rPr>
            <w:noProof/>
          </w:rPr>
          <w:instrText xml:space="preserve"> PAGEREF _Toc235444756 \h </w:instrText>
        </w:r>
        <w:r>
          <w:rPr>
            <w:noProof/>
          </w:rPr>
        </w:r>
        <w:r>
          <w:rPr>
            <w:noProof/>
          </w:rPr>
          <w:fldChar w:fldCharType="separate"/>
        </w:r>
        <w:r>
          <w:rPr>
            <w:noProof/>
          </w:rPr>
          <w:t>81</w:t>
        </w:r>
        <w:r>
          <w:rPr>
            <w:noProof/>
          </w:rPr>
          <w:fldChar w:fldCharType="end"/>
        </w:r>
      </w:hyperlink>
    </w:p>
    <w:p w:rsidR="00D93164" w:rsidRDefault="00D93164">
      <w:pPr>
        <w:pStyle w:val="TOC2"/>
        <w:tabs>
          <w:tab w:val="right" w:leader="dot" w:pos="9350"/>
        </w:tabs>
        <w:rPr>
          <w:noProof/>
        </w:rPr>
      </w:pPr>
      <w:hyperlink w:anchor="_Toc235444757" w:history="1">
        <w:r w:rsidRPr="00254500">
          <w:rPr>
            <w:rStyle w:val="Hyperlink"/>
            <w:noProof/>
          </w:rPr>
          <w:t>29.1 Clinical &amp; Functional Specifications</w:t>
        </w:r>
        <w:r>
          <w:rPr>
            <w:noProof/>
          </w:rPr>
          <w:tab/>
        </w:r>
        <w:r>
          <w:rPr>
            <w:noProof/>
          </w:rPr>
          <w:fldChar w:fldCharType="begin"/>
        </w:r>
        <w:r>
          <w:rPr>
            <w:noProof/>
          </w:rPr>
          <w:instrText xml:space="preserve"> PAGEREF _Toc235444757 \h </w:instrText>
        </w:r>
        <w:r>
          <w:rPr>
            <w:noProof/>
          </w:rPr>
        </w:r>
        <w:r>
          <w:rPr>
            <w:noProof/>
          </w:rPr>
          <w:fldChar w:fldCharType="separate"/>
        </w:r>
        <w:r>
          <w:rPr>
            <w:noProof/>
          </w:rPr>
          <w:t>81</w:t>
        </w:r>
        <w:r>
          <w:rPr>
            <w:noProof/>
          </w:rPr>
          <w:fldChar w:fldCharType="end"/>
        </w:r>
      </w:hyperlink>
    </w:p>
    <w:p w:rsidR="00D93164" w:rsidRDefault="00D93164">
      <w:pPr>
        <w:pStyle w:val="TOC2"/>
        <w:tabs>
          <w:tab w:val="right" w:leader="dot" w:pos="9350"/>
        </w:tabs>
        <w:rPr>
          <w:noProof/>
        </w:rPr>
      </w:pPr>
      <w:hyperlink w:anchor="_Toc235444758" w:history="1">
        <w:r w:rsidRPr="00254500">
          <w:rPr>
            <w:rStyle w:val="Hyperlink"/>
            <w:noProof/>
          </w:rPr>
          <w:t>29.2 Engineering Technical Specifications</w:t>
        </w:r>
        <w:r>
          <w:rPr>
            <w:noProof/>
          </w:rPr>
          <w:tab/>
        </w:r>
        <w:r>
          <w:rPr>
            <w:noProof/>
          </w:rPr>
          <w:fldChar w:fldCharType="begin"/>
        </w:r>
        <w:r>
          <w:rPr>
            <w:noProof/>
          </w:rPr>
          <w:instrText xml:space="preserve"> PAGEREF _Toc235444758 \h </w:instrText>
        </w:r>
        <w:r>
          <w:rPr>
            <w:noProof/>
          </w:rPr>
        </w:r>
        <w:r>
          <w:rPr>
            <w:noProof/>
          </w:rPr>
          <w:fldChar w:fldCharType="separate"/>
        </w:r>
        <w:r>
          <w:rPr>
            <w:noProof/>
          </w:rPr>
          <w:t>81</w:t>
        </w:r>
        <w:r>
          <w:rPr>
            <w:noProof/>
          </w:rPr>
          <w:fldChar w:fldCharType="end"/>
        </w:r>
      </w:hyperlink>
    </w:p>
    <w:p w:rsidR="00D93164" w:rsidRDefault="00D93164">
      <w:pPr>
        <w:pStyle w:val="TOC2"/>
        <w:tabs>
          <w:tab w:val="right" w:leader="dot" w:pos="9350"/>
        </w:tabs>
        <w:rPr>
          <w:noProof/>
        </w:rPr>
      </w:pPr>
      <w:hyperlink w:anchor="_Toc235444759" w:history="1">
        <w:r w:rsidRPr="00254500">
          <w:rPr>
            <w:rStyle w:val="Hyperlink"/>
            <w:noProof/>
          </w:rPr>
          <w:t>29.3 Standard Accessories</w:t>
        </w:r>
        <w:r>
          <w:rPr>
            <w:noProof/>
          </w:rPr>
          <w:tab/>
        </w:r>
        <w:r>
          <w:rPr>
            <w:noProof/>
          </w:rPr>
          <w:fldChar w:fldCharType="begin"/>
        </w:r>
        <w:r>
          <w:rPr>
            <w:noProof/>
          </w:rPr>
          <w:instrText xml:space="preserve"> PAGEREF _Toc235444759 \h </w:instrText>
        </w:r>
        <w:r>
          <w:rPr>
            <w:noProof/>
          </w:rPr>
        </w:r>
        <w:r>
          <w:rPr>
            <w:noProof/>
          </w:rPr>
          <w:fldChar w:fldCharType="separate"/>
        </w:r>
        <w:r>
          <w:rPr>
            <w:noProof/>
          </w:rPr>
          <w:t>81</w:t>
        </w:r>
        <w:r>
          <w:rPr>
            <w:noProof/>
          </w:rPr>
          <w:fldChar w:fldCharType="end"/>
        </w:r>
      </w:hyperlink>
    </w:p>
    <w:p w:rsidR="00D93164" w:rsidRDefault="00D93164">
      <w:pPr>
        <w:pStyle w:val="TOC2"/>
        <w:tabs>
          <w:tab w:val="right" w:leader="dot" w:pos="9350"/>
        </w:tabs>
        <w:rPr>
          <w:noProof/>
        </w:rPr>
      </w:pPr>
      <w:hyperlink w:anchor="_Toc235444760" w:history="1">
        <w:r w:rsidRPr="00254500">
          <w:rPr>
            <w:rStyle w:val="Hyperlink"/>
            <w:noProof/>
          </w:rPr>
          <w:t>29.4 Installation Requirements</w:t>
        </w:r>
        <w:r>
          <w:rPr>
            <w:noProof/>
          </w:rPr>
          <w:tab/>
        </w:r>
        <w:r>
          <w:rPr>
            <w:noProof/>
          </w:rPr>
          <w:fldChar w:fldCharType="begin"/>
        </w:r>
        <w:r>
          <w:rPr>
            <w:noProof/>
          </w:rPr>
          <w:instrText xml:space="preserve"> PAGEREF _Toc235444760 \h </w:instrText>
        </w:r>
        <w:r>
          <w:rPr>
            <w:noProof/>
          </w:rPr>
        </w:r>
        <w:r>
          <w:rPr>
            <w:noProof/>
          </w:rPr>
          <w:fldChar w:fldCharType="separate"/>
        </w:r>
        <w:r>
          <w:rPr>
            <w:noProof/>
          </w:rPr>
          <w:t>82</w:t>
        </w:r>
        <w:r>
          <w:rPr>
            <w:noProof/>
          </w:rPr>
          <w:fldChar w:fldCharType="end"/>
        </w:r>
      </w:hyperlink>
    </w:p>
    <w:p w:rsidR="00D93164" w:rsidRDefault="00D93164">
      <w:pPr>
        <w:pStyle w:val="TOC2"/>
        <w:tabs>
          <w:tab w:val="right" w:leader="dot" w:pos="9350"/>
        </w:tabs>
        <w:rPr>
          <w:noProof/>
        </w:rPr>
      </w:pPr>
      <w:hyperlink w:anchor="_Toc235444761" w:history="1">
        <w:r w:rsidRPr="00254500">
          <w:rPr>
            <w:rStyle w:val="Hyperlink"/>
            <w:noProof/>
          </w:rPr>
          <w:t>29.5 Documentation</w:t>
        </w:r>
        <w:r>
          <w:rPr>
            <w:noProof/>
          </w:rPr>
          <w:tab/>
        </w:r>
        <w:r>
          <w:rPr>
            <w:noProof/>
          </w:rPr>
          <w:fldChar w:fldCharType="begin"/>
        </w:r>
        <w:r>
          <w:rPr>
            <w:noProof/>
          </w:rPr>
          <w:instrText xml:space="preserve"> PAGEREF _Toc235444761 \h </w:instrText>
        </w:r>
        <w:r>
          <w:rPr>
            <w:noProof/>
          </w:rPr>
        </w:r>
        <w:r>
          <w:rPr>
            <w:noProof/>
          </w:rPr>
          <w:fldChar w:fldCharType="separate"/>
        </w:r>
        <w:r>
          <w:rPr>
            <w:noProof/>
          </w:rPr>
          <w:t>82</w:t>
        </w:r>
        <w:r>
          <w:rPr>
            <w:noProof/>
          </w:rPr>
          <w:fldChar w:fldCharType="end"/>
        </w:r>
      </w:hyperlink>
    </w:p>
    <w:p w:rsidR="00D93164" w:rsidRDefault="00D93164">
      <w:pPr>
        <w:pStyle w:val="TOC2"/>
        <w:tabs>
          <w:tab w:val="right" w:leader="dot" w:pos="9350"/>
        </w:tabs>
        <w:rPr>
          <w:noProof/>
        </w:rPr>
      </w:pPr>
      <w:hyperlink w:anchor="_Toc235444762" w:history="1">
        <w:r w:rsidRPr="00254500">
          <w:rPr>
            <w:rStyle w:val="Hyperlink"/>
            <w:noProof/>
          </w:rPr>
          <w:t>29.6 Training</w:t>
        </w:r>
        <w:r>
          <w:rPr>
            <w:noProof/>
          </w:rPr>
          <w:tab/>
        </w:r>
        <w:r>
          <w:rPr>
            <w:noProof/>
          </w:rPr>
          <w:fldChar w:fldCharType="begin"/>
        </w:r>
        <w:r>
          <w:rPr>
            <w:noProof/>
          </w:rPr>
          <w:instrText xml:space="preserve"> PAGEREF _Toc235444762 \h </w:instrText>
        </w:r>
        <w:r>
          <w:rPr>
            <w:noProof/>
          </w:rPr>
        </w:r>
        <w:r>
          <w:rPr>
            <w:noProof/>
          </w:rPr>
          <w:fldChar w:fldCharType="separate"/>
        </w:r>
        <w:r>
          <w:rPr>
            <w:noProof/>
          </w:rPr>
          <w:t>82</w:t>
        </w:r>
        <w:r>
          <w:rPr>
            <w:noProof/>
          </w:rPr>
          <w:fldChar w:fldCharType="end"/>
        </w:r>
      </w:hyperlink>
    </w:p>
    <w:p w:rsidR="00D93164" w:rsidRDefault="00D93164">
      <w:pPr>
        <w:pStyle w:val="TOC2"/>
        <w:tabs>
          <w:tab w:val="right" w:leader="dot" w:pos="9350"/>
        </w:tabs>
        <w:rPr>
          <w:noProof/>
        </w:rPr>
      </w:pPr>
      <w:hyperlink w:anchor="_Toc235444763" w:history="1">
        <w:r w:rsidRPr="00254500">
          <w:rPr>
            <w:rStyle w:val="Hyperlink"/>
            <w:noProof/>
          </w:rPr>
          <w:t>29.7 Warranty</w:t>
        </w:r>
        <w:r>
          <w:rPr>
            <w:noProof/>
          </w:rPr>
          <w:tab/>
        </w:r>
        <w:r>
          <w:rPr>
            <w:noProof/>
          </w:rPr>
          <w:fldChar w:fldCharType="begin"/>
        </w:r>
        <w:r>
          <w:rPr>
            <w:noProof/>
          </w:rPr>
          <w:instrText xml:space="preserve"> PAGEREF _Toc235444763 \h </w:instrText>
        </w:r>
        <w:r>
          <w:rPr>
            <w:noProof/>
          </w:rPr>
        </w:r>
        <w:r>
          <w:rPr>
            <w:noProof/>
          </w:rPr>
          <w:fldChar w:fldCharType="separate"/>
        </w:r>
        <w:r>
          <w:rPr>
            <w:noProof/>
          </w:rPr>
          <w:t>82</w:t>
        </w:r>
        <w:r>
          <w:rPr>
            <w:noProof/>
          </w:rPr>
          <w:fldChar w:fldCharType="end"/>
        </w:r>
      </w:hyperlink>
    </w:p>
    <w:p w:rsidR="00D93164" w:rsidRDefault="00D93164">
      <w:pPr>
        <w:pStyle w:val="TOC1"/>
        <w:tabs>
          <w:tab w:val="right" w:leader="dot" w:pos="9350"/>
        </w:tabs>
        <w:rPr>
          <w:noProof/>
        </w:rPr>
      </w:pPr>
      <w:hyperlink w:anchor="_Toc235444764" w:history="1">
        <w:r w:rsidRPr="00254500">
          <w:rPr>
            <w:rStyle w:val="Hyperlink"/>
            <w:noProof/>
          </w:rPr>
          <w:t>30. Robotic Hand Glove</w:t>
        </w:r>
        <w:r>
          <w:rPr>
            <w:noProof/>
          </w:rPr>
          <w:tab/>
        </w:r>
        <w:r>
          <w:rPr>
            <w:noProof/>
          </w:rPr>
          <w:fldChar w:fldCharType="begin"/>
        </w:r>
        <w:r>
          <w:rPr>
            <w:noProof/>
          </w:rPr>
          <w:instrText xml:space="preserve"> PAGEREF _Toc235444764 \h </w:instrText>
        </w:r>
        <w:r>
          <w:rPr>
            <w:noProof/>
          </w:rPr>
        </w:r>
        <w:r>
          <w:rPr>
            <w:noProof/>
          </w:rPr>
          <w:fldChar w:fldCharType="separate"/>
        </w:r>
        <w:r>
          <w:rPr>
            <w:noProof/>
          </w:rPr>
          <w:t>84</w:t>
        </w:r>
        <w:r>
          <w:rPr>
            <w:noProof/>
          </w:rPr>
          <w:fldChar w:fldCharType="end"/>
        </w:r>
      </w:hyperlink>
    </w:p>
    <w:p w:rsidR="00D93164" w:rsidRDefault="00D93164">
      <w:pPr>
        <w:pStyle w:val="TOC2"/>
        <w:tabs>
          <w:tab w:val="right" w:leader="dot" w:pos="9350"/>
        </w:tabs>
        <w:rPr>
          <w:noProof/>
        </w:rPr>
      </w:pPr>
      <w:hyperlink w:anchor="_Toc235444765" w:history="1">
        <w:r w:rsidRPr="00254500">
          <w:rPr>
            <w:rStyle w:val="Hyperlink"/>
            <w:noProof/>
          </w:rPr>
          <w:t>30.1 Clinical &amp; Functional Specifications</w:t>
        </w:r>
        <w:r>
          <w:rPr>
            <w:noProof/>
          </w:rPr>
          <w:tab/>
        </w:r>
        <w:r>
          <w:rPr>
            <w:noProof/>
          </w:rPr>
          <w:fldChar w:fldCharType="begin"/>
        </w:r>
        <w:r>
          <w:rPr>
            <w:noProof/>
          </w:rPr>
          <w:instrText xml:space="preserve"> PAGEREF _Toc235444765 \h </w:instrText>
        </w:r>
        <w:r>
          <w:rPr>
            <w:noProof/>
          </w:rPr>
        </w:r>
        <w:r>
          <w:rPr>
            <w:noProof/>
          </w:rPr>
          <w:fldChar w:fldCharType="separate"/>
        </w:r>
        <w:r>
          <w:rPr>
            <w:noProof/>
          </w:rPr>
          <w:t>84</w:t>
        </w:r>
        <w:r>
          <w:rPr>
            <w:noProof/>
          </w:rPr>
          <w:fldChar w:fldCharType="end"/>
        </w:r>
      </w:hyperlink>
    </w:p>
    <w:p w:rsidR="00D93164" w:rsidRDefault="00D93164">
      <w:pPr>
        <w:pStyle w:val="TOC2"/>
        <w:tabs>
          <w:tab w:val="right" w:leader="dot" w:pos="9350"/>
        </w:tabs>
        <w:rPr>
          <w:noProof/>
        </w:rPr>
      </w:pPr>
      <w:hyperlink w:anchor="_Toc235444766" w:history="1">
        <w:r w:rsidRPr="00254500">
          <w:rPr>
            <w:rStyle w:val="Hyperlink"/>
            <w:noProof/>
          </w:rPr>
          <w:t>30.2 Engineering Technical Specifications</w:t>
        </w:r>
        <w:r>
          <w:rPr>
            <w:noProof/>
          </w:rPr>
          <w:tab/>
        </w:r>
        <w:r>
          <w:rPr>
            <w:noProof/>
          </w:rPr>
          <w:fldChar w:fldCharType="begin"/>
        </w:r>
        <w:r>
          <w:rPr>
            <w:noProof/>
          </w:rPr>
          <w:instrText xml:space="preserve"> PAGEREF _Toc235444766 \h </w:instrText>
        </w:r>
        <w:r>
          <w:rPr>
            <w:noProof/>
          </w:rPr>
        </w:r>
        <w:r>
          <w:rPr>
            <w:noProof/>
          </w:rPr>
          <w:fldChar w:fldCharType="separate"/>
        </w:r>
        <w:r>
          <w:rPr>
            <w:noProof/>
          </w:rPr>
          <w:t>84</w:t>
        </w:r>
        <w:r>
          <w:rPr>
            <w:noProof/>
          </w:rPr>
          <w:fldChar w:fldCharType="end"/>
        </w:r>
      </w:hyperlink>
    </w:p>
    <w:p w:rsidR="00D93164" w:rsidRDefault="00D93164">
      <w:pPr>
        <w:pStyle w:val="TOC2"/>
        <w:tabs>
          <w:tab w:val="right" w:leader="dot" w:pos="9350"/>
        </w:tabs>
        <w:rPr>
          <w:noProof/>
        </w:rPr>
      </w:pPr>
      <w:hyperlink w:anchor="_Toc235444767" w:history="1">
        <w:r w:rsidRPr="00254500">
          <w:rPr>
            <w:rStyle w:val="Hyperlink"/>
            <w:noProof/>
          </w:rPr>
          <w:t>30.3 Standard Accessories</w:t>
        </w:r>
        <w:r>
          <w:rPr>
            <w:noProof/>
          </w:rPr>
          <w:tab/>
        </w:r>
        <w:r>
          <w:rPr>
            <w:noProof/>
          </w:rPr>
          <w:fldChar w:fldCharType="begin"/>
        </w:r>
        <w:r>
          <w:rPr>
            <w:noProof/>
          </w:rPr>
          <w:instrText xml:space="preserve"> PAGEREF _Toc235444767 \h </w:instrText>
        </w:r>
        <w:r>
          <w:rPr>
            <w:noProof/>
          </w:rPr>
        </w:r>
        <w:r>
          <w:rPr>
            <w:noProof/>
          </w:rPr>
          <w:fldChar w:fldCharType="separate"/>
        </w:r>
        <w:r>
          <w:rPr>
            <w:noProof/>
          </w:rPr>
          <w:t>84</w:t>
        </w:r>
        <w:r>
          <w:rPr>
            <w:noProof/>
          </w:rPr>
          <w:fldChar w:fldCharType="end"/>
        </w:r>
      </w:hyperlink>
    </w:p>
    <w:p w:rsidR="00D93164" w:rsidRDefault="00D93164">
      <w:pPr>
        <w:pStyle w:val="TOC2"/>
        <w:tabs>
          <w:tab w:val="right" w:leader="dot" w:pos="9350"/>
        </w:tabs>
        <w:rPr>
          <w:noProof/>
        </w:rPr>
      </w:pPr>
      <w:hyperlink w:anchor="_Toc235444768" w:history="1">
        <w:r w:rsidRPr="00254500">
          <w:rPr>
            <w:rStyle w:val="Hyperlink"/>
            <w:noProof/>
          </w:rPr>
          <w:t>30.4 Installation Requirements</w:t>
        </w:r>
        <w:r>
          <w:rPr>
            <w:noProof/>
          </w:rPr>
          <w:tab/>
        </w:r>
        <w:r>
          <w:rPr>
            <w:noProof/>
          </w:rPr>
          <w:fldChar w:fldCharType="begin"/>
        </w:r>
        <w:r>
          <w:rPr>
            <w:noProof/>
          </w:rPr>
          <w:instrText xml:space="preserve"> PAGEREF _Toc235444768 \h </w:instrText>
        </w:r>
        <w:r>
          <w:rPr>
            <w:noProof/>
          </w:rPr>
        </w:r>
        <w:r>
          <w:rPr>
            <w:noProof/>
          </w:rPr>
          <w:fldChar w:fldCharType="separate"/>
        </w:r>
        <w:r>
          <w:rPr>
            <w:noProof/>
          </w:rPr>
          <w:t>85</w:t>
        </w:r>
        <w:r>
          <w:rPr>
            <w:noProof/>
          </w:rPr>
          <w:fldChar w:fldCharType="end"/>
        </w:r>
      </w:hyperlink>
    </w:p>
    <w:p w:rsidR="00D93164" w:rsidRDefault="00D93164">
      <w:pPr>
        <w:pStyle w:val="TOC2"/>
        <w:tabs>
          <w:tab w:val="right" w:leader="dot" w:pos="9350"/>
        </w:tabs>
        <w:rPr>
          <w:noProof/>
        </w:rPr>
      </w:pPr>
      <w:hyperlink w:anchor="_Toc235444769" w:history="1">
        <w:r w:rsidRPr="00254500">
          <w:rPr>
            <w:rStyle w:val="Hyperlink"/>
            <w:noProof/>
          </w:rPr>
          <w:t>30.5 Documentation</w:t>
        </w:r>
        <w:r>
          <w:rPr>
            <w:noProof/>
          </w:rPr>
          <w:tab/>
        </w:r>
        <w:r>
          <w:rPr>
            <w:noProof/>
          </w:rPr>
          <w:fldChar w:fldCharType="begin"/>
        </w:r>
        <w:r>
          <w:rPr>
            <w:noProof/>
          </w:rPr>
          <w:instrText xml:space="preserve"> PAGEREF _Toc235444769 \h </w:instrText>
        </w:r>
        <w:r>
          <w:rPr>
            <w:noProof/>
          </w:rPr>
        </w:r>
        <w:r>
          <w:rPr>
            <w:noProof/>
          </w:rPr>
          <w:fldChar w:fldCharType="separate"/>
        </w:r>
        <w:r>
          <w:rPr>
            <w:noProof/>
          </w:rPr>
          <w:t>85</w:t>
        </w:r>
        <w:r>
          <w:rPr>
            <w:noProof/>
          </w:rPr>
          <w:fldChar w:fldCharType="end"/>
        </w:r>
      </w:hyperlink>
    </w:p>
    <w:p w:rsidR="00D93164" w:rsidRDefault="00D93164">
      <w:pPr>
        <w:pStyle w:val="TOC2"/>
        <w:tabs>
          <w:tab w:val="right" w:leader="dot" w:pos="9350"/>
        </w:tabs>
        <w:rPr>
          <w:noProof/>
        </w:rPr>
      </w:pPr>
      <w:hyperlink w:anchor="_Toc235444770" w:history="1">
        <w:r w:rsidRPr="00254500">
          <w:rPr>
            <w:rStyle w:val="Hyperlink"/>
            <w:noProof/>
          </w:rPr>
          <w:t>30.6 Training</w:t>
        </w:r>
        <w:r>
          <w:rPr>
            <w:noProof/>
          </w:rPr>
          <w:tab/>
        </w:r>
        <w:r>
          <w:rPr>
            <w:noProof/>
          </w:rPr>
          <w:fldChar w:fldCharType="begin"/>
        </w:r>
        <w:r>
          <w:rPr>
            <w:noProof/>
          </w:rPr>
          <w:instrText xml:space="preserve"> PAGEREF _Toc235444770 \h </w:instrText>
        </w:r>
        <w:r>
          <w:rPr>
            <w:noProof/>
          </w:rPr>
        </w:r>
        <w:r>
          <w:rPr>
            <w:noProof/>
          </w:rPr>
          <w:fldChar w:fldCharType="separate"/>
        </w:r>
        <w:r>
          <w:rPr>
            <w:noProof/>
          </w:rPr>
          <w:t>85</w:t>
        </w:r>
        <w:r>
          <w:rPr>
            <w:noProof/>
          </w:rPr>
          <w:fldChar w:fldCharType="end"/>
        </w:r>
      </w:hyperlink>
    </w:p>
    <w:p w:rsidR="00D93164" w:rsidRDefault="00D93164">
      <w:pPr>
        <w:pStyle w:val="TOC2"/>
        <w:tabs>
          <w:tab w:val="right" w:leader="dot" w:pos="9350"/>
        </w:tabs>
        <w:rPr>
          <w:noProof/>
        </w:rPr>
      </w:pPr>
      <w:hyperlink w:anchor="_Toc235444771" w:history="1">
        <w:r w:rsidRPr="00254500">
          <w:rPr>
            <w:rStyle w:val="Hyperlink"/>
            <w:noProof/>
          </w:rPr>
          <w:t>30.7 Warranty</w:t>
        </w:r>
        <w:r>
          <w:rPr>
            <w:noProof/>
          </w:rPr>
          <w:tab/>
        </w:r>
        <w:r>
          <w:rPr>
            <w:noProof/>
          </w:rPr>
          <w:fldChar w:fldCharType="begin"/>
        </w:r>
        <w:r>
          <w:rPr>
            <w:noProof/>
          </w:rPr>
          <w:instrText xml:space="preserve"> PAGEREF _Toc235444771 \h </w:instrText>
        </w:r>
        <w:r>
          <w:rPr>
            <w:noProof/>
          </w:rPr>
        </w:r>
        <w:r>
          <w:rPr>
            <w:noProof/>
          </w:rPr>
          <w:fldChar w:fldCharType="separate"/>
        </w:r>
        <w:r>
          <w:rPr>
            <w:noProof/>
          </w:rPr>
          <w:t>85</w:t>
        </w:r>
        <w:r>
          <w:rPr>
            <w:noProof/>
          </w:rPr>
          <w:fldChar w:fldCharType="end"/>
        </w:r>
      </w:hyperlink>
    </w:p>
    <w:p w:rsidR="00D93164" w:rsidRDefault="00D93164">
      <w:pPr>
        <w:pStyle w:val="TOC1"/>
        <w:tabs>
          <w:tab w:val="right" w:leader="dot" w:pos="9350"/>
        </w:tabs>
        <w:rPr>
          <w:noProof/>
        </w:rPr>
      </w:pPr>
      <w:hyperlink w:anchor="_Toc235444772" w:history="1">
        <w:r w:rsidRPr="00254500">
          <w:rPr>
            <w:rStyle w:val="Hyperlink"/>
            <w:noProof/>
          </w:rPr>
          <w:t>31. Stroke Rehabilitation Glove (Passive)</w:t>
        </w:r>
        <w:r>
          <w:rPr>
            <w:noProof/>
          </w:rPr>
          <w:tab/>
        </w:r>
        <w:r>
          <w:rPr>
            <w:noProof/>
          </w:rPr>
          <w:fldChar w:fldCharType="begin"/>
        </w:r>
        <w:r>
          <w:rPr>
            <w:noProof/>
          </w:rPr>
          <w:instrText xml:space="preserve"> PAGEREF _Toc235444772 \h </w:instrText>
        </w:r>
        <w:r>
          <w:rPr>
            <w:noProof/>
          </w:rPr>
        </w:r>
        <w:r>
          <w:rPr>
            <w:noProof/>
          </w:rPr>
          <w:fldChar w:fldCharType="separate"/>
        </w:r>
        <w:r>
          <w:rPr>
            <w:noProof/>
          </w:rPr>
          <w:t>86</w:t>
        </w:r>
        <w:r>
          <w:rPr>
            <w:noProof/>
          </w:rPr>
          <w:fldChar w:fldCharType="end"/>
        </w:r>
      </w:hyperlink>
    </w:p>
    <w:p w:rsidR="00D93164" w:rsidRDefault="00D93164">
      <w:pPr>
        <w:pStyle w:val="TOC2"/>
        <w:tabs>
          <w:tab w:val="right" w:leader="dot" w:pos="9350"/>
        </w:tabs>
        <w:rPr>
          <w:noProof/>
        </w:rPr>
      </w:pPr>
      <w:hyperlink w:anchor="_Toc235444773" w:history="1">
        <w:r w:rsidRPr="00254500">
          <w:rPr>
            <w:rStyle w:val="Hyperlink"/>
            <w:noProof/>
          </w:rPr>
          <w:t>31.1 Clinical &amp; Functional Specifications</w:t>
        </w:r>
        <w:r>
          <w:rPr>
            <w:noProof/>
          </w:rPr>
          <w:tab/>
        </w:r>
        <w:r>
          <w:rPr>
            <w:noProof/>
          </w:rPr>
          <w:fldChar w:fldCharType="begin"/>
        </w:r>
        <w:r>
          <w:rPr>
            <w:noProof/>
          </w:rPr>
          <w:instrText xml:space="preserve"> PAGEREF _Toc235444773 \h </w:instrText>
        </w:r>
        <w:r>
          <w:rPr>
            <w:noProof/>
          </w:rPr>
        </w:r>
        <w:r>
          <w:rPr>
            <w:noProof/>
          </w:rPr>
          <w:fldChar w:fldCharType="separate"/>
        </w:r>
        <w:r>
          <w:rPr>
            <w:noProof/>
          </w:rPr>
          <w:t>86</w:t>
        </w:r>
        <w:r>
          <w:rPr>
            <w:noProof/>
          </w:rPr>
          <w:fldChar w:fldCharType="end"/>
        </w:r>
      </w:hyperlink>
    </w:p>
    <w:p w:rsidR="00D93164" w:rsidRDefault="00D93164">
      <w:pPr>
        <w:pStyle w:val="TOC2"/>
        <w:tabs>
          <w:tab w:val="right" w:leader="dot" w:pos="9350"/>
        </w:tabs>
        <w:rPr>
          <w:noProof/>
        </w:rPr>
      </w:pPr>
      <w:hyperlink w:anchor="_Toc235444774" w:history="1">
        <w:r w:rsidRPr="00254500">
          <w:rPr>
            <w:rStyle w:val="Hyperlink"/>
            <w:noProof/>
          </w:rPr>
          <w:t>31.2 Engineering Technical Specifications</w:t>
        </w:r>
        <w:r>
          <w:rPr>
            <w:noProof/>
          </w:rPr>
          <w:tab/>
        </w:r>
        <w:r>
          <w:rPr>
            <w:noProof/>
          </w:rPr>
          <w:fldChar w:fldCharType="begin"/>
        </w:r>
        <w:r>
          <w:rPr>
            <w:noProof/>
          </w:rPr>
          <w:instrText xml:space="preserve"> PAGEREF _Toc235444774 \h </w:instrText>
        </w:r>
        <w:r>
          <w:rPr>
            <w:noProof/>
          </w:rPr>
        </w:r>
        <w:r>
          <w:rPr>
            <w:noProof/>
          </w:rPr>
          <w:fldChar w:fldCharType="separate"/>
        </w:r>
        <w:r>
          <w:rPr>
            <w:noProof/>
          </w:rPr>
          <w:t>86</w:t>
        </w:r>
        <w:r>
          <w:rPr>
            <w:noProof/>
          </w:rPr>
          <w:fldChar w:fldCharType="end"/>
        </w:r>
      </w:hyperlink>
    </w:p>
    <w:p w:rsidR="00D93164" w:rsidRDefault="00D93164">
      <w:pPr>
        <w:pStyle w:val="TOC2"/>
        <w:tabs>
          <w:tab w:val="right" w:leader="dot" w:pos="9350"/>
        </w:tabs>
        <w:rPr>
          <w:noProof/>
        </w:rPr>
      </w:pPr>
      <w:hyperlink w:anchor="_Toc235444775" w:history="1">
        <w:r w:rsidRPr="00254500">
          <w:rPr>
            <w:rStyle w:val="Hyperlink"/>
            <w:noProof/>
          </w:rPr>
          <w:t>31.3 Standard Accessories</w:t>
        </w:r>
        <w:r>
          <w:rPr>
            <w:noProof/>
          </w:rPr>
          <w:tab/>
        </w:r>
        <w:r>
          <w:rPr>
            <w:noProof/>
          </w:rPr>
          <w:fldChar w:fldCharType="begin"/>
        </w:r>
        <w:r>
          <w:rPr>
            <w:noProof/>
          </w:rPr>
          <w:instrText xml:space="preserve"> PAGEREF _Toc235444775 \h </w:instrText>
        </w:r>
        <w:r>
          <w:rPr>
            <w:noProof/>
          </w:rPr>
        </w:r>
        <w:r>
          <w:rPr>
            <w:noProof/>
          </w:rPr>
          <w:fldChar w:fldCharType="separate"/>
        </w:r>
        <w:r>
          <w:rPr>
            <w:noProof/>
          </w:rPr>
          <w:t>86</w:t>
        </w:r>
        <w:r>
          <w:rPr>
            <w:noProof/>
          </w:rPr>
          <w:fldChar w:fldCharType="end"/>
        </w:r>
      </w:hyperlink>
    </w:p>
    <w:p w:rsidR="00D93164" w:rsidRDefault="00D93164">
      <w:pPr>
        <w:pStyle w:val="TOC2"/>
        <w:tabs>
          <w:tab w:val="right" w:leader="dot" w:pos="9350"/>
        </w:tabs>
        <w:rPr>
          <w:noProof/>
        </w:rPr>
      </w:pPr>
      <w:hyperlink w:anchor="_Toc235444776" w:history="1">
        <w:r w:rsidRPr="00254500">
          <w:rPr>
            <w:rStyle w:val="Hyperlink"/>
            <w:noProof/>
          </w:rPr>
          <w:t>31.4 Installation Requirements</w:t>
        </w:r>
        <w:r>
          <w:rPr>
            <w:noProof/>
          </w:rPr>
          <w:tab/>
        </w:r>
        <w:r>
          <w:rPr>
            <w:noProof/>
          </w:rPr>
          <w:fldChar w:fldCharType="begin"/>
        </w:r>
        <w:r>
          <w:rPr>
            <w:noProof/>
          </w:rPr>
          <w:instrText xml:space="preserve"> PAGEREF _Toc235444776 \h </w:instrText>
        </w:r>
        <w:r>
          <w:rPr>
            <w:noProof/>
          </w:rPr>
        </w:r>
        <w:r>
          <w:rPr>
            <w:noProof/>
          </w:rPr>
          <w:fldChar w:fldCharType="separate"/>
        </w:r>
        <w:r>
          <w:rPr>
            <w:noProof/>
          </w:rPr>
          <w:t>86</w:t>
        </w:r>
        <w:r>
          <w:rPr>
            <w:noProof/>
          </w:rPr>
          <w:fldChar w:fldCharType="end"/>
        </w:r>
      </w:hyperlink>
    </w:p>
    <w:p w:rsidR="00D93164" w:rsidRDefault="00D93164">
      <w:pPr>
        <w:pStyle w:val="TOC2"/>
        <w:tabs>
          <w:tab w:val="right" w:leader="dot" w:pos="9350"/>
        </w:tabs>
        <w:rPr>
          <w:noProof/>
        </w:rPr>
      </w:pPr>
      <w:hyperlink w:anchor="_Toc235444777" w:history="1">
        <w:r w:rsidRPr="00254500">
          <w:rPr>
            <w:rStyle w:val="Hyperlink"/>
            <w:noProof/>
          </w:rPr>
          <w:t>31.5 Documentation</w:t>
        </w:r>
        <w:r>
          <w:rPr>
            <w:noProof/>
          </w:rPr>
          <w:tab/>
        </w:r>
        <w:r>
          <w:rPr>
            <w:noProof/>
          </w:rPr>
          <w:fldChar w:fldCharType="begin"/>
        </w:r>
        <w:r>
          <w:rPr>
            <w:noProof/>
          </w:rPr>
          <w:instrText xml:space="preserve"> PAGEREF _Toc235444777 \h </w:instrText>
        </w:r>
        <w:r>
          <w:rPr>
            <w:noProof/>
          </w:rPr>
        </w:r>
        <w:r>
          <w:rPr>
            <w:noProof/>
          </w:rPr>
          <w:fldChar w:fldCharType="separate"/>
        </w:r>
        <w:r>
          <w:rPr>
            <w:noProof/>
          </w:rPr>
          <w:t>86</w:t>
        </w:r>
        <w:r>
          <w:rPr>
            <w:noProof/>
          </w:rPr>
          <w:fldChar w:fldCharType="end"/>
        </w:r>
      </w:hyperlink>
    </w:p>
    <w:p w:rsidR="00D93164" w:rsidRDefault="00D93164">
      <w:pPr>
        <w:pStyle w:val="TOC2"/>
        <w:tabs>
          <w:tab w:val="right" w:leader="dot" w:pos="9350"/>
        </w:tabs>
        <w:rPr>
          <w:noProof/>
        </w:rPr>
      </w:pPr>
      <w:hyperlink w:anchor="_Toc235444778" w:history="1">
        <w:r w:rsidRPr="00254500">
          <w:rPr>
            <w:rStyle w:val="Hyperlink"/>
            <w:noProof/>
          </w:rPr>
          <w:t>31.6 Training</w:t>
        </w:r>
        <w:r>
          <w:rPr>
            <w:noProof/>
          </w:rPr>
          <w:tab/>
        </w:r>
        <w:r>
          <w:rPr>
            <w:noProof/>
          </w:rPr>
          <w:fldChar w:fldCharType="begin"/>
        </w:r>
        <w:r>
          <w:rPr>
            <w:noProof/>
          </w:rPr>
          <w:instrText xml:space="preserve"> PAGEREF _Toc235444778 \h </w:instrText>
        </w:r>
        <w:r>
          <w:rPr>
            <w:noProof/>
          </w:rPr>
        </w:r>
        <w:r>
          <w:rPr>
            <w:noProof/>
          </w:rPr>
          <w:fldChar w:fldCharType="separate"/>
        </w:r>
        <w:r>
          <w:rPr>
            <w:noProof/>
          </w:rPr>
          <w:t>86</w:t>
        </w:r>
        <w:r>
          <w:rPr>
            <w:noProof/>
          </w:rPr>
          <w:fldChar w:fldCharType="end"/>
        </w:r>
      </w:hyperlink>
    </w:p>
    <w:p w:rsidR="00D93164" w:rsidRDefault="00D93164">
      <w:pPr>
        <w:pStyle w:val="TOC2"/>
        <w:tabs>
          <w:tab w:val="right" w:leader="dot" w:pos="9350"/>
        </w:tabs>
        <w:rPr>
          <w:noProof/>
        </w:rPr>
      </w:pPr>
      <w:hyperlink w:anchor="_Toc235444779" w:history="1">
        <w:r w:rsidRPr="00254500">
          <w:rPr>
            <w:rStyle w:val="Hyperlink"/>
            <w:noProof/>
          </w:rPr>
          <w:t>31.7 Warranty</w:t>
        </w:r>
        <w:r>
          <w:rPr>
            <w:noProof/>
          </w:rPr>
          <w:tab/>
        </w:r>
        <w:r>
          <w:rPr>
            <w:noProof/>
          </w:rPr>
          <w:fldChar w:fldCharType="begin"/>
        </w:r>
        <w:r>
          <w:rPr>
            <w:noProof/>
          </w:rPr>
          <w:instrText xml:space="preserve"> PAGEREF _Toc235444779 \h </w:instrText>
        </w:r>
        <w:r>
          <w:rPr>
            <w:noProof/>
          </w:rPr>
        </w:r>
        <w:r>
          <w:rPr>
            <w:noProof/>
          </w:rPr>
          <w:fldChar w:fldCharType="separate"/>
        </w:r>
        <w:r>
          <w:rPr>
            <w:noProof/>
          </w:rPr>
          <w:t>87</w:t>
        </w:r>
        <w:r>
          <w:rPr>
            <w:noProof/>
          </w:rPr>
          <w:fldChar w:fldCharType="end"/>
        </w:r>
      </w:hyperlink>
    </w:p>
    <w:p w:rsidR="00D93164" w:rsidRDefault="00D93164">
      <w:pPr>
        <w:pStyle w:val="TOC1"/>
        <w:tabs>
          <w:tab w:val="right" w:leader="dot" w:pos="9350"/>
        </w:tabs>
        <w:rPr>
          <w:noProof/>
        </w:rPr>
      </w:pPr>
      <w:hyperlink w:anchor="_Toc235444780" w:history="1">
        <w:r w:rsidRPr="00254500">
          <w:rPr>
            <w:rStyle w:val="Hyperlink"/>
            <w:noProof/>
          </w:rPr>
          <w:t>32. Balance / Wobble Board</w:t>
        </w:r>
        <w:r>
          <w:rPr>
            <w:noProof/>
          </w:rPr>
          <w:tab/>
        </w:r>
        <w:r>
          <w:rPr>
            <w:noProof/>
          </w:rPr>
          <w:fldChar w:fldCharType="begin"/>
        </w:r>
        <w:r>
          <w:rPr>
            <w:noProof/>
          </w:rPr>
          <w:instrText xml:space="preserve"> PAGEREF _Toc235444780 \h </w:instrText>
        </w:r>
        <w:r>
          <w:rPr>
            <w:noProof/>
          </w:rPr>
        </w:r>
        <w:r>
          <w:rPr>
            <w:noProof/>
          </w:rPr>
          <w:fldChar w:fldCharType="separate"/>
        </w:r>
        <w:r>
          <w:rPr>
            <w:noProof/>
          </w:rPr>
          <w:t>88</w:t>
        </w:r>
        <w:r>
          <w:rPr>
            <w:noProof/>
          </w:rPr>
          <w:fldChar w:fldCharType="end"/>
        </w:r>
      </w:hyperlink>
    </w:p>
    <w:p w:rsidR="00D93164" w:rsidRDefault="00D93164">
      <w:pPr>
        <w:pStyle w:val="TOC2"/>
        <w:tabs>
          <w:tab w:val="right" w:leader="dot" w:pos="9350"/>
        </w:tabs>
        <w:rPr>
          <w:noProof/>
        </w:rPr>
      </w:pPr>
      <w:hyperlink w:anchor="_Toc235444781" w:history="1">
        <w:r w:rsidRPr="00254500">
          <w:rPr>
            <w:rStyle w:val="Hyperlink"/>
            <w:noProof/>
          </w:rPr>
          <w:t>32.1 Clinical &amp; Functional Specifications</w:t>
        </w:r>
        <w:r>
          <w:rPr>
            <w:noProof/>
          </w:rPr>
          <w:tab/>
        </w:r>
        <w:r>
          <w:rPr>
            <w:noProof/>
          </w:rPr>
          <w:fldChar w:fldCharType="begin"/>
        </w:r>
        <w:r>
          <w:rPr>
            <w:noProof/>
          </w:rPr>
          <w:instrText xml:space="preserve"> PAGEREF _Toc235444781 \h </w:instrText>
        </w:r>
        <w:r>
          <w:rPr>
            <w:noProof/>
          </w:rPr>
        </w:r>
        <w:r>
          <w:rPr>
            <w:noProof/>
          </w:rPr>
          <w:fldChar w:fldCharType="separate"/>
        </w:r>
        <w:r>
          <w:rPr>
            <w:noProof/>
          </w:rPr>
          <w:t>88</w:t>
        </w:r>
        <w:r>
          <w:rPr>
            <w:noProof/>
          </w:rPr>
          <w:fldChar w:fldCharType="end"/>
        </w:r>
      </w:hyperlink>
    </w:p>
    <w:p w:rsidR="00D93164" w:rsidRDefault="00D93164">
      <w:pPr>
        <w:pStyle w:val="TOC2"/>
        <w:tabs>
          <w:tab w:val="right" w:leader="dot" w:pos="9350"/>
        </w:tabs>
        <w:rPr>
          <w:noProof/>
        </w:rPr>
      </w:pPr>
      <w:hyperlink w:anchor="_Toc235444782" w:history="1">
        <w:r w:rsidRPr="00254500">
          <w:rPr>
            <w:rStyle w:val="Hyperlink"/>
            <w:noProof/>
          </w:rPr>
          <w:t>32.2 Engineering Technical Specifications</w:t>
        </w:r>
        <w:r>
          <w:rPr>
            <w:noProof/>
          </w:rPr>
          <w:tab/>
        </w:r>
        <w:r>
          <w:rPr>
            <w:noProof/>
          </w:rPr>
          <w:fldChar w:fldCharType="begin"/>
        </w:r>
        <w:r>
          <w:rPr>
            <w:noProof/>
          </w:rPr>
          <w:instrText xml:space="preserve"> PAGEREF _Toc235444782 \h </w:instrText>
        </w:r>
        <w:r>
          <w:rPr>
            <w:noProof/>
          </w:rPr>
        </w:r>
        <w:r>
          <w:rPr>
            <w:noProof/>
          </w:rPr>
          <w:fldChar w:fldCharType="separate"/>
        </w:r>
        <w:r>
          <w:rPr>
            <w:noProof/>
          </w:rPr>
          <w:t>88</w:t>
        </w:r>
        <w:r>
          <w:rPr>
            <w:noProof/>
          </w:rPr>
          <w:fldChar w:fldCharType="end"/>
        </w:r>
      </w:hyperlink>
    </w:p>
    <w:p w:rsidR="00D93164" w:rsidRDefault="00D93164">
      <w:pPr>
        <w:pStyle w:val="TOC2"/>
        <w:tabs>
          <w:tab w:val="right" w:leader="dot" w:pos="9350"/>
        </w:tabs>
        <w:rPr>
          <w:noProof/>
        </w:rPr>
      </w:pPr>
      <w:hyperlink w:anchor="_Toc235444783" w:history="1">
        <w:r w:rsidRPr="00254500">
          <w:rPr>
            <w:rStyle w:val="Hyperlink"/>
            <w:noProof/>
          </w:rPr>
          <w:t>32.3 Standard Accessories</w:t>
        </w:r>
        <w:r>
          <w:rPr>
            <w:noProof/>
          </w:rPr>
          <w:tab/>
        </w:r>
        <w:r>
          <w:rPr>
            <w:noProof/>
          </w:rPr>
          <w:fldChar w:fldCharType="begin"/>
        </w:r>
        <w:r>
          <w:rPr>
            <w:noProof/>
          </w:rPr>
          <w:instrText xml:space="preserve"> PAGEREF _Toc235444783 \h </w:instrText>
        </w:r>
        <w:r>
          <w:rPr>
            <w:noProof/>
          </w:rPr>
        </w:r>
        <w:r>
          <w:rPr>
            <w:noProof/>
          </w:rPr>
          <w:fldChar w:fldCharType="separate"/>
        </w:r>
        <w:r>
          <w:rPr>
            <w:noProof/>
          </w:rPr>
          <w:t>88</w:t>
        </w:r>
        <w:r>
          <w:rPr>
            <w:noProof/>
          </w:rPr>
          <w:fldChar w:fldCharType="end"/>
        </w:r>
      </w:hyperlink>
    </w:p>
    <w:p w:rsidR="00D93164" w:rsidRDefault="00D93164">
      <w:pPr>
        <w:pStyle w:val="TOC2"/>
        <w:tabs>
          <w:tab w:val="right" w:leader="dot" w:pos="9350"/>
        </w:tabs>
        <w:rPr>
          <w:noProof/>
        </w:rPr>
      </w:pPr>
      <w:hyperlink w:anchor="_Toc235444784" w:history="1">
        <w:r w:rsidRPr="00254500">
          <w:rPr>
            <w:rStyle w:val="Hyperlink"/>
            <w:noProof/>
          </w:rPr>
          <w:t>32.4 Installation Requirements</w:t>
        </w:r>
        <w:r>
          <w:rPr>
            <w:noProof/>
          </w:rPr>
          <w:tab/>
        </w:r>
        <w:r>
          <w:rPr>
            <w:noProof/>
          </w:rPr>
          <w:fldChar w:fldCharType="begin"/>
        </w:r>
        <w:r>
          <w:rPr>
            <w:noProof/>
          </w:rPr>
          <w:instrText xml:space="preserve"> PAGEREF _Toc235444784 \h </w:instrText>
        </w:r>
        <w:r>
          <w:rPr>
            <w:noProof/>
          </w:rPr>
        </w:r>
        <w:r>
          <w:rPr>
            <w:noProof/>
          </w:rPr>
          <w:fldChar w:fldCharType="separate"/>
        </w:r>
        <w:r>
          <w:rPr>
            <w:noProof/>
          </w:rPr>
          <w:t>88</w:t>
        </w:r>
        <w:r>
          <w:rPr>
            <w:noProof/>
          </w:rPr>
          <w:fldChar w:fldCharType="end"/>
        </w:r>
      </w:hyperlink>
    </w:p>
    <w:p w:rsidR="00D93164" w:rsidRDefault="00D93164">
      <w:pPr>
        <w:pStyle w:val="TOC2"/>
        <w:tabs>
          <w:tab w:val="right" w:leader="dot" w:pos="9350"/>
        </w:tabs>
        <w:rPr>
          <w:noProof/>
        </w:rPr>
      </w:pPr>
      <w:hyperlink w:anchor="_Toc235444785" w:history="1">
        <w:r w:rsidRPr="00254500">
          <w:rPr>
            <w:rStyle w:val="Hyperlink"/>
            <w:noProof/>
          </w:rPr>
          <w:t>32.5 Documentation</w:t>
        </w:r>
        <w:r>
          <w:rPr>
            <w:noProof/>
          </w:rPr>
          <w:tab/>
        </w:r>
        <w:r>
          <w:rPr>
            <w:noProof/>
          </w:rPr>
          <w:fldChar w:fldCharType="begin"/>
        </w:r>
        <w:r>
          <w:rPr>
            <w:noProof/>
          </w:rPr>
          <w:instrText xml:space="preserve"> PAGEREF _Toc235444785 \h </w:instrText>
        </w:r>
        <w:r>
          <w:rPr>
            <w:noProof/>
          </w:rPr>
        </w:r>
        <w:r>
          <w:rPr>
            <w:noProof/>
          </w:rPr>
          <w:fldChar w:fldCharType="separate"/>
        </w:r>
        <w:r>
          <w:rPr>
            <w:noProof/>
          </w:rPr>
          <w:t>88</w:t>
        </w:r>
        <w:r>
          <w:rPr>
            <w:noProof/>
          </w:rPr>
          <w:fldChar w:fldCharType="end"/>
        </w:r>
      </w:hyperlink>
    </w:p>
    <w:p w:rsidR="00D93164" w:rsidRDefault="00D93164">
      <w:pPr>
        <w:pStyle w:val="TOC2"/>
        <w:tabs>
          <w:tab w:val="right" w:leader="dot" w:pos="9350"/>
        </w:tabs>
        <w:rPr>
          <w:noProof/>
        </w:rPr>
      </w:pPr>
      <w:hyperlink w:anchor="_Toc235444786" w:history="1">
        <w:r w:rsidRPr="00254500">
          <w:rPr>
            <w:rStyle w:val="Hyperlink"/>
            <w:noProof/>
          </w:rPr>
          <w:t>32.6 Training</w:t>
        </w:r>
        <w:r>
          <w:rPr>
            <w:noProof/>
          </w:rPr>
          <w:tab/>
        </w:r>
        <w:r>
          <w:rPr>
            <w:noProof/>
          </w:rPr>
          <w:fldChar w:fldCharType="begin"/>
        </w:r>
        <w:r>
          <w:rPr>
            <w:noProof/>
          </w:rPr>
          <w:instrText xml:space="preserve"> PAGEREF _Toc235444786 \h </w:instrText>
        </w:r>
        <w:r>
          <w:rPr>
            <w:noProof/>
          </w:rPr>
        </w:r>
        <w:r>
          <w:rPr>
            <w:noProof/>
          </w:rPr>
          <w:fldChar w:fldCharType="separate"/>
        </w:r>
        <w:r>
          <w:rPr>
            <w:noProof/>
          </w:rPr>
          <w:t>88</w:t>
        </w:r>
        <w:r>
          <w:rPr>
            <w:noProof/>
          </w:rPr>
          <w:fldChar w:fldCharType="end"/>
        </w:r>
      </w:hyperlink>
    </w:p>
    <w:p w:rsidR="00D93164" w:rsidRDefault="00D93164">
      <w:pPr>
        <w:pStyle w:val="TOC2"/>
        <w:tabs>
          <w:tab w:val="right" w:leader="dot" w:pos="9350"/>
        </w:tabs>
        <w:rPr>
          <w:noProof/>
        </w:rPr>
      </w:pPr>
      <w:hyperlink w:anchor="_Toc235444787" w:history="1">
        <w:r w:rsidRPr="00254500">
          <w:rPr>
            <w:rStyle w:val="Hyperlink"/>
            <w:noProof/>
          </w:rPr>
          <w:t>32.7 Warranty</w:t>
        </w:r>
        <w:r>
          <w:rPr>
            <w:noProof/>
          </w:rPr>
          <w:tab/>
        </w:r>
        <w:r>
          <w:rPr>
            <w:noProof/>
          </w:rPr>
          <w:fldChar w:fldCharType="begin"/>
        </w:r>
        <w:r>
          <w:rPr>
            <w:noProof/>
          </w:rPr>
          <w:instrText xml:space="preserve"> PAGEREF _Toc235444787 \h </w:instrText>
        </w:r>
        <w:r>
          <w:rPr>
            <w:noProof/>
          </w:rPr>
        </w:r>
        <w:r>
          <w:rPr>
            <w:noProof/>
          </w:rPr>
          <w:fldChar w:fldCharType="separate"/>
        </w:r>
        <w:r>
          <w:rPr>
            <w:noProof/>
          </w:rPr>
          <w:t>89</w:t>
        </w:r>
        <w:r>
          <w:rPr>
            <w:noProof/>
          </w:rPr>
          <w:fldChar w:fldCharType="end"/>
        </w:r>
      </w:hyperlink>
    </w:p>
    <w:p w:rsidR="00D93164" w:rsidRDefault="00D93164">
      <w:pPr>
        <w:pStyle w:val="TOC1"/>
        <w:tabs>
          <w:tab w:val="right" w:leader="dot" w:pos="9350"/>
        </w:tabs>
        <w:rPr>
          <w:noProof/>
        </w:rPr>
      </w:pPr>
      <w:hyperlink w:anchor="_Toc235444788" w:history="1">
        <w:r w:rsidRPr="00254500">
          <w:rPr>
            <w:rStyle w:val="Hyperlink"/>
            <w:noProof/>
          </w:rPr>
          <w:t>33. Bosu Ball (Balance Trainer)</w:t>
        </w:r>
        <w:r>
          <w:rPr>
            <w:noProof/>
          </w:rPr>
          <w:tab/>
        </w:r>
        <w:r>
          <w:rPr>
            <w:noProof/>
          </w:rPr>
          <w:fldChar w:fldCharType="begin"/>
        </w:r>
        <w:r>
          <w:rPr>
            <w:noProof/>
          </w:rPr>
          <w:instrText xml:space="preserve"> PAGEREF _Toc235444788 \h </w:instrText>
        </w:r>
        <w:r>
          <w:rPr>
            <w:noProof/>
          </w:rPr>
        </w:r>
        <w:r>
          <w:rPr>
            <w:noProof/>
          </w:rPr>
          <w:fldChar w:fldCharType="separate"/>
        </w:r>
        <w:r>
          <w:rPr>
            <w:noProof/>
          </w:rPr>
          <w:t>90</w:t>
        </w:r>
        <w:r>
          <w:rPr>
            <w:noProof/>
          </w:rPr>
          <w:fldChar w:fldCharType="end"/>
        </w:r>
      </w:hyperlink>
    </w:p>
    <w:p w:rsidR="00D93164" w:rsidRDefault="00D93164">
      <w:pPr>
        <w:pStyle w:val="TOC2"/>
        <w:tabs>
          <w:tab w:val="right" w:leader="dot" w:pos="9350"/>
        </w:tabs>
        <w:rPr>
          <w:noProof/>
        </w:rPr>
      </w:pPr>
      <w:hyperlink w:anchor="_Toc235444789" w:history="1">
        <w:r w:rsidRPr="00254500">
          <w:rPr>
            <w:rStyle w:val="Hyperlink"/>
            <w:noProof/>
          </w:rPr>
          <w:t>33.1 Clinical &amp; Functional Specifications</w:t>
        </w:r>
        <w:r>
          <w:rPr>
            <w:noProof/>
          </w:rPr>
          <w:tab/>
        </w:r>
        <w:r>
          <w:rPr>
            <w:noProof/>
          </w:rPr>
          <w:fldChar w:fldCharType="begin"/>
        </w:r>
        <w:r>
          <w:rPr>
            <w:noProof/>
          </w:rPr>
          <w:instrText xml:space="preserve"> PAGEREF _Toc235444789 \h </w:instrText>
        </w:r>
        <w:r>
          <w:rPr>
            <w:noProof/>
          </w:rPr>
        </w:r>
        <w:r>
          <w:rPr>
            <w:noProof/>
          </w:rPr>
          <w:fldChar w:fldCharType="separate"/>
        </w:r>
        <w:r>
          <w:rPr>
            <w:noProof/>
          </w:rPr>
          <w:t>90</w:t>
        </w:r>
        <w:r>
          <w:rPr>
            <w:noProof/>
          </w:rPr>
          <w:fldChar w:fldCharType="end"/>
        </w:r>
      </w:hyperlink>
    </w:p>
    <w:p w:rsidR="00D93164" w:rsidRDefault="00D93164">
      <w:pPr>
        <w:pStyle w:val="TOC2"/>
        <w:tabs>
          <w:tab w:val="right" w:leader="dot" w:pos="9350"/>
        </w:tabs>
        <w:rPr>
          <w:noProof/>
        </w:rPr>
      </w:pPr>
      <w:hyperlink w:anchor="_Toc235444790" w:history="1">
        <w:r w:rsidRPr="00254500">
          <w:rPr>
            <w:rStyle w:val="Hyperlink"/>
            <w:noProof/>
          </w:rPr>
          <w:t>33.2 Engineering Technical Specifications</w:t>
        </w:r>
        <w:r>
          <w:rPr>
            <w:noProof/>
          </w:rPr>
          <w:tab/>
        </w:r>
        <w:r>
          <w:rPr>
            <w:noProof/>
          </w:rPr>
          <w:fldChar w:fldCharType="begin"/>
        </w:r>
        <w:r>
          <w:rPr>
            <w:noProof/>
          </w:rPr>
          <w:instrText xml:space="preserve"> PAGEREF _Toc235444790 \h </w:instrText>
        </w:r>
        <w:r>
          <w:rPr>
            <w:noProof/>
          </w:rPr>
        </w:r>
        <w:r>
          <w:rPr>
            <w:noProof/>
          </w:rPr>
          <w:fldChar w:fldCharType="separate"/>
        </w:r>
        <w:r>
          <w:rPr>
            <w:noProof/>
          </w:rPr>
          <w:t>90</w:t>
        </w:r>
        <w:r>
          <w:rPr>
            <w:noProof/>
          </w:rPr>
          <w:fldChar w:fldCharType="end"/>
        </w:r>
      </w:hyperlink>
    </w:p>
    <w:p w:rsidR="00D93164" w:rsidRDefault="00D93164">
      <w:pPr>
        <w:pStyle w:val="TOC2"/>
        <w:tabs>
          <w:tab w:val="right" w:leader="dot" w:pos="9350"/>
        </w:tabs>
        <w:rPr>
          <w:noProof/>
        </w:rPr>
      </w:pPr>
      <w:hyperlink w:anchor="_Toc235444791" w:history="1">
        <w:r w:rsidRPr="00254500">
          <w:rPr>
            <w:rStyle w:val="Hyperlink"/>
            <w:noProof/>
          </w:rPr>
          <w:t>33.3 Standard Accessories</w:t>
        </w:r>
        <w:r>
          <w:rPr>
            <w:noProof/>
          </w:rPr>
          <w:tab/>
        </w:r>
        <w:r>
          <w:rPr>
            <w:noProof/>
          </w:rPr>
          <w:fldChar w:fldCharType="begin"/>
        </w:r>
        <w:r>
          <w:rPr>
            <w:noProof/>
          </w:rPr>
          <w:instrText xml:space="preserve"> PAGEREF _Toc235444791 \h </w:instrText>
        </w:r>
        <w:r>
          <w:rPr>
            <w:noProof/>
          </w:rPr>
        </w:r>
        <w:r>
          <w:rPr>
            <w:noProof/>
          </w:rPr>
          <w:fldChar w:fldCharType="separate"/>
        </w:r>
        <w:r>
          <w:rPr>
            <w:noProof/>
          </w:rPr>
          <w:t>90</w:t>
        </w:r>
        <w:r>
          <w:rPr>
            <w:noProof/>
          </w:rPr>
          <w:fldChar w:fldCharType="end"/>
        </w:r>
      </w:hyperlink>
    </w:p>
    <w:p w:rsidR="00D93164" w:rsidRDefault="00D93164">
      <w:pPr>
        <w:pStyle w:val="TOC2"/>
        <w:tabs>
          <w:tab w:val="right" w:leader="dot" w:pos="9350"/>
        </w:tabs>
        <w:rPr>
          <w:noProof/>
        </w:rPr>
      </w:pPr>
      <w:hyperlink w:anchor="_Toc235444792" w:history="1">
        <w:r w:rsidRPr="00254500">
          <w:rPr>
            <w:rStyle w:val="Hyperlink"/>
            <w:noProof/>
          </w:rPr>
          <w:t>33.4 Installation Requirements</w:t>
        </w:r>
        <w:r>
          <w:rPr>
            <w:noProof/>
          </w:rPr>
          <w:tab/>
        </w:r>
        <w:r>
          <w:rPr>
            <w:noProof/>
          </w:rPr>
          <w:fldChar w:fldCharType="begin"/>
        </w:r>
        <w:r>
          <w:rPr>
            <w:noProof/>
          </w:rPr>
          <w:instrText xml:space="preserve"> PAGEREF _Toc235444792 \h </w:instrText>
        </w:r>
        <w:r>
          <w:rPr>
            <w:noProof/>
          </w:rPr>
        </w:r>
        <w:r>
          <w:rPr>
            <w:noProof/>
          </w:rPr>
          <w:fldChar w:fldCharType="separate"/>
        </w:r>
        <w:r>
          <w:rPr>
            <w:noProof/>
          </w:rPr>
          <w:t>90</w:t>
        </w:r>
        <w:r>
          <w:rPr>
            <w:noProof/>
          </w:rPr>
          <w:fldChar w:fldCharType="end"/>
        </w:r>
      </w:hyperlink>
    </w:p>
    <w:p w:rsidR="00D93164" w:rsidRDefault="00D93164">
      <w:pPr>
        <w:pStyle w:val="TOC2"/>
        <w:tabs>
          <w:tab w:val="right" w:leader="dot" w:pos="9350"/>
        </w:tabs>
        <w:rPr>
          <w:noProof/>
        </w:rPr>
      </w:pPr>
      <w:hyperlink w:anchor="_Toc235444793" w:history="1">
        <w:r w:rsidRPr="00254500">
          <w:rPr>
            <w:rStyle w:val="Hyperlink"/>
            <w:noProof/>
          </w:rPr>
          <w:t>33.5 Documentation</w:t>
        </w:r>
        <w:r>
          <w:rPr>
            <w:noProof/>
          </w:rPr>
          <w:tab/>
        </w:r>
        <w:r>
          <w:rPr>
            <w:noProof/>
          </w:rPr>
          <w:fldChar w:fldCharType="begin"/>
        </w:r>
        <w:r>
          <w:rPr>
            <w:noProof/>
          </w:rPr>
          <w:instrText xml:space="preserve"> PAGEREF _Toc235444793 \h </w:instrText>
        </w:r>
        <w:r>
          <w:rPr>
            <w:noProof/>
          </w:rPr>
        </w:r>
        <w:r>
          <w:rPr>
            <w:noProof/>
          </w:rPr>
          <w:fldChar w:fldCharType="separate"/>
        </w:r>
        <w:r>
          <w:rPr>
            <w:noProof/>
          </w:rPr>
          <w:t>90</w:t>
        </w:r>
        <w:r>
          <w:rPr>
            <w:noProof/>
          </w:rPr>
          <w:fldChar w:fldCharType="end"/>
        </w:r>
      </w:hyperlink>
    </w:p>
    <w:p w:rsidR="00D93164" w:rsidRDefault="00D93164">
      <w:pPr>
        <w:pStyle w:val="TOC2"/>
        <w:tabs>
          <w:tab w:val="right" w:leader="dot" w:pos="9350"/>
        </w:tabs>
        <w:rPr>
          <w:noProof/>
        </w:rPr>
      </w:pPr>
      <w:hyperlink w:anchor="_Toc235444794" w:history="1">
        <w:r w:rsidRPr="00254500">
          <w:rPr>
            <w:rStyle w:val="Hyperlink"/>
            <w:noProof/>
          </w:rPr>
          <w:t>33.6 Training</w:t>
        </w:r>
        <w:r>
          <w:rPr>
            <w:noProof/>
          </w:rPr>
          <w:tab/>
        </w:r>
        <w:r>
          <w:rPr>
            <w:noProof/>
          </w:rPr>
          <w:fldChar w:fldCharType="begin"/>
        </w:r>
        <w:r>
          <w:rPr>
            <w:noProof/>
          </w:rPr>
          <w:instrText xml:space="preserve"> PAGEREF _Toc235444794 \h </w:instrText>
        </w:r>
        <w:r>
          <w:rPr>
            <w:noProof/>
          </w:rPr>
        </w:r>
        <w:r>
          <w:rPr>
            <w:noProof/>
          </w:rPr>
          <w:fldChar w:fldCharType="separate"/>
        </w:r>
        <w:r>
          <w:rPr>
            <w:noProof/>
          </w:rPr>
          <w:t>90</w:t>
        </w:r>
        <w:r>
          <w:rPr>
            <w:noProof/>
          </w:rPr>
          <w:fldChar w:fldCharType="end"/>
        </w:r>
      </w:hyperlink>
    </w:p>
    <w:p w:rsidR="00D93164" w:rsidRDefault="00D93164">
      <w:pPr>
        <w:pStyle w:val="TOC2"/>
        <w:tabs>
          <w:tab w:val="right" w:leader="dot" w:pos="9350"/>
        </w:tabs>
        <w:rPr>
          <w:noProof/>
        </w:rPr>
      </w:pPr>
      <w:hyperlink w:anchor="_Toc235444795" w:history="1">
        <w:r w:rsidRPr="00254500">
          <w:rPr>
            <w:rStyle w:val="Hyperlink"/>
            <w:noProof/>
          </w:rPr>
          <w:t>33.7 Warranty</w:t>
        </w:r>
        <w:r>
          <w:rPr>
            <w:noProof/>
          </w:rPr>
          <w:tab/>
        </w:r>
        <w:r>
          <w:rPr>
            <w:noProof/>
          </w:rPr>
          <w:fldChar w:fldCharType="begin"/>
        </w:r>
        <w:r>
          <w:rPr>
            <w:noProof/>
          </w:rPr>
          <w:instrText xml:space="preserve"> PAGEREF _Toc235444795 \h </w:instrText>
        </w:r>
        <w:r>
          <w:rPr>
            <w:noProof/>
          </w:rPr>
        </w:r>
        <w:r>
          <w:rPr>
            <w:noProof/>
          </w:rPr>
          <w:fldChar w:fldCharType="separate"/>
        </w:r>
        <w:r>
          <w:rPr>
            <w:noProof/>
          </w:rPr>
          <w:t>91</w:t>
        </w:r>
        <w:r>
          <w:rPr>
            <w:noProof/>
          </w:rPr>
          <w:fldChar w:fldCharType="end"/>
        </w:r>
      </w:hyperlink>
    </w:p>
    <w:p w:rsidR="00D93164" w:rsidRDefault="00D93164">
      <w:pPr>
        <w:pStyle w:val="TOC1"/>
        <w:tabs>
          <w:tab w:val="right" w:leader="dot" w:pos="9350"/>
        </w:tabs>
        <w:rPr>
          <w:noProof/>
        </w:rPr>
      </w:pPr>
      <w:hyperlink w:anchor="_Toc235444796" w:history="1">
        <w:r w:rsidRPr="00254500">
          <w:rPr>
            <w:rStyle w:val="Hyperlink"/>
            <w:noProof/>
          </w:rPr>
          <w:t>34. Mini-Trampoline (Rebounder)</w:t>
        </w:r>
        <w:r>
          <w:rPr>
            <w:noProof/>
          </w:rPr>
          <w:tab/>
        </w:r>
        <w:r>
          <w:rPr>
            <w:noProof/>
          </w:rPr>
          <w:fldChar w:fldCharType="begin"/>
        </w:r>
        <w:r>
          <w:rPr>
            <w:noProof/>
          </w:rPr>
          <w:instrText xml:space="preserve"> PAGEREF _Toc235444796 \h </w:instrText>
        </w:r>
        <w:r>
          <w:rPr>
            <w:noProof/>
          </w:rPr>
        </w:r>
        <w:r>
          <w:rPr>
            <w:noProof/>
          </w:rPr>
          <w:fldChar w:fldCharType="separate"/>
        </w:r>
        <w:r>
          <w:rPr>
            <w:noProof/>
          </w:rPr>
          <w:t>92</w:t>
        </w:r>
        <w:r>
          <w:rPr>
            <w:noProof/>
          </w:rPr>
          <w:fldChar w:fldCharType="end"/>
        </w:r>
      </w:hyperlink>
    </w:p>
    <w:p w:rsidR="00D93164" w:rsidRDefault="00D93164">
      <w:pPr>
        <w:pStyle w:val="TOC2"/>
        <w:tabs>
          <w:tab w:val="right" w:leader="dot" w:pos="9350"/>
        </w:tabs>
        <w:rPr>
          <w:noProof/>
        </w:rPr>
      </w:pPr>
      <w:hyperlink w:anchor="_Toc235444797" w:history="1">
        <w:r w:rsidRPr="00254500">
          <w:rPr>
            <w:rStyle w:val="Hyperlink"/>
            <w:noProof/>
          </w:rPr>
          <w:t>34.1 Clinical &amp; Functional Specifications</w:t>
        </w:r>
        <w:r>
          <w:rPr>
            <w:noProof/>
          </w:rPr>
          <w:tab/>
        </w:r>
        <w:r>
          <w:rPr>
            <w:noProof/>
          </w:rPr>
          <w:fldChar w:fldCharType="begin"/>
        </w:r>
        <w:r>
          <w:rPr>
            <w:noProof/>
          </w:rPr>
          <w:instrText xml:space="preserve"> PAGEREF _Toc235444797 \h </w:instrText>
        </w:r>
        <w:r>
          <w:rPr>
            <w:noProof/>
          </w:rPr>
        </w:r>
        <w:r>
          <w:rPr>
            <w:noProof/>
          </w:rPr>
          <w:fldChar w:fldCharType="separate"/>
        </w:r>
        <w:r>
          <w:rPr>
            <w:noProof/>
          </w:rPr>
          <w:t>92</w:t>
        </w:r>
        <w:r>
          <w:rPr>
            <w:noProof/>
          </w:rPr>
          <w:fldChar w:fldCharType="end"/>
        </w:r>
      </w:hyperlink>
    </w:p>
    <w:p w:rsidR="00D93164" w:rsidRDefault="00D93164">
      <w:pPr>
        <w:pStyle w:val="TOC2"/>
        <w:tabs>
          <w:tab w:val="right" w:leader="dot" w:pos="9350"/>
        </w:tabs>
        <w:rPr>
          <w:noProof/>
        </w:rPr>
      </w:pPr>
      <w:hyperlink w:anchor="_Toc235444798" w:history="1">
        <w:r w:rsidRPr="00254500">
          <w:rPr>
            <w:rStyle w:val="Hyperlink"/>
            <w:noProof/>
          </w:rPr>
          <w:t>34.2 Engineering Technical Specifications</w:t>
        </w:r>
        <w:r>
          <w:rPr>
            <w:noProof/>
          </w:rPr>
          <w:tab/>
        </w:r>
        <w:r>
          <w:rPr>
            <w:noProof/>
          </w:rPr>
          <w:fldChar w:fldCharType="begin"/>
        </w:r>
        <w:r>
          <w:rPr>
            <w:noProof/>
          </w:rPr>
          <w:instrText xml:space="preserve"> PAGEREF _Toc235444798 \h </w:instrText>
        </w:r>
        <w:r>
          <w:rPr>
            <w:noProof/>
          </w:rPr>
        </w:r>
        <w:r>
          <w:rPr>
            <w:noProof/>
          </w:rPr>
          <w:fldChar w:fldCharType="separate"/>
        </w:r>
        <w:r>
          <w:rPr>
            <w:noProof/>
          </w:rPr>
          <w:t>92</w:t>
        </w:r>
        <w:r>
          <w:rPr>
            <w:noProof/>
          </w:rPr>
          <w:fldChar w:fldCharType="end"/>
        </w:r>
      </w:hyperlink>
    </w:p>
    <w:p w:rsidR="00D93164" w:rsidRDefault="00D93164">
      <w:pPr>
        <w:pStyle w:val="TOC2"/>
        <w:tabs>
          <w:tab w:val="right" w:leader="dot" w:pos="9350"/>
        </w:tabs>
        <w:rPr>
          <w:noProof/>
        </w:rPr>
      </w:pPr>
      <w:hyperlink w:anchor="_Toc235444799" w:history="1">
        <w:r w:rsidRPr="00254500">
          <w:rPr>
            <w:rStyle w:val="Hyperlink"/>
            <w:noProof/>
          </w:rPr>
          <w:t>34.3 Standard Accessories</w:t>
        </w:r>
        <w:r>
          <w:rPr>
            <w:noProof/>
          </w:rPr>
          <w:tab/>
        </w:r>
        <w:r>
          <w:rPr>
            <w:noProof/>
          </w:rPr>
          <w:fldChar w:fldCharType="begin"/>
        </w:r>
        <w:r>
          <w:rPr>
            <w:noProof/>
          </w:rPr>
          <w:instrText xml:space="preserve"> PAGEREF _Toc235444799 \h </w:instrText>
        </w:r>
        <w:r>
          <w:rPr>
            <w:noProof/>
          </w:rPr>
        </w:r>
        <w:r>
          <w:rPr>
            <w:noProof/>
          </w:rPr>
          <w:fldChar w:fldCharType="separate"/>
        </w:r>
        <w:r>
          <w:rPr>
            <w:noProof/>
          </w:rPr>
          <w:t>92</w:t>
        </w:r>
        <w:r>
          <w:rPr>
            <w:noProof/>
          </w:rPr>
          <w:fldChar w:fldCharType="end"/>
        </w:r>
      </w:hyperlink>
    </w:p>
    <w:p w:rsidR="00D93164" w:rsidRDefault="00D93164">
      <w:pPr>
        <w:pStyle w:val="TOC2"/>
        <w:tabs>
          <w:tab w:val="right" w:leader="dot" w:pos="9350"/>
        </w:tabs>
        <w:rPr>
          <w:noProof/>
        </w:rPr>
      </w:pPr>
      <w:hyperlink w:anchor="_Toc235444800" w:history="1">
        <w:r w:rsidRPr="00254500">
          <w:rPr>
            <w:rStyle w:val="Hyperlink"/>
            <w:noProof/>
          </w:rPr>
          <w:t>34.4 Installation Requirements</w:t>
        </w:r>
        <w:r>
          <w:rPr>
            <w:noProof/>
          </w:rPr>
          <w:tab/>
        </w:r>
        <w:r>
          <w:rPr>
            <w:noProof/>
          </w:rPr>
          <w:fldChar w:fldCharType="begin"/>
        </w:r>
        <w:r>
          <w:rPr>
            <w:noProof/>
          </w:rPr>
          <w:instrText xml:space="preserve"> PAGEREF _Toc235444800 \h </w:instrText>
        </w:r>
        <w:r>
          <w:rPr>
            <w:noProof/>
          </w:rPr>
        </w:r>
        <w:r>
          <w:rPr>
            <w:noProof/>
          </w:rPr>
          <w:fldChar w:fldCharType="separate"/>
        </w:r>
        <w:r>
          <w:rPr>
            <w:noProof/>
          </w:rPr>
          <w:t>92</w:t>
        </w:r>
        <w:r>
          <w:rPr>
            <w:noProof/>
          </w:rPr>
          <w:fldChar w:fldCharType="end"/>
        </w:r>
      </w:hyperlink>
    </w:p>
    <w:p w:rsidR="00D93164" w:rsidRDefault="00D93164">
      <w:pPr>
        <w:pStyle w:val="TOC2"/>
        <w:tabs>
          <w:tab w:val="right" w:leader="dot" w:pos="9350"/>
        </w:tabs>
        <w:rPr>
          <w:noProof/>
        </w:rPr>
      </w:pPr>
      <w:hyperlink w:anchor="_Toc235444801" w:history="1">
        <w:r w:rsidRPr="00254500">
          <w:rPr>
            <w:rStyle w:val="Hyperlink"/>
            <w:noProof/>
          </w:rPr>
          <w:t>34.5 Documentation</w:t>
        </w:r>
        <w:r>
          <w:rPr>
            <w:noProof/>
          </w:rPr>
          <w:tab/>
        </w:r>
        <w:r>
          <w:rPr>
            <w:noProof/>
          </w:rPr>
          <w:fldChar w:fldCharType="begin"/>
        </w:r>
        <w:r>
          <w:rPr>
            <w:noProof/>
          </w:rPr>
          <w:instrText xml:space="preserve"> PAGEREF _Toc235444801 \h </w:instrText>
        </w:r>
        <w:r>
          <w:rPr>
            <w:noProof/>
          </w:rPr>
        </w:r>
        <w:r>
          <w:rPr>
            <w:noProof/>
          </w:rPr>
          <w:fldChar w:fldCharType="separate"/>
        </w:r>
        <w:r>
          <w:rPr>
            <w:noProof/>
          </w:rPr>
          <w:t>92</w:t>
        </w:r>
        <w:r>
          <w:rPr>
            <w:noProof/>
          </w:rPr>
          <w:fldChar w:fldCharType="end"/>
        </w:r>
      </w:hyperlink>
    </w:p>
    <w:p w:rsidR="00D93164" w:rsidRDefault="00D93164">
      <w:pPr>
        <w:pStyle w:val="TOC2"/>
        <w:tabs>
          <w:tab w:val="right" w:leader="dot" w:pos="9350"/>
        </w:tabs>
        <w:rPr>
          <w:noProof/>
        </w:rPr>
      </w:pPr>
      <w:hyperlink w:anchor="_Toc235444802" w:history="1">
        <w:r w:rsidRPr="00254500">
          <w:rPr>
            <w:rStyle w:val="Hyperlink"/>
            <w:noProof/>
          </w:rPr>
          <w:t>34.6 Training</w:t>
        </w:r>
        <w:r>
          <w:rPr>
            <w:noProof/>
          </w:rPr>
          <w:tab/>
        </w:r>
        <w:r>
          <w:rPr>
            <w:noProof/>
          </w:rPr>
          <w:fldChar w:fldCharType="begin"/>
        </w:r>
        <w:r>
          <w:rPr>
            <w:noProof/>
          </w:rPr>
          <w:instrText xml:space="preserve"> PAGEREF _Toc235444802 \h </w:instrText>
        </w:r>
        <w:r>
          <w:rPr>
            <w:noProof/>
          </w:rPr>
        </w:r>
        <w:r>
          <w:rPr>
            <w:noProof/>
          </w:rPr>
          <w:fldChar w:fldCharType="separate"/>
        </w:r>
        <w:r>
          <w:rPr>
            <w:noProof/>
          </w:rPr>
          <w:t>93</w:t>
        </w:r>
        <w:r>
          <w:rPr>
            <w:noProof/>
          </w:rPr>
          <w:fldChar w:fldCharType="end"/>
        </w:r>
      </w:hyperlink>
    </w:p>
    <w:p w:rsidR="00D93164" w:rsidRDefault="00D93164">
      <w:pPr>
        <w:pStyle w:val="TOC2"/>
        <w:tabs>
          <w:tab w:val="right" w:leader="dot" w:pos="9350"/>
        </w:tabs>
        <w:rPr>
          <w:noProof/>
        </w:rPr>
      </w:pPr>
      <w:hyperlink w:anchor="_Toc235444803" w:history="1">
        <w:r w:rsidRPr="00254500">
          <w:rPr>
            <w:rStyle w:val="Hyperlink"/>
            <w:noProof/>
          </w:rPr>
          <w:t>34.7 Warranty</w:t>
        </w:r>
        <w:r>
          <w:rPr>
            <w:noProof/>
          </w:rPr>
          <w:tab/>
        </w:r>
        <w:r>
          <w:rPr>
            <w:noProof/>
          </w:rPr>
          <w:fldChar w:fldCharType="begin"/>
        </w:r>
        <w:r>
          <w:rPr>
            <w:noProof/>
          </w:rPr>
          <w:instrText xml:space="preserve"> PAGEREF _Toc235444803 \h </w:instrText>
        </w:r>
        <w:r>
          <w:rPr>
            <w:noProof/>
          </w:rPr>
        </w:r>
        <w:r>
          <w:rPr>
            <w:noProof/>
          </w:rPr>
          <w:fldChar w:fldCharType="separate"/>
        </w:r>
        <w:r>
          <w:rPr>
            <w:noProof/>
          </w:rPr>
          <w:t>93</w:t>
        </w:r>
        <w:r>
          <w:rPr>
            <w:noProof/>
          </w:rPr>
          <w:fldChar w:fldCharType="end"/>
        </w:r>
      </w:hyperlink>
    </w:p>
    <w:p w:rsidR="00D93164" w:rsidRDefault="00D93164">
      <w:pPr>
        <w:pStyle w:val="TOC1"/>
        <w:tabs>
          <w:tab w:val="right" w:leader="dot" w:pos="9350"/>
        </w:tabs>
        <w:rPr>
          <w:noProof/>
        </w:rPr>
      </w:pPr>
      <w:hyperlink w:anchor="_Toc235444804" w:history="1">
        <w:r w:rsidRPr="00254500">
          <w:rPr>
            <w:rStyle w:val="Hyperlink"/>
            <w:noProof/>
          </w:rPr>
          <w:t>35. Platform Swing (Sensory Integration)</w:t>
        </w:r>
        <w:r>
          <w:rPr>
            <w:noProof/>
          </w:rPr>
          <w:tab/>
        </w:r>
        <w:r>
          <w:rPr>
            <w:noProof/>
          </w:rPr>
          <w:fldChar w:fldCharType="begin"/>
        </w:r>
        <w:r>
          <w:rPr>
            <w:noProof/>
          </w:rPr>
          <w:instrText xml:space="preserve"> PAGEREF _Toc235444804 \h </w:instrText>
        </w:r>
        <w:r>
          <w:rPr>
            <w:noProof/>
          </w:rPr>
        </w:r>
        <w:r>
          <w:rPr>
            <w:noProof/>
          </w:rPr>
          <w:fldChar w:fldCharType="separate"/>
        </w:r>
        <w:r>
          <w:rPr>
            <w:noProof/>
          </w:rPr>
          <w:t>94</w:t>
        </w:r>
        <w:r>
          <w:rPr>
            <w:noProof/>
          </w:rPr>
          <w:fldChar w:fldCharType="end"/>
        </w:r>
      </w:hyperlink>
    </w:p>
    <w:p w:rsidR="00D93164" w:rsidRDefault="00D93164">
      <w:pPr>
        <w:pStyle w:val="TOC2"/>
        <w:tabs>
          <w:tab w:val="right" w:leader="dot" w:pos="9350"/>
        </w:tabs>
        <w:rPr>
          <w:noProof/>
        </w:rPr>
      </w:pPr>
      <w:hyperlink w:anchor="_Toc235444805" w:history="1">
        <w:r w:rsidRPr="00254500">
          <w:rPr>
            <w:rStyle w:val="Hyperlink"/>
            <w:noProof/>
          </w:rPr>
          <w:t>35.1 Clinical &amp; Functional Specifications</w:t>
        </w:r>
        <w:r>
          <w:rPr>
            <w:noProof/>
          </w:rPr>
          <w:tab/>
        </w:r>
        <w:r>
          <w:rPr>
            <w:noProof/>
          </w:rPr>
          <w:fldChar w:fldCharType="begin"/>
        </w:r>
        <w:r>
          <w:rPr>
            <w:noProof/>
          </w:rPr>
          <w:instrText xml:space="preserve"> PAGEREF _Toc235444805 \h </w:instrText>
        </w:r>
        <w:r>
          <w:rPr>
            <w:noProof/>
          </w:rPr>
        </w:r>
        <w:r>
          <w:rPr>
            <w:noProof/>
          </w:rPr>
          <w:fldChar w:fldCharType="separate"/>
        </w:r>
        <w:r>
          <w:rPr>
            <w:noProof/>
          </w:rPr>
          <w:t>94</w:t>
        </w:r>
        <w:r>
          <w:rPr>
            <w:noProof/>
          </w:rPr>
          <w:fldChar w:fldCharType="end"/>
        </w:r>
      </w:hyperlink>
    </w:p>
    <w:p w:rsidR="00D93164" w:rsidRDefault="00D93164">
      <w:pPr>
        <w:pStyle w:val="TOC2"/>
        <w:tabs>
          <w:tab w:val="right" w:leader="dot" w:pos="9350"/>
        </w:tabs>
        <w:rPr>
          <w:noProof/>
        </w:rPr>
      </w:pPr>
      <w:hyperlink w:anchor="_Toc235444806" w:history="1">
        <w:r w:rsidRPr="00254500">
          <w:rPr>
            <w:rStyle w:val="Hyperlink"/>
            <w:noProof/>
          </w:rPr>
          <w:t>35.2 Engineering Technical Specifications</w:t>
        </w:r>
        <w:r>
          <w:rPr>
            <w:noProof/>
          </w:rPr>
          <w:tab/>
        </w:r>
        <w:r>
          <w:rPr>
            <w:noProof/>
          </w:rPr>
          <w:fldChar w:fldCharType="begin"/>
        </w:r>
        <w:r>
          <w:rPr>
            <w:noProof/>
          </w:rPr>
          <w:instrText xml:space="preserve"> PAGEREF _Toc235444806 \h </w:instrText>
        </w:r>
        <w:r>
          <w:rPr>
            <w:noProof/>
          </w:rPr>
        </w:r>
        <w:r>
          <w:rPr>
            <w:noProof/>
          </w:rPr>
          <w:fldChar w:fldCharType="separate"/>
        </w:r>
        <w:r>
          <w:rPr>
            <w:noProof/>
          </w:rPr>
          <w:t>94</w:t>
        </w:r>
        <w:r>
          <w:rPr>
            <w:noProof/>
          </w:rPr>
          <w:fldChar w:fldCharType="end"/>
        </w:r>
      </w:hyperlink>
    </w:p>
    <w:p w:rsidR="00D93164" w:rsidRDefault="00D93164">
      <w:pPr>
        <w:pStyle w:val="TOC2"/>
        <w:tabs>
          <w:tab w:val="right" w:leader="dot" w:pos="9350"/>
        </w:tabs>
        <w:rPr>
          <w:noProof/>
        </w:rPr>
      </w:pPr>
      <w:hyperlink w:anchor="_Toc235444807" w:history="1">
        <w:r w:rsidRPr="00254500">
          <w:rPr>
            <w:rStyle w:val="Hyperlink"/>
            <w:noProof/>
          </w:rPr>
          <w:t>35.3 Standard Accessories</w:t>
        </w:r>
        <w:r>
          <w:rPr>
            <w:noProof/>
          </w:rPr>
          <w:tab/>
        </w:r>
        <w:r>
          <w:rPr>
            <w:noProof/>
          </w:rPr>
          <w:fldChar w:fldCharType="begin"/>
        </w:r>
        <w:r>
          <w:rPr>
            <w:noProof/>
          </w:rPr>
          <w:instrText xml:space="preserve"> PAGEREF _Toc235444807 \h </w:instrText>
        </w:r>
        <w:r>
          <w:rPr>
            <w:noProof/>
          </w:rPr>
        </w:r>
        <w:r>
          <w:rPr>
            <w:noProof/>
          </w:rPr>
          <w:fldChar w:fldCharType="separate"/>
        </w:r>
        <w:r>
          <w:rPr>
            <w:noProof/>
          </w:rPr>
          <w:t>94</w:t>
        </w:r>
        <w:r>
          <w:rPr>
            <w:noProof/>
          </w:rPr>
          <w:fldChar w:fldCharType="end"/>
        </w:r>
      </w:hyperlink>
    </w:p>
    <w:p w:rsidR="00D93164" w:rsidRDefault="00D93164">
      <w:pPr>
        <w:pStyle w:val="TOC2"/>
        <w:tabs>
          <w:tab w:val="right" w:leader="dot" w:pos="9350"/>
        </w:tabs>
        <w:rPr>
          <w:noProof/>
        </w:rPr>
      </w:pPr>
      <w:hyperlink w:anchor="_Toc235444808" w:history="1">
        <w:r w:rsidRPr="00254500">
          <w:rPr>
            <w:rStyle w:val="Hyperlink"/>
            <w:noProof/>
          </w:rPr>
          <w:t>35.4 Installation Requirements</w:t>
        </w:r>
        <w:r>
          <w:rPr>
            <w:noProof/>
          </w:rPr>
          <w:tab/>
        </w:r>
        <w:r>
          <w:rPr>
            <w:noProof/>
          </w:rPr>
          <w:fldChar w:fldCharType="begin"/>
        </w:r>
        <w:r>
          <w:rPr>
            <w:noProof/>
          </w:rPr>
          <w:instrText xml:space="preserve"> PAGEREF _Toc235444808 \h </w:instrText>
        </w:r>
        <w:r>
          <w:rPr>
            <w:noProof/>
          </w:rPr>
        </w:r>
        <w:r>
          <w:rPr>
            <w:noProof/>
          </w:rPr>
          <w:fldChar w:fldCharType="separate"/>
        </w:r>
        <w:r>
          <w:rPr>
            <w:noProof/>
          </w:rPr>
          <w:t>94</w:t>
        </w:r>
        <w:r>
          <w:rPr>
            <w:noProof/>
          </w:rPr>
          <w:fldChar w:fldCharType="end"/>
        </w:r>
      </w:hyperlink>
    </w:p>
    <w:p w:rsidR="00D93164" w:rsidRDefault="00D93164">
      <w:pPr>
        <w:pStyle w:val="TOC2"/>
        <w:tabs>
          <w:tab w:val="right" w:leader="dot" w:pos="9350"/>
        </w:tabs>
        <w:rPr>
          <w:noProof/>
        </w:rPr>
      </w:pPr>
      <w:hyperlink w:anchor="_Toc235444809" w:history="1">
        <w:r w:rsidRPr="00254500">
          <w:rPr>
            <w:rStyle w:val="Hyperlink"/>
            <w:noProof/>
          </w:rPr>
          <w:t>35.5 Documentation</w:t>
        </w:r>
        <w:r>
          <w:rPr>
            <w:noProof/>
          </w:rPr>
          <w:tab/>
        </w:r>
        <w:r>
          <w:rPr>
            <w:noProof/>
          </w:rPr>
          <w:fldChar w:fldCharType="begin"/>
        </w:r>
        <w:r>
          <w:rPr>
            <w:noProof/>
          </w:rPr>
          <w:instrText xml:space="preserve"> PAGEREF _Toc235444809 \h </w:instrText>
        </w:r>
        <w:r>
          <w:rPr>
            <w:noProof/>
          </w:rPr>
        </w:r>
        <w:r>
          <w:rPr>
            <w:noProof/>
          </w:rPr>
          <w:fldChar w:fldCharType="separate"/>
        </w:r>
        <w:r>
          <w:rPr>
            <w:noProof/>
          </w:rPr>
          <w:t>94</w:t>
        </w:r>
        <w:r>
          <w:rPr>
            <w:noProof/>
          </w:rPr>
          <w:fldChar w:fldCharType="end"/>
        </w:r>
      </w:hyperlink>
    </w:p>
    <w:p w:rsidR="00D93164" w:rsidRDefault="00D93164">
      <w:pPr>
        <w:pStyle w:val="TOC2"/>
        <w:tabs>
          <w:tab w:val="right" w:leader="dot" w:pos="9350"/>
        </w:tabs>
        <w:rPr>
          <w:noProof/>
        </w:rPr>
      </w:pPr>
      <w:hyperlink w:anchor="_Toc235444810" w:history="1">
        <w:r w:rsidRPr="00254500">
          <w:rPr>
            <w:rStyle w:val="Hyperlink"/>
            <w:noProof/>
          </w:rPr>
          <w:t>35.6 Training</w:t>
        </w:r>
        <w:r>
          <w:rPr>
            <w:noProof/>
          </w:rPr>
          <w:tab/>
        </w:r>
        <w:r>
          <w:rPr>
            <w:noProof/>
          </w:rPr>
          <w:fldChar w:fldCharType="begin"/>
        </w:r>
        <w:r>
          <w:rPr>
            <w:noProof/>
          </w:rPr>
          <w:instrText xml:space="preserve"> PAGEREF _Toc235444810 \h </w:instrText>
        </w:r>
        <w:r>
          <w:rPr>
            <w:noProof/>
          </w:rPr>
        </w:r>
        <w:r>
          <w:rPr>
            <w:noProof/>
          </w:rPr>
          <w:fldChar w:fldCharType="separate"/>
        </w:r>
        <w:r>
          <w:rPr>
            <w:noProof/>
          </w:rPr>
          <w:t>95</w:t>
        </w:r>
        <w:r>
          <w:rPr>
            <w:noProof/>
          </w:rPr>
          <w:fldChar w:fldCharType="end"/>
        </w:r>
      </w:hyperlink>
    </w:p>
    <w:p w:rsidR="00D93164" w:rsidRDefault="00D93164">
      <w:pPr>
        <w:pStyle w:val="TOC2"/>
        <w:tabs>
          <w:tab w:val="right" w:leader="dot" w:pos="9350"/>
        </w:tabs>
        <w:rPr>
          <w:noProof/>
        </w:rPr>
      </w:pPr>
      <w:hyperlink w:anchor="_Toc235444811" w:history="1">
        <w:r w:rsidRPr="00254500">
          <w:rPr>
            <w:rStyle w:val="Hyperlink"/>
            <w:noProof/>
          </w:rPr>
          <w:t>35.7 Warranty</w:t>
        </w:r>
        <w:r>
          <w:rPr>
            <w:noProof/>
          </w:rPr>
          <w:tab/>
        </w:r>
        <w:r>
          <w:rPr>
            <w:noProof/>
          </w:rPr>
          <w:fldChar w:fldCharType="begin"/>
        </w:r>
        <w:r>
          <w:rPr>
            <w:noProof/>
          </w:rPr>
          <w:instrText xml:space="preserve"> PAGEREF _Toc235444811 \h </w:instrText>
        </w:r>
        <w:r>
          <w:rPr>
            <w:noProof/>
          </w:rPr>
        </w:r>
        <w:r>
          <w:rPr>
            <w:noProof/>
          </w:rPr>
          <w:fldChar w:fldCharType="separate"/>
        </w:r>
        <w:r>
          <w:rPr>
            <w:noProof/>
          </w:rPr>
          <w:t>95</w:t>
        </w:r>
        <w:r>
          <w:rPr>
            <w:noProof/>
          </w:rPr>
          <w:fldChar w:fldCharType="end"/>
        </w:r>
      </w:hyperlink>
    </w:p>
    <w:p w:rsidR="00D93164" w:rsidRDefault="00D93164">
      <w:pPr>
        <w:pStyle w:val="TOC1"/>
        <w:tabs>
          <w:tab w:val="right" w:leader="dot" w:pos="9350"/>
        </w:tabs>
        <w:rPr>
          <w:noProof/>
        </w:rPr>
      </w:pPr>
      <w:hyperlink w:anchor="_Toc235444812" w:history="1">
        <w:r w:rsidRPr="00254500">
          <w:rPr>
            <w:rStyle w:val="Hyperlink"/>
            <w:noProof/>
          </w:rPr>
          <w:t>36. Disc Swing &amp; Sensory-Integration Swings</w:t>
        </w:r>
        <w:r>
          <w:rPr>
            <w:noProof/>
          </w:rPr>
          <w:tab/>
        </w:r>
        <w:r>
          <w:rPr>
            <w:noProof/>
          </w:rPr>
          <w:fldChar w:fldCharType="begin"/>
        </w:r>
        <w:r>
          <w:rPr>
            <w:noProof/>
          </w:rPr>
          <w:instrText xml:space="preserve"> PAGEREF _Toc235444812 \h </w:instrText>
        </w:r>
        <w:r>
          <w:rPr>
            <w:noProof/>
          </w:rPr>
        </w:r>
        <w:r>
          <w:rPr>
            <w:noProof/>
          </w:rPr>
          <w:fldChar w:fldCharType="separate"/>
        </w:r>
        <w:r>
          <w:rPr>
            <w:noProof/>
          </w:rPr>
          <w:t>96</w:t>
        </w:r>
        <w:r>
          <w:rPr>
            <w:noProof/>
          </w:rPr>
          <w:fldChar w:fldCharType="end"/>
        </w:r>
      </w:hyperlink>
    </w:p>
    <w:p w:rsidR="00D93164" w:rsidRDefault="00D93164">
      <w:pPr>
        <w:pStyle w:val="TOC2"/>
        <w:tabs>
          <w:tab w:val="right" w:leader="dot" w:pos="9350"/>
        </w:tabs>
        <w:rPr>
          <w:noProof/>
        </w:rPr>
      </w:pPr>
      <w:hyperlink w:anchor="_Toc235444813" w:history="1">
        <w:r w:rsidRPr="00254500">
          <w:rPr>
            <w:rStyle w:val="Hyperlink"/>
            <w:noProof/>
          </w:rPr>
          <w:t>36.1 Clinical &amp; Functional Specifications</w:t>
        </w:r>
        <w:r>
          <w:rPr>
            <w:noProof/>
          </w:rPr>
          <w:tab/>
        </w:r>
        <w:r>
          <w:rPr>
            <w:noProof/>
          </w:rPr>
          <w:fldChar w:fldCharType="begin"/>
        </w:r>
        <w:r>
          <w:rPr>
            <w:noProof/>
          </w:rPr>
          <w:instrText xml:space="preserve"> PAGEREF _Toc235444813 \h </w:instrText>
        </w:r>
        <w:r>
          <w:rPr>
            <w:noProof/>
          </w:rPr>
        </w:r>
        <w:r>
          <w:rPr>
            <w:noProof/>
          </w:rPr>
          <w:fldChar w:fldCharType="separate"/>
        </w:r>
        <w:r>
          <w:rPr>
            <w:noProof/>
          </w:rPr>
          <w:t>96</w:t>
        </w:r>
        <w:r>
          <w:rPr>
            <w:noProof/>
          </w:rPr>
          <w:fldChar w:fldCharType="end"/>
        </w:r>
      </w:hyperlink>
    </w:p>
    <w:p w:rsidR="00D93164" w:rsidRDefault="00D93164">
      <w:pPr>
        <w:pStyle w:val="TOC2"/>
        <w:tabs>
          <w:tab w:val="right" w:leader="dot" w:pos="9350"/>
        </w:tabs>
        <w:rPr>
          <w:noProof/>
        </w:rPr>
      </w:pPr>
      <w:hyperlink w:anchor="_Toc235444814" w:history="1">
        <w:r w:rsidRPr="00254500">
          <w:rPr>
            <w:rStyle w:val="Hyperlink"/>
            <w:noProof/>
          </w:rPr>
          <w:t>36.2 Engineering Technical Specifications</w:t>
        </w:r>
        <w:r>
          <w:rPr>
            <w:noProof/>
          </w:rPr>
          <w:tab/>
        </w:r>
        <w:r>
          <w:rPr>
            <w:noProof/>
          </w:rPr>
          <w:fldChar w:fldCharType="begin"/>
        </w:r>
        <w:r>
          <w:rPr>
            <w:noProof/>
          </w:rPr>
          <w:instrText xml:space="preserve"> PAGEREF _Toc235444814 \h </w:instrText>
        </w:r>
        <w:r>
          <w:rPr>
            <w:noProof/>
          </w:rPr>
        </w:r>
        <w:r>
          <w:rPr>
            <w:noProof/>
          </w:rPr>
          <w:fldChar w:fldCharType="separate"/>
        </w:r>
        <w:r>
          <w:rPr>
            <w:noProof/>
          </w:rPr>
          <w:t>96</w:t>
        </w:r>
        <w:r>
          <w:rPr>
            <w:noProof/>
          </w:rPr>
          <w:fldChar w:fldCharType="end"/>
        </w:r>
      </w:hyperlink>
    </w:p>
    <w:p w:rsidR="00D93164" w:rsidRDefault="00D93164">
      <w:pPr>
        <w:pStyle w:val="TOC2"/>
        <w:tabs>
          <w:tab w:val="right" w:leader="dot" w:pos="9350"/>
        </w:tabs>
        <w:rPr>
          <w:noProof/>
        </w:rPr>
      </w:pPr>
      <w:hyperlink w:anchor="_Toc235444815" w:history="1">
        <w:r w:rsidRPr="00254500">
          <w:rPr>
            <w:rStyle w:val="Hyperlink"/>
            <w:noProof/>
          </w:rPr>
          <w:t>36.3 Standard Accessories</w:t>
        </w:r>
        <w:r>
          <w:rPr>
            <w:noProof/>
          </w:rPr>
          <w:tab/>
        </w:r>
        <w:r>
          <w:rPr>
            <w:noProof/>
          </w:rPr>
          <w:fldChar w:fldCharType="begin"/>
        </w:r>
        <w:r>
          <w:rPr>
            <w:noProof/>
          </w:rPr>
          <w:instrText xml:space="preserve"> PAGEREF _Toc235444815 \h </w:instrText>
        </w:r>
        <w:r>
          <w:rPr>
            <w:noProof/>
          </w:rPr>
        </w:r>
        <w:r>
          <w:rPr>
            <w:noProof/>
          </w:rPr>
          <w:fldChar w:fldCharType="separate"/>
        </w:r>
        <w:r>
          <w:rPr>
            <w:noProof/>
          </w:rPr>
          <w:t>96</w:t>
        </w:r>
        <w:r>
          <w:rPr>
            <w:noProof/>
          </w:rPr>
          <w:fldChar w:fldCharType="end"/>
        </w:r>
      </w:hyperlink>
    </w:p>
    <w:p w:rsidR="00D93164" w:rsidRDefault="00D93164">
      <w:pPr>
        <w:pStyle w:val="TOC2"/>
        <w:tabs>
          <w:tab w:val="right" w:leader="dot" w:pos="9350"/>
        </w:tabs>
        <w:rPr>
          <w:noProof/>
        </w:rPr>
      </w:pPr>
      <w:hyperlink w:anchor="_Toc235444816" w:history="1">
        <w:r w:rsidRPr="00254500">
          <w:rPr>
            <w:rStyle w:val="Hyperlink"/>
            <w:noProof/>
          </w:rPr>
          <w:t>36.4 Installation Requirements</w:t>
        </w:r>
        <w:r>
          <w:rPr>
            <w:noProof/>
          </w:rPr>
          <w:tab/>
        </w:r>
        <w:r>
          <w:rPr>
            <w:noProof/>
          </w:rPr>
          <w:fldChar w:fldCharType="begin"/>
        </w:r>
        <w:r>
          <w:rPr>
            <w:noProof/>
          </w:rPr>
          <w:instrText xml:space="preserve"> PAGEREF _Toc235444816 \h </w:instrText>
        </w:r>
        <w:r>
          <w:rPr>
            <w:noProof/>
          </w:rPr>
        </w:r>
        <w:r>
          <w:rPr>
            <w:noProof/>
          </w:rPr>
          <w:fldChar w:fldCharType="separate"/>
        </w:r>
        <w:r>
          <w:rPr>
            <w:noProof/>
          </w:rPr>
          <w:t>96</w:t>
        </w:r>
        <w:r>
          <w:rPr>
            <w:noProof/>
          </w:rPr>
          <w:fldChar w:fldCharType="end"/>
        </w:r>
      </w:hyperlink>
    </w:p>
    <w:p w:rsidR="00D93164" w:rsidRDefault="00D93164">
      <w:pPr>
        <w:pStyle w:val="TOC2"/>
        <w:tabs>
          <w:tab w:val="right" w:leader="dot" w:pos="9350"/>
        </w:tabs>
        <w:rPr>
          <w:noProof/>
        </w:rPr>
      </w:pPr>
      <w:hyperlink w:anchor="_Toc235444817" w:history="1">
        <w:r w:rsidRPr="00254500">
          <w:rPr>
            <w:rStyle w:val="Hyperlink"/>
            <w:noProof/>
          </w:rPr>
          <w:t>36.5 Documentation</w:t>
        </w:r>
        <w:r>
          <w:rPr>
            <w:noProof/>
          </w:rPr>
          <w:tab/>
        </w:r>
        <w:r>
          <w:rPr>
            <w:noProof/>
          </w:rPr>
          <w:fldChar w:fldCharType="begin"/>
        </w:r>
        <w:r>
          <w:rPr>
            <w:noProof/>
          </w:rPr>
          <w:instrText xml:space="preserve"> PAGEREF _Toc235444817 \h </w:instrText>
        </w:r>
        <w:r>
          <w:rPr>
            <w:noProof/>
          </w:rPr>
        </w:r>
        <w:r>
          <w:rPr>
            <w:noProof/>
          </w:rPr>
          <w:fldChar w:fldCharType="separate"/>
        </w:r>
        <w:r>
          <w:rPr>
            <w:noProof/>
          </w:rPr>
          <w:t>96</w:t>
        </w:r>
        <w:r>
          <w:rPr>
            <w:noProof/>
          </w:rPr>
          <w:fldChar w:fldCharType="end"/>
        </w:r>
      </w:hyperlink>
    </w:p>
    <w:p w:rsidR="00D93164" w:rsidRDefault="00D93164">
      <w:pPr>
        <w:pStyle w:val="TOC2"/>
        <w:tabs>
          <w:tab w:val="right" w:leader="dot" w:pos="9350"/>
        </w:tabs>
        <w:rPr>
          <w:noProof/>
        </w:rPr>
      </w:pPr>
      <w:hyperlink w:anchor="_Toc235444818" w:history="1">
        <w:r w:rsidRPr="00254500">
          <w:rPr>
            <w:rStyle w:val="Hyperlink"/>
            <w:noProof/>
          </w:rPr>
          <w:t>36.6 Training</w:t>
        </w:r>
        <w:r>
          <w:rPr>
            <w:noProof/>
          </w:rPr>
          <w:tab/>
        </w:r>
        <w:r>
          <w:rPr>
            <w:noProof/>
          </w:rPr>
          <w:fldChar w:fldCharType="begin"/>
        </w:r>
        <w:r>
          <w:rPr>
            <w:noProof/>
          </w:rPr>
          <w:instrText xml:space="preserve"> PAGEREF _Toc235444818 \h </w:instrText>
        </w:r>
        <w:r>
          <w:rPr>
            <w:noProof/>
          </w:rPr>
        </w:r>
        <w:r>
          <w:rPr>
            <w:noProof/>
          </w:rPr>
          <w:fldChar w:fldCharType="separate"/>
        </w:r>
        <w:r>
          <w:rPr>
            <w:noProof/>
          </w:rPr>
          <w:t>97</w:t>
        </w:r>
        <w:r>
          <w:rPr>
            <w:noProof/>
          </w:rPr>
          <w:fldChar w:fldCharType="end"/>
        </w:r>
      </w:hyperlink>
    </w:p>
    <w:p w:rsidR="00D93164" w:rsidRDefault="00D93164">
      <w:pPr>
        <w:pStyle w:val="TOC2"/>
        <w:tabs>
          <w:tab w:val="right" w:leader="dot" w:pos="9350"/>
        </w:tabs>
        <w:rPr>
          <w:noProof/>
        </w:rPr>
      </w:pPr>
      <w:hyperlink w:anchor="_Toc235444819" w:history="1">
        <w:r w:rsidRPr="00254500">
          <w:rPr>
            <w:rStyle w:val="Hyperlink"/>
            <w:noProof/>
          </w:rPr>
          <w:t>36.7 Warranty</w:t>
        </w:r>
        <w:r>
          <w:rPr>
            <w:noProof/>
          </w:rPr>
          <w:tab/>
        </w:r>
        <w:r>
          <w:rPr>
            <w:noProof/>
          </w:rPr>
          <w:fldChar w:fldCharType="begin"/>
        </w:r>
        <w:r>
          <w:rPr>
            <w:noProof/>
          </w:rPr>
          <w:instrText xml:space="preserve"> PAGEREF _Toc235444819 \h </w:instrText>
        </w:r>
        <w:r>
          <w:rPr>
            <w:noProof/>
          </w:rPr>
        </w:r>
        <w:r>
          <w:rPr>
            <w:noProof/>
          </w:rPr>
          <w:fldChar w:fldCharType="separate"/>
        </w:r>
        <w:r>
          <w:rPr>
            <w:noProof/>
          </w:rPr>
          <w:t>97</w:t>
        </w:r>
        <w:r>
          <w:rPr>
            <w:noProof/>
          </w:rPr>
          <w:fldChar w:fldCharType="end"/>
        </w:r>
      </w:hyperlink>
    </w:p>
    <w:p w:rsidR="00D93164" w:rsidRDefault="00D93164">
      <w:pPr>
        <w:pStyle w:val="TOC1"/>
        <w:tabs>
          <w:tab w:val="right" w:leader="dot" w:pos="9350"/>
        </w:tabs>
        <w:rPr>
          <w:noProof/>
        </w:rPr>
      </w:pPr>
      <w:hyperlink w:anchor="_Toc235444820" w:history="1">
        <w:r w:rsidRPr="00254500">
          <w:rPr>
            <w:rStyle w:val="Hyperlink"/>
            <w:noProof/>
          </w:rPr>
          <w:t>37. Peanut Ball</w:t>
        </w:r>
        <w:r>
          <w:rPr>
            <w:noProof/>
          </w:rPr>
          <w:tab/>
        </w:r>
        <w:r>
          <w:rPr>
            <w:noProof/>
          </w:rPr>
          <w:fldChar w:fldCharType="begin"/>
        </w:r>
        <w:r>
          <w:rPr>
            <w:noProof/>
          </w:rPr>
          <w:instrText xml:space="preserve"> PAGEREF _Toc235444820 \h </w:instrText>
        </w:r>
        <w:r>
          <w:rPr>
            <w:noProof/>
          </w:rPr>
        </w:r>
        <w:r>
          <w:rPr>
            <w:noProof/>
          </w:rPr>
          <w:fldChar w:fldCharType="separate"/>
        </w:r>
        <w:r>
          <w:rPr>
            <w:noProof/>
          </w:rPr>
          <w:t>100</w:t>
        </w:r>
        <w:r>
          <w:rPr>
            <w:noProof/>
          </w:rPr>
          <w:fldChar w:fldCharType="end"/>
        </w:r>
      </w:hyperlink>
    </w:p>
    <w:p w:rsidR="00D93164" w:rsidRDefault="00D93164">
      <w:pPr>
        <w:pStyle w:val="TOC2"/>
        <w:tabs>
          <w:tab w:val="right" w:leader="dot" w:pos="9350"/>
        </w:tabs>
        <w:rPr>
          <w:noProof/>
        </w:rPr>
      </w:pPr>
      <w:hyperlink w:anchor="_Toc235444821" w:history="1">
        <w:r w:rsidRPr="00254500">
          <w:rPr>
            <w:rStyle w:val="Hyperlink"/>
            <w:noProof/>
          </w:rPr>
          <w:t>37.1 Clinical &amp; Functional Specifications</w:t>
        </w:r>
        <w:r>
          <w:rPr>
            <w:noProof/>
          </w:rPr>
          <w:tab/>
        </w:r>
        <w:r>
          <w:rPr>
            <w:noProof/>
          </w:rPr>
          <w:fldChar w:fldCharType="begin"/>
        </w:r>
        <w:r>
          <w:rPr>
            <w:noProof/>
          </w:rPr>
          <w:instrText xml:space="preserve"> PAGEREF _Toc235444821 \h </w:instrText>
        </w:r>
        <w:r>
          <w:rPr>
            <w:noProof/>
          </w:rPr>
        </w:r>
        <w:r>
          <w:rPr>
            <w:noProof/>
          </w:rPr>
          <w:fldChar w:fldCharType="separate"/>
        </w:r>
        <w:r>
          <w:rPr>
            <w:noProof/>
          </w:rPr>
          <w:t>100</w:t>
        </w:r>
        <w:r>
          <w:rPr>
            <w:noProof/>
          </w:rPr>
          <w:fldChar w:fldCharType="end"/>
        </w:r>
      </w:hyperlink>
    </w:p>
    <w:p w:rsidR="00D93164" w:rsidRDefault="00D93164">
      <w:pPr>
        <w:pStyle w:val="TOC2"/>
        <w:tabs>
          <w:tab w:val="right" w:leader="dot" w:pos="9350"/>
        </w:tabs>
        <w:rPr>
          <w:noProof/>
        </w:rPr>
      </w:pPr>
      <w:hyperlink w:anchor="_Toc235444822" w:history="1">
        <w:r w:rsidRPr="00254500">
          <w:rPr>
            <w:rStyle w:val="Hyperlink"/>
            <w:noProof/>
          </w:rPr>
          <w:t>37.2 Engineering Technical Specifications</w:t>
        </w:r>
        <w:r>
          <w:rPr>
            <w:noProof/>
          </w:rPr>
          <w:tab/>
        </w:r>
        <w:r>
          <w:rPr>
            <w:noProof/>
          </w:rPr>
          <w:fldChar w:fldCharType="begin"/>
        </w:r>
        <w:r>
          <w:rPr>
            <w:noProof/>
          </w:rPr>
          <w:instrText xml:space="preserve"> PAGEREF _Toc235444822 \h </w:instrText>
        </w:r>
        <w:r>
          <w:rPr>
            <w:noProof/>
          </w:rPr>
        </w:r>
        <w:r>
          <w:rPr>
            <w:noProof/>
          </w:rPr>
          <w:fldChar w:fldCharType="separate"/>
        </w:r>
        <w:r>
          <w:rPr>
            <w:noProof/>
          </w:rPr>
          <w:t>100</w:t>
        </w:r>
        <w:r>
          <w:rPr>
            <w:noProof/>
          </w:rPr>
          <w:fldChar w:fldCharType="end"/>
        </w:r>
      </w:hyperlink>
    </w:p>
    <w:p w:rsidR="00D93164" w:rsidRDefault="00D93164">
      <w:pPr>
        <w:pStyle w:val="TOC2"/>
        <w:tabs>
          <w:tab w:val="right" w:leader="dot" w:pos="9350"/>
        </w:tabs>
        <w:rPr>
          <w:noProof/>
        </w:rPr>
      </w:pPr>
      <w:hyperlink w:anchor="_Toc235444823" w:history="1">
        <w:r w:rsidRPr="00254500">
          <w:rPr>
            <w:rStyle w:val="Hyperlink"/>
            <w:noProof/>
          </w:rPr>
          <w:t>37.3 Standard Accessories</w:t>
        </w:r>
        <w:r>
          <w:rPr>
            <w:noProof/>
          </w:rPr>
          <w:tab/>
        </w:r>
        <w:r>
          <w:rPr>
            <w:noProof/>
          </w:rPr>
          <w:fldChar w:fldCharType="begin"/>
        </w:r>
        <w:r>
          <w:rPr>
            <w:noProof/>
          </w:rPr>
          <w:instrText xml:space="preserve"> PAGEREF _Toc235444823 \h </w:instrText>
        </w:r>
        <w:r>
          <w:rPr>
            <w:noProof/>
          </w:rPr>
        </w:r>
        <w:r>
          <w:rPr>
            <w:noProof/>
          </w:rPr>
          <w:fldChar w:fldCharType="separate"/>
        </w:r>
        <w:r>
          <w:rPr>
            <w:noProof/>
          </w:rPr>
          <w:t>100</w:t>
        </w:r>
        <w:r>
          <w:rPr>
            <w:noProof/>
          </w:rPr>
          <w:fldChar w:fldCharType="end"/>
        </w:r>
      </w:hyperlink>
    </w:p>
    <w:p w:rsidR="00D93164" w:rsidRDefault="00D93164">
      <w:pPr>
        <w:pStyle w:val="TOC2"/>
        <w:tabs>
          <w:tab w:val="right" w:leader="dot" w:pos="9350"/>
        </w:tabs>
        <w:rPr>
          <w:noProof/>
        </w:rPr>
      </w:pPr>
      <w:hyperlink w:anchor="_Toc235444824" w:history="1">
        <w:r w:rsidRPr="00254500">
          <w:rPr>
            <w:rStyle w:val="Hyperlink"/>
            <w:noProof/>
          </w:rPr>
          <w:t>37.4 Installation Requirements</w:t>
        </w:r>
        <w:r>
          <w:rPr>
            <w:noProof/>
          </w:rPr>
          <w:tab/>
        </w:r>
        <w:r>
          <w:rPr>
            <w:noProof/>
          </w:rPr>
          <w:fldChar w:fldCharType="begin"/>
        </w:r>
        <w:r>
          <w:rPr>
            <w:noProof/>
          </w:rPr>
          <w:instrText xml:space="preserve"> PAGEREF _Toc235444824 \h </w:instrText>
        </w:r>
        <w:r>
          <w:rPr>
            <w:noProof/>
          </w:rPr>
        </w:r>
        <w:r>
          <w:rPr>
            <w:noProof/>
          </w:rPr>
          <w:fldChar w:fldCharType="separate"/>
        </w:r>
        <w:r>
          <w:rPr>
            <w:noProof/>
          </w:rPr>
          <w:t>100</w:t>
        </w:r>
        <w:r>
          <w:rPr>
            <w:noProof/>
          </w:rPr>
          <w:fldChar w:fldCharType="end"/>
        </w:r>
      </w:hyperlink>
    </w:p>
    <w:p w:rsidR="00D93164" w:rsidRDefault="00D93164">
      <w:pPr>
        <w:pStyle w:val="TOC2"/>
        <w:tabs>
          <w:tab w:val="right" w:leader="dot" w:pos="9350"/>
        </w:tabs>
        <w:rPr>
          <w:noProof/>
        </w:rPr>
      </w:pPr>
      <w:hyperlink w:anchor="_Toc235444825" w:history="1">
        <w:r w:rsidRPr="00254500">
          <w:rPr>
            <w:rStyle w:val="Hyperlink"/>
            <w:noProof/>
          </w:rPr>
          <w:t>37.5 Documentation</w:t>
        </w:r>
        <w:r>
          <w:rPr>
            <w:noProof/>
          </w:rPr>
          <w:tab/>
        </w:r>
        <w:r>
          <w:rPr>
            <w:noProof/>
          </w:rPr>
          <w:fldChar w:fldCharType="begin"/>
        </w:r>
        <w:r>
          <w:rPr>
            <w:noProof/>
          </w:rPr>
          <w:instrText xml:space="preserve"> PAGEREF _Toc235444825 \h </w:instrText>
        </w:r>
        <w:r>
          <w:rPr>
            <w:noProof/>
          </w:rPr>
        </w:r>
        <w:r>
          <w:rPr>
            <w:noProof/>
          </w:rPr>
          <w:fldChar w:fldCharType="separate"/>
        </w:r>
        <w:r>
          <w:rPr>
            <w:noProof/>
          </w:rPr>
          <w:t>100</w:t>
        </w:r>
        <w:r>
          <w:rPr>
            <w:noProof/>
          </w:rPr>
          <w:fldChar w:fldCharType="end"/>
        </w:r>
      </w:hyperlink>
    </w:p>
    <w:p w:rsidR="00D93164" w:rsidRDefault="00D93164">
      <w:pPr>
        <w:pStyle w:val="TOC2"/>
        <w:tabs>
          <w:tab w:val="right" w:leader="dot" w:pos="9350"/>
        </w:tabs>
        <w:rPr>
          <w:noProof/>
        </w:rPr>
      </w:pPr>
      <w:hyperlink w:anchor="_Toc235444826" w:history="1">
        <w:r w:rsidRPr="00254500">
          <w:rPr>
            <w:rStyle w:val="Hyperlink"/>
            <w:noProof/>
          </w:rPr>
          <w:t>37.6 Training</w:t>
        </w:r>
        <w:r>
          <w:rPr>
            <w:noProof/>
          </w:rPr>
          <w:tab/>
        </w:r>
        <w:r>
          <w:rPr>
            <w:noProof/>
          </w:rPr>
          <w:fldChar w:fldCharType="begin"/>
        </w:r>
        <w:r>
          <w:rPr>
            <w:noProof/>
          </w:rPr>
          <w:instrText xml:space="preserve"> PAGEREF _Toc235444826 \h </w:instrText>
        </w:r>
        <w:r>
          <w:rPr>
            <w:noProof/>
          </w:rPr>
        </w:r>
        <w:r>
          <w:rPr>
            <w:noProof/>
          </w:rPr>
          <w:fldChar w:fldCharType="separate"/>
        </w:r>
        <w:r>
          <w:rPr>
            <w:noProof/>
          </w:rPr>
          <w:t>100</w:t>
        </w:r>
        <w:r>
          <w:rPr>
            <w:noProof/>
          </w:rPr>
          <w:fldChar w:fldCharType="end"/>
        </w:r>
      </w:hyperlink>
    </w:p>
    <w:p w:rsidR="00D93164" w:rsidRDefault="00D93164">
      <w:pPr>
        <w:pStyle w:val="TOC2"/>
        <w:tabs>
          <w:tab w:val="right" w:leader="dot" w:pos="9350"/>
        </w:tabs>
        <w:rPr>
          <w:noProof/>
        </w:rPr>
      </w:pPr>
      <w:hyperlink w:anchor="_Toc235444827" w:history="1">
        <w:r w:rsidRPr="00254500">
          <w:rPr>
            <w:rStyle w:val="Hyperlink"/>
            <w:noProof/>
          </w:rPr>
          <w:t>37.7 Warranty</w:t>
        </w:r>
        <w:r>
          <w:rPr>
            <w:noProof/>
          </w:rPr>
          <w:tab/>
        </w:r>
        <w:r>
          <w:rPr>
            <w:noProof/>
          </w:rPr>
          <w:fldChar w:fldCharType="begin"/>
        </w:r>
        <w:r>
          <w:rPr>
            <w:noProof/>
          </w:rPr>
          <w:instrText xml:space="preserve"> PAGEREF _Toc235444827 \h </w:instrText>
        </w:r>
        <w:r>
          <w:rPr>
            <w:noProof/>
          </w:rPr>
        </w:r>
        <w:r>
          <w:rPr>
            <w:noProof/>
          </w:rPr>
          <w:fldChar w:fldCharType="separate"/>
        </w:r>
        <w:r>
          <w:rPr>
            <w:noProof/>
          </w:rPr>
          <w:t>101</w:t>
        </w:r>
        <w:r>
          <w:rPr>
            <w:noProof/>
          </w:rPr>
          <w:fldChar w:fldCharType="end"/>
        </w:r>
      </w:hyperlink>
    </w:p>
    <w:p w:rsidR="00D93164" w:rsidRDefault="00D93164">
      <w:pPr>
        <w:pStyle w:val="TOC1"/>
        <w:tabs>
          <w:tab w:val="right" w:leader="dot" w:pos="9350"/>
        </w:tabs>
        <w:rPr>
          <w:noProof/>
        </w:rPr>
      </w:pPr>
      <w:hyperlink w:anchor="_Toc235444828" w:history="1">
        <w:r w:rsidRPr="00254500">
          <w:rPr>
            <w:rStyle w:val="Hyperlink"/>
            <w:noProof/>
          </w:rPr>
          <w:t>38. Gym Ball Set</w:t>
        </w:r>
        <w:r>
          <w:rPr>
            <w:noProof/>
          </w:rPr>
          <w:tab/>
        </w:r>
        <w:r>
          <w:rPr>
            <w:noProof/>
          </w:rPr>
          <w:fldChar w:fldCharType="begin"/>
        </w:r>
        <w:r>
          <w:rPr>
            <w:noProof/>
          </w:rPr>
          <w:instrText xml:space="preserve"> PAGEREF _Toc235444828 \h </w:instrText>
        </w:r>
        <w:r>
          <w:rPr>
            <w:noProof/>
          </w:rPr>
        </w:r>
        <w:r>
          <w:rPr>
            <w:noProof/>
          </w:rPr>
          <w:fldChar w:fldCharType="separate"/>
        </w:r>
        <w:r>
          <w:rPr>
            <w:noProof/>
          </w:rPr>
          <w:t>102</w:t>
        </w:r>
        <w:r>
          <w:rPr>
            <w:noProof/>
          </w:rPr>
          <w:fldChar w:fldCharType="end"/>
        </w:r>
      </w:hyperlink>
    </w:p>
    <w:p w:rsidR="00D93164" w:rsidRDefault="00D93164">
      <w:pPr>
        <w:pStyle w:val="TOC2"/>
        <w:tabs>
          <w:tab w:val="right" w:leader="dot" w:pos="9350"/>
        </w:tabs>
        <w:rPr>
          <w:noProof/>
        </w:rPr>
      </w:pPr>
      <w:hyperlink w:anchor="_Toc235444829" w:history="1">
        <w:r w:rsidRPr="00254500">
          <w:rPr>
            <w:rStyle w:val="Hyperlink"/>
            <w:noProof/>
          </w:rPr>
          <w:t>38.1 Clinical &amp; Functional Specifications</w:t>
        </w:r>
        <w:r>
          <w:rPr>
            <w:noProof/>
          </w:rPr>
          <w:tab/>
        </w:r>
        <w:r>
          <w:rPr>
            <w:noProof/>
          </w:rPr>
          <w:fldChar w:fldCharType="begin"/>
        </w:r>
        <w:r>
          <w:rPr>
            <w:noProof/>
          </w:rPr>
          <w:instrText xml:space="preserve"> PAGEREF _Toc235444829 \h </w:instrText>
        </w:r>
        <w:r>
          <w:rPr>
            <w:noProof/>
          </w:rPr>
        </w:r>
        <w:r>
          <w:rPr>
            <w:noProof/>
          </w:rPr>
          <w:fldChar w:fldCharType="separate"/>
        </w:r>
        <w:r>
          <w:rPr>
            <w:noProof/>
          </w:rPr>
          <w:t>102</w:t>
        </w:r>
        <w:r>
          <w:rPr>
            <w:noProof/>
          </w:rPr>
          <w:fldChar w:fldCharType="end"/>
        </w:r>
      </w:hyperlink>
    </w:p>
    <w:p w:rsidR="00D93164" w:rsidRDefault="00D93164">
      <w:pPr>
        <w:pStyle w:val="TOC2"/>
        <w:tabs>
          <w:tab w:val="right" w:leader="dot" w:pos="9350"/>
        </w:tabs>
        <w:rPr>
          <w:noProof/>
        </w:rPr>
      </w:pPr>
      <w:hyperlink w:anchor="_Toc235444830" w:history="1">
        <w:r w:rsidRPr="00254500">
          <w:rPr>
            <w:rStyle w:val="Hyperlink"/>
            <w:noProof/>
          </w:rPr>
          <w:t>38.2 Engineering Technical Specifications</w:t>
        </w:r>
        <w:r>
          <w:rPr>
            <w:noProof/>
          </w:rPr>
          <w:tab/>
        </w:r>
        <w:r>
          <w:rPr>
            <w:noProof/>
          </w:rPr>
          <w:fldChar w:fldCharType="begin"/>
        </w:r>
        <w:r>
          <w:rPr>
            <w:noProof/>
          </w:rPr>
          <w:instrText xml:space="preserve"> PAGEREF _Toc235444830 \h </w:instrText>
        </w:r>
        <w:r>
          <w:rPr>
            <w:noProof/>
          </w:rPr>
        </w:r>
        <w:r>
          <w:rPr>
            <w:noProof/>
          </w:rPr>
          <w:fldChar w:fldCharType="separate"/>
        </w:r>
        <w:r>
          <w:rPr>
            <w:noProof/>
          </w:rPr>
          <w:t>102</w:t>
        </w:r>
        <w:r>
          <w:rPr>
            <w:noProof/>
          </w:rPr>
          <w:fldChar w:fldCharType="end"/>
        </w:r>
      </w:hyperlink>
    </w:p>
    <w:p w:rsidR="00D93164" w:rsidRDefault="00D93164">
      <w:pPr>
        <w:pStyle w:val="TOC2"/>
        <w:tabs>
          <w:tab w:val="right" w:leader="dot" w:pos="9350"/>
        </w:tabs>
        <w:rPr>
          <w:noProof/>
        </w:rPr>
      </w:pPr>
      <w:hyperlink w:anchor="_Toc235444831" w:history="1">
        <w:r w:rsidRPr="00254500">
          <w:rPr>
            <w:rStyle w:val="Hyperlink"/>
            <w:noProof/>
          </w:rPr>
          <w:t>38.3 Standard Accessories</w:t>
        </w:r>
        <w:r>
          <w:rPr>
            <w:noProof/>
          </w:rPr>
          <w:tab/>
        </w:r>
        <w:r>
          <w:rPr>
            <w:noProof/>
          </w:rPr>
          <w:fldChar w:fldCharType="begin"/>
        </w:r>
        <w:r>
          <w:rPr>
            <w:noProof/>
          </w:rPr>
          <w:instrText xml:space="preserve"> PAGEREF _Toc235444831 \h </w:instrText>
        </w:r>
        <w:r>
          <w:rPr>
            <w:noProof/>
          </w:rPr>
        </w:r>
        <w:r>
          <w:rPr>
            <w:noProof/>
          </w:rPr>
          <w:fldChar w:fldCharType="separate"/>
        </w:r>
        <w:r>
          <w:rPr>
            <w:noProof/>
          </w:rPr>
          <w:t>102</w:t>
        </w:r>
        <w:r>
          <w:rPr>
            <w:noProof/>
          </w:rPr>
          <w:fldChar w:fldCharType="end"/>
        </w:r>
      </w:hyperlink>
    </w:p>
    <w:p w:rsidR="00D93164" w:rsidRDefault="00D93164">
      <w:pPr>
        <w:pStyle w:val="TOC2"/>
        <w:tabs>
          <w:tab w:val="right" w:leader="dot" w:pos="9350"/>
        </w:tabs>
        <w:rPr>
          <w:noProof/>
        </w:rPr>
      </w:pPr>
      <w:hyperlink w:anchor="_Toc235444832" w:history="1">
        <w:r w:rsidRPr="00254500">
          <w:rPr>
            <w:rStyle w:val="Hyperlink"/>
            <w:noProof/>
          </w:rPr>
          <w:t>38.4 Installation Requirements</w:t>
        </w:r>
        <w:r>
          <w:rPr>
            <w:noProof/>
          </w:rPr>
          <w:tab/>
        </w:r>
        <w:r>
          <w:rPr>
            <w:noProof/>
          </w:rPr>
          <w:fldChar w:fldCharType="begin"/>
        </w:r>
        <w:r>
          <w:rPr>
            <w:noProof/>
          </w:rPr>
          <w:instrText xml:space="preserve"> PAGEREF _Toc235444832 \h </w:instrText>
        </w:r>
        <w:r>
          <w:rPr>
            <w:noProof/>
          </w:rPr>
        </w:r>
        <w:r>
          <w:rPr>
            <w:noProof/>
          </w:rPr>
          <w:fldChar w:fldCharType="separate"/>
        </w:r>
        <w:r>
          <w:rPr>
            <w:noProof/>
          </w:rPr>
          <w:t>102</w:t>
        </w:r>
        <w:r>
          <w:rPr>
            <w:noProof/>
          </w:rPr>
          <w:fldChar w:fldCharType="end"/>
        </w:r>
      </w:hyperlink>
    </w:p>
    <w:p w:rsidR="00D93164" w:rsidRDefault="00D93164">
      <w:pPr>
        <w:pStyle w:val="TOC2"/>
        <w:tabs>
          <w:tab w:val="right" w:leader="dot" w:pos="9350"/>
        </w:tabs>
        <w:rPr>
          <w:noProof/>
        </w:rPr>
      </w:pPr>
      <w:hyperlink w:anchor="_Toc235444833" w:history="1">
        <w:r w:rsidRPr="00254500">
          <w:rPr>
            <w:rStyle w:val="Hyperlink"/>
            <w:noProof/>
          </w:rPr>
          <w:t>38.5 Documentation</w:t>
        </w:r>
        <w:r>
          <w:rPr>
            <w:noProof/>
          </w:rPr>
          <w:tab/>
        </w:r>
        <w:r>
          <w:rPr>
            <w:noProof/>
          </w:rPr>
          <w:fldChar w:fldCharType="begin"/>
        </w:r>
        <w:r>
          <w:rPr>
            <w:noProof/>
          </w:rPr>
          <w:instrText xml:space="preserve"> PAGEREF _Toc235444833 \h </w:instrText>
        </w:r>
        <w:r>
          <w:rPr>
            <w:noProof/>
          </w:rPr>
        </w:r>
        <w:r>
          <w:rPr>
            <w:noProof/>
          </w:rPr>
          <w:fldChar w:fldCharType="separate"/>
        </w:r>
        <w:r>
          <w:rPr>
            <w:noProof/>
          </w:rPr>
          <w:t>102</w:t>
        </w:r>
        <w:r>
          <w:rPr>
            <w:noProof/>
          </w:rPr>
          <w:fldChar w:fldCharType="end"/>
        </w:r>
      </w:hyperlink>
    </w:p>
    <w:p w:rsidR="00D93164" w:rsidRDefault="00D93164">
      <w:pPr>
        <w:pStyle w:val="TOC2"/>
        <w:tabs>
          <w:tab w:val="right" w:leader="dot" w:pos="9350"/>
        </w:tabs>
        <w:rPr>
          <w:noProof/>
        </w:rPr>
      </w:pPr>
      <w:hyperlink w:anchor="_Toc235444834" w:history="1">
        <w:r w:rsidRPr="00254500">
          <w:rPr>
            <w:rStyle w:val="Hyperlink"/>
            <w:noProof/>
          </w:rPr>
          <w:t>38.6 Training</w:t>
        </w:r>
        <w:r>
          <w:rPr>
            <w:noProof/>
          </w:rPr>
          <w:tab/>
        </w:r>
        <w:r>
          <w:rPr>
            <w:noProof/>
          </w:rPr>
          <w:fldChar w:fldCharType="begin"/>
        </w:r>
        <w:r>
          <w:rPr>
            <w:noProof/>
          </w:rPr>
          <w:instrText xml:space="preserve"> PAGEREF _Toc235444834 \h </w:instrText>
        </w:r>
        <w:r>
          <w:rPr>
            <w:noProof/>
          </w:rPr>
        </w:r>
        <w:r>
          <w:rPr>
            <w:noProof/>
          </w:rPr>
          <w:fldChar w:fldCharType="separate"/>
        </w:r>
        <w:r>
          <w:rPr>
            <w:noProof/>
          </w:rPr>
          <w:t>102</w:t>
        </w:r>
        <w:r>
          <w:rPr>
            <w:noProof/>
          </w:rPr>
          <w:fldChar w:fldCharType="end"/>
        </w:r>
      </w:hyperlink>
    </w:p>
    <w:p w:rsidR="00D93164" w:rsidRDefault="00D93164">
      <w:pPr>
        <w:pStyle w:val="TOC2"/>
        <w:tabs>
          <w:tab w:val="right" w:leader="dot" w:pos="9350"/>
        </w:tabs>
        <w:rPr>
          <w:noProof/>
        </w:rPr>
      </w:pPr>
      <w:hyperlink w:anchor="_Toc235444835" w:history="1">
        <w:r w:rsidRPr="00254500">
          <w:rPr>
            <w:rStyle w:val="Hyperlink"/>
            <w:noProof/>
          </w:rPr>
          <w:t>38.7 Warranty</w:t>
        </w:r>
        <w:r>
          <w:rPr>
            <w:noProof/>
          </w:rPr>
          <w:tab/>
        </w:r>
        <w:r>
          <w:rPr>
            <w:noProof/>
          </w:rPr>
          <w:fldChar w:fldCharType="begin"/>
        </w:r>
        <w:r>
          <w:rPr>
            <w:noProof/>
          </w:rPr>
          <w:instrText xml:space="preserve"> PAGEREF _Toc235444835 \h </w:instrText>
        </w:r>
        <w:r>
          <w:rPr>
            <w:noProof/>
          </w:rPr>
        </w:r>
        <w:r>
          <w:rPr>
            <w:noProof/>
          </w:rPr>
          <w:fldChar w:fldCharType="separate"/>
        </w:r>
        <w:r>
          <w:rPr>
            <w:noProof/>
          </w:rPr>
          <w:t>103</w:t>
        </w:r>
        <w:r>
          <w:rPr>
            <w:noProof/>
          </w:rPr>
          <w:fldChar w:fldCharType="end"/>
        </w:r>
      </w:hyperlink>
    </w:p>
    <w:p w:rsidR="00D93164" w:rsidRDefault="00D93164">
      <w:pPr>
        <w:pStyle w:val="TOC1"/>
        <w:tabs>
          <w:tab w:val="right" w:leader="dot" w:pos="9350"/>
        </w:tabs>
        <w:rPr>
          <w:noProof/>
        </w:rPr>
      </w:pPr>
      <w:hyperlink w:anchor="_Toc235444836" w:history="1">
        <w:r w:rsidRPr="00254500">
          <w:rPr>
            <w:rStyle w:val="Hyperlink"/>
            <w:noProof/>
          </w:rPr>
          <w:t>39. Medicine Ball Set</w:t>
        </w:r>
        <w:r>
          <w:rPr>
            <w:noProof/>
          </w:rPr>
          <w:tab/>
        </w:r>
        <w:r>
          <w:rPr>
            <w:noProof/>
          </w:rPr>
          <w:fldChar w:fldCharType="begin"/>
        </w:r>
        <w:r>
          <w:rPr>
            <w:noProof/>
          </w:rPr>
          <w:instrText xml:space="preserve"> PAGEREF _Toc235444836 \h </w:instrText>
        </w:r>
        <w:r>
          <w:rPr>
            <w:noProof/>
          </w:rPr>
        </w:r>
        <w:r>
          <w:rPr>
            <w:noProof/>
          </w:rPr>
          <w:fldChar w:fldCharType="separate"/>
        </w:r>
        <w:r>
          <w:rPr>
            <w:noProof/>
          </w:rPr>
          <w:t>104</w:t>
        </w:r>
        <w:r>
          <w:rPr>
            <w:noProof/>
          </w:rPr>
          <w:fldChar w:fldCharType="end"/>
        </w:r>
      </w:hyperlink>
    </w:p>
    <w:p w:rsidR="00D93164" w:rsidRDefault="00D93164">
      <w:pPr>
        <w:pStyle w:val="TOC2"/>
        <w:tabs>
          <w:tab w:val="right" w:leader="dot" w:pos="9350"/>
        </w:tabs>
        <w:rPr>
          <w:noProof/>
        </w:rPr>
      </w:pPr>
      <w:hyperlink w:anchor="_Toc235444837" w:history="1">
        <w:r w:rsidRPr="00254500">
          <w:rPr>
            <w:rStyle w:val="Hyperlink"/>
            <w:noProof/>
          </w:rPr>
          <w:t>39.1 Clinical &amp; Functional Specifications</w:t>
        </w:r>
        <w:r>
          <w:rPr>
            <w:noProof/>
          </w:rPr>
          <w:tab/>
        </w:r>
        <w:r>
          <w:rPr>
            <w:noProof/>
          </w:rPr>
          <w:fldChar w:fldCharType="begin"/>
        </w:r>
        <w:r>
          <w:rPr>
            <w:noProof/>
          </w:rPr>
          <w:instrText xml:space="preserve"> PAGEREF _Toc235444837 \h </w:instrText>
        </w:r>
        <w:r>
          <w:rPr>
            <w:noProof/>
          </w:rPr>
        </w:r>
        <w:r>
          <w:rPr>
            <w:noProof/>
          </w:rPr>
          <w:fldChar w:fldCharType="separate"/>
        </w:r>
        <w:r>
          <w:rPr>
            <w:noProof/>
          </w:rPr>
          <w:t>104</w:t>
        </w:r>
        <w:r>
          <w:rPr>
            <w:noProof/>
          </w:rPr>
          <w:fldChar w:fldCharType="end"/>
        </w:r>
      </w:hyperlink>
    </w:p>
    <w:p w:rsidR="00D93164" w:rsidRDefault="00D93164">
      <w:pPr>
        <w:pStyle w:val="TOC2"/>
        <w:tabs>
          <w:tab w:val="right" w:leader="dot" w:pos="9350"/>
        </w:tabs>
        <w:rPr>
          <w:noProof/>
        </w:rPr>
      </w:pPr>
      <w:hyperlink w:anchor="_Toc235444838" w:history="1">
        <w:r w:rsidRPr="00254500">
          <w:rPr>
            <w:rStyle w:val="Hyperlink"/>
            <w:noProof/>
          </w:rPr>
          <w:t>39.2 Engineering Technical Specifications</w:t>
        </w:r>
        <w:r>
          <w:rPr>
            <w:noProof/>
          </w:rPr>
          <w:tab/>
        </w:r>
        <w:r>
          <w:rPr>
            <w:noProof/>
          </w:rPr>
          <w:fldChar w:fldCharType="begin"/>
        </w:r>
        <w:r>
          <w:rPr>
            <w:noProof/>
          </w:rPr>
          <w:instrText xml:space="preserve"> PAGEREF _Toc235444838 \h </w:instrText>
        </w:r>
        <w:r>
          <w:rPr>
            <w:noProof/>
          </w:rPr>
        </w:r>
        <w:r>
          <w:rPr>
            <w:noProof/>
          </w:rPr>
          <w:fldChar w:fldCharType="separate"/>
        </w:r>
        <w:r>
          <w:rPr>
            <w:noProof/>
          </w:rPr>
          <w:t>104</w:t>
        </w:r>
        <w:r>
          <w:rPr>
            <w:noProof/>
          </w:rPr>
          <w:fldChar w:fldCharType="end"/>
        </w:r>
      </w:hyperlink>
    </w:p>
    <w:p w:rsidR="00D93164" w:rsidRDefault="00D93164">
      <w:pPr>
        <w:pStyle w:val="TOC2"/>
        <w:tabs>
          <w:tab w:val="right" w:leader="dot" w:pos="9350"/>
        </w:tabs>
        <w:rPr>
          <w:noProof/>
        </w:rPr>
      </w:pPr>
      <w:hyperlink w:anchor="_Toc235444839" w:history="1">
        <w:r w:rsidRPr="00254500">
          <w:rPr>
            <w:rStyle w:val="Hyperlink"/>
            <w:noProof/>
          </w:rPr>
          <w:t>39.3 Standard Accessories</w:t>
        </w:r>
        <w:r>
          <w:rPr>
            <w:noProof/>
          </w:rPr>
          <w:tab/>
        </w:r>
        <w:r>
          <w:rPr>
            <w:noProof/>
          </w:rPr>
          <w:fldChar w:fldCharType="begin"/>
        </w:r>
        <w:r>
          <w:rPr>
            <w:noProof/>
          </w:rPr>
          <w:instrText xml:space="preserve"> PAGEREF _Toc235444839 \h </w:instrText>
        </w:r>
        <w:r>
          <w:rPr>
            <w:noProof/>
          </w:rPr>
        </w:r>
        <w:r>
          <w:rPr>
            <w:noProof/>
          </w:rPr>
          <w:fldChar w:fldCharType="separate"/>
        </w:r>
        <w:r>
          <w:rPr>
            <w:noProof/>
          </w:rPr>
          <w:t>104</w:t>
        </w:r>
        <w:r>
          <w:rPr>
            <w:noProof/>
          </w:rPr>
          <w:fldChar w:fldCharType="end"/>
        </w:r>
      </w:hyperlink>
    </w:p>
    <w:p w:rsidR="00D93164" w:rsidRDefault="00D93164">
      <w:pPr>
        <w:pStyle w:val="TOC2"/>
        <w:tabs>
          <w:tab w:val="right" w:leader="dot" w:pos="9350"/>
        </w:tabs>
        <w:rPr>
          <w:noProof/>
        </w:rPr>
      </w:pPr>
      <w:hyperlink w:anchor="_Toc235444840" w:history="1">
        <w:r w:rsidRPr="00254500">
          <w:rPr>
            <w:rStyle w:val="Hyperlink"/>
            <w:noProof/>
          </w:rPr>
          <w:t>39.4 Installation Requirements</w:t>
        </w:r>
        <w:r>
          <w:rPr>
            <w:noProof/>
          </w:rPr>
          <w:tab/>
        </w:r>
        <w:r>
          <w:rPr>
            <w:noProof/>
          </w:rPr>
          <w:fldChar w:fldCharType="begin"/>
        </w:r>
        <w:r>
          <w:rPr>
            <w:noProof/>
          </w:rPr>
          <w:instrText xml:space="preserve"> PAGEREF _Toc235444840 \h </w:instrText>
        </w:r>
        <w:r>
          <w:rPr>
            <w:noProof/>
          </w:rPr>
        </w:r>
        <w:r>
          <w:rPr>
            <w:noProof/>
          </w:rPr>
          <w:fldChar w:fldCharType="separate"/>
        </w:r>
        <w:r>
          <w:rPr>
            <w:noProof/>
          </w:rPr>
          <w:t>104</w:t>
        </w:r>
        <w:r>
          <w:rPr>
            <w:noProof/>
          </w:rPr>
          <w:fldChar w:fldCharType="end"/>
        </w:r>
      </w:hyperlink>
    </w:p>
    <w:p w:rsidR="00D93164" w:rsidRDefault="00D93164">
      <w:pPr>
        <w:pStyle w:val="TOC2"/>
        <w:tabs>
          <w:tab w:val="right" w:leader="dot" w:pos="9350"/>
        </w:tabs>
        <w:rPr>
          <w:noProof/>
        </w:rPr>
      </w:pPr>
      <w:hyperlink w:anchor="_Toc235444841" w:history="1">
        <w:r w:rsidRPr="00254500">
          <w:rPr>
            <w:rStyle w:val="Hyperlink"/>
            <w:noProof/>
          </w:rPr>
          <w:t>39.5 Documentation</w:t>
        </w:r>
        <w:r>
          <w:rPr>
            <w:noProof/>
          </w:rPr>
          <w:tab/>
        </w:r>
        <w:r>
          <w:rPr>
            <w:noProof/>
          </w:rPr>
          <w:fldChar w:fldCharType="begin"/>
        </w:r>
        <w:r>
          <w:rPr>
            <w:noProof/>
          </w:rPr>
          <w:instrText xml:space="preserve"> PAGEREF _Toc235444841 \h </w:instrText>
        </w:r>
        <w:r>
          <w:rPr>
            <w:noProof/>
          </w:rPr>
        </w:r>
        <w:r>
          <w:rPr>
            <w:noProof/>
          </w:rPr>
          <w:fldChar w:fldCharType="separate"/>
        </w:r>
        <w:r>
          <w:rPr>
            <w:noProof/>
          </w:rPr>
          <w:t>104</w:t>
        </w:r>
        <w:r>
          <w:rPr>
            <w:noProof/>
          </w:rPr>
          <w:fldChar w:fldCharType="end"/>
        </w:r>
      </w:hyperlink>
    </w:p>
    <w:p w:rsidR="00D93164" w:rsidRDefault="00D93164">
      <w:pPr>
        <w:pStyle w:val="TOC2"/>
        <w:tabs>
          <w:tab w:val="right" w:leader="dot" w:pos="9350"/>
        </w:tabs>
        <w:rPr>
          <w:noProof/>
        </w:rPr>
      </w:pPr>
      <w:hyperlink w:anchor="_Toc235444842" w:history="1">
        <w:r w:rsidRPr="00254500">
          <w:rPr>
            <w:rStyle w:val="Hyperlink"/>
            <w:noProof/>
          </w:rPr>
          <w:t>39.6 Training</w:t>
        </w:r>
        <w:r>
          <w:rPr>
            <w:noProof/>
          </w:rPr>
          <w:tab/>
        </w:r>
        <w:r>
          <w:rPr>
            <w:noProof/>
          </w:rPr>
          <w:fldChar w:fldCharType="begin"/>
        </w:r>
        <w:r>
          <w:rPr>
            <w:noProof/>
          </w:rPr>
          <w:instrText xml:space="preserve"> PAGEREF _Toc235444842 \h </w:instrText>
        </w:r>
        <w:r>
          <w:rPr>
            <w:noProof/>
          </w:rPr>
        </w:r>
        <w:r>
          <w:rPr>
            <w:noProof/>
          </w:rPr>
          <w:fldChar w:fldCharType="separate"/>
        </w:r>
        <w:r>
          <w:rPr>
            <w:noProof/>
          </w:rPr>
          <w:t>104</w:t>
        </w:r>
        <w:r>
          <w:rPr>
            <w:noProof/>
          </w:rPr>
          <w:fldChar w:fldCharType="end"/>
        </w:r>
      </w:hyperlink>
    </w:p>
    <w:p w:rsidR="00D93164" w:rsidRDefault="00D93164">
      <w:pPr>
        <w:pStyle w:val="TOC2"/>
        <w:tabs>
          <w:tab w:val="right" w:leader="dot" w:pos="9350"/>
        </w:tabs>
        <w:rPr>
          <w:noProof/>
        </w:rPr>
      </w:pPr>
      <w:hyperlink w:anchor="_Toc235444843" w:history="1">
        <w:r w:rsidRPr="00254500">
          <w:rPr>
            <w:rStyle w:val="Hyperlink"/>
            <w:noProof/>
          </w:rPr>
          <w:t>39.7 Warranty</w:t>
        </w:r>
        <w:r>
          <w:rPr>
            <w:noProof/>
          </w:rPr>
          <w:tab/>
        </w:r>
        <w:r>
          <w:rPr>
            <w:noProof/>
          </w:rPr>
          <w:fldChar w:fldCharType="begin"/>
        </w:r>
        <w:r>
          <w:rPr>
            <w:noProof/>
          </w:rPr>
          <w:instrText xml:space="preserve"> PAGEREF _Toc235444843 \h </w:instrText>
        </w:r>
        <w:r>
          <w:rPr>
            <w:noProof/>
          </w:rPr>
        </w:r>
        <w:r>
          <w:rPr>
            <w:noProof/>
          </w:rPr>
          <w:fldChar w:fldCharType="separate"/>
        </w:r>
        <w:r>
          <w:rPr>
            <w:noProof/>
          </w:rPr>
          <w:t>104</w:t>
        </w:r>
        <w:r>
          <w:rPr>
            <w:noProof/>
          </w:rPr>
          <w:fldChar w:fldCharType="end"/>
        </w:r>
      </w:hyperlink>
    </w:p>
    <w:p w:rsidR="00D93164" w:rsidRDefault="00D93164">
      <w:pPr>
        <w:pStyle w:val="TOC1"/>
        <w:tabs>
          <w:tab w:val="right" w:leader="dot" w:pos="9350"/>
        </w:tabs>
        <w:rPr>
          <w:noProof/>
        </w:rPr>
      </w:pPr>
      <w:hyperlink w:anchor="_Toc235444844" w:history="1">
        <w:r w:rsidRPr="00254500">
          <w:rPr>
            <w:rStyle w:val="Hyperlink"/>
            <w:noProof/>
          </w:rPr>
          <w:t>40. Resistance Tubing Set</w:t>
        </w:r>
        <w:r>
          <w:rPr>
            <w:noProof/>
          </w:rPr>
          <w:tab/>
        </w:r>
        <w:r>
          <w:rPr>
            <w:noProof/>
          </w:rPr>
          <w:fldChar w:fldCharType="begin"/>
        </w:r>
        <w:r>
          <w:rPr>
            <w:noProof/>
          </w:rPr>
          <w:instrText xml:space="preserve"> PAGEREF _Toc235444844 \h </w:instrText>
        </w:r>
        <w:r>
          <w:rPr>
            <w:noProof/>
          </w:rPr>
        </w:r>
        <w:r>
          <w:rPr>
            <w:noProof/>
          </w:rPr>
          <w:fldChar w:fldCharType="separate"/>
        </w:r>
        <w:r>
          <w:rPr>
            <w:noProof/>
          </w:rPr>
          <w:t>105</w:t>
        </w:r>
        <w:r>
          <w:rPr>
            <w:noProof/>
          </w:rPr>
          <w:fldChar w:fldCharType="end"/>
        </w:r>
      </w:hyperlink>
    </w:p>
    <w:p w:rsidR="00D93164" w:rsidRDefault="00D93164">
      <w:pPr>
        <w:pStyle w:val="TOC2"/>
        <w:tabs>
          <w:tab w:val="right" w:leader="dot" w:pos="9350"/>
        </w:tabs>
        <w:rPr>
          <w:noProof/>
        </w:rPr>
      </w:pPr>
      <w:hyperlink w:anchor="_Toc235444845" w:history="1">
        <w:r w:rsidRPr="00254500">
          <w:rPr>
            <w:rStyle w:val="Hyperlink"/>
            <w:noProof/>
          </w:rPr>
          <w:t>40.1 Clinical &amp; Functional Specifications</w:t>
        </w:r>
        <w:r>
          <w:rPr>
            <w:noProof/>
          </w:rPr>
          <w:tab/>
        </w:r>
        <w:r>
          <w:rPr>
            <w:noProof/>
          </w:rPr>
          <w:fldChar w:fldCharType="begin"/>
        </w:r>
        <w:r>
          <w:rPr>
            <w:noProof/>
          </w:rPr>
          <w:instrText xml:space="preserve"> PAGEREF _Toc235444845 \h </w:instrText>
        </w:r>
        <w:r>
          <w:rPr>
            <w:noProof/>
          </w:rPr>
        </w:r>
        <w:r>
          <w:rPr>
            <w:noProof/>
          </w:rPr>
          <w:fldChar w:fldCharType="separate"/>
        </w:r>
        <w:r>
          <w:rPr>
            <w:noProof/>
          </w:rPr>
          <w:t>105</w:t>
        </w:r>
        <w:r>
          <w:rPr>
            <w:noProof/>
          </w:rPr>
          <w:fldChar w:fldCharType="end"/>
        </w:r>
      </w:hyperlink>
    </w:p>
    <w:p w:rsidR="00D93164" w:rsidRDefault="00D93164">
      <w:pPr>
        <w:pStyle w:val="TOC2"/>
        <w:tabs>
          <w:tab w:val="right" w:leader="dot" w:pos="9350"/>
        </w:tabs>
        <w:rPr>
          <w:noProof/>
        </w:rPr>
      </w:pPr>
      <w:hyperlink w:anchor="_Toc235444846" w:history="1">
        <w:r w:rsidRPr="00254500">
          <w:rPr>
            <w:rStyle w:val="Hyperlink"/>
            <w:noProof/>
          </w:rPr>
          <w:t>40.2 Engineering Technical Specifications</w:t>
        </w:r>
        <w:r>
          <w:rPr>
            <w:noProof/>
          </w:rPr>
          <w:tab/>
        </w:r>
        <w:r>
          <w:rPr>
            <w:noProof/>
          </w:rPr>
          <w:fldChar w:fldCharType="begin"/>
        </w:r>
        <w:r>
          <w:rPr>
            <w:noProof/>
          </w:rPr>
          <w:instrText xml:space="preserve"> PAGEREF _Toc235444846 \h </w:instrText>
        </w:r>
        <w:r>
          <w:rPr>
            <w:noProof/>
          </w:rPr>
        </w:r>
        <w:r>
          <w:rPr>
            <w:noProof/>
          </w:rPr>
          <w:fldChar w:fldCharType="separate"/>
        </w:r>
        <w:r>
          <w:rPr>
            <w:noProof/>
          </w:rPr>
          <w:t>105</w:t>
        </w:r>
        <w:r>
          <w:rPr>
            <w:noProof/>
          </w:rPr>
          <w:fldChar w:fldCharType="end"/>
        </w:r>
      </w:hyperlink>
    </w:p>
    <w:p w:rsidR="00D93164" w:rsidRDefault="00D93164">
      <w:pPr>
        <w:pStyle w:val="TOC2"/>
        <w:tabs>
          <w:tab w:val="right" w:leader="dot" w:pos="9350"/>
        </w:tabs>
        <w:rPr>
          <w:noProof/>
        </w:rPr>
      </w:pPr>
      <w:hyperlink w:anchor="_Toc235444847" w:history="1">
        <w:r w:rsidRPr="00254500">
          <w:rPr>
            <w:rStyle w:val="Hyperlink"/>
            <w:noProof/>
          </w:rPr>
          <w:t>40.3 Standard Accessories</w:t>
        </w:r>
        <w:r>
          <w:rPr>
            <w:noProof/>
          </w:rPr>
          <w:tab/>
        </w:r>
        <w:r>
          <w:rPr>
            <w:noProof/>
          </w:rPr>
          <w:fldChar w:fldCharType="begin"/>
        </w:r>
        <w:r>
          <w:rPr>
            <w:noProof/>
          </w:rPr>
          <w:instrText xml:space="preserve"> PAGEREF _Toc235444847 \h </w:instrText>
        </w:r>
        <w:r>
          <w:rPr>
            <w:noProof/>
          </w:rPr>
        </w:r>
        <w:r>
          <w:rPr>
            <w:noProof/>
          </w:rPr>
          <w:fldChar w:fldCharType="separate"/>
        </w:r>
        <w:r>
          <w:rPr>
            <w:noProof/>
          </w:rPr>
          <w:t>105</w:t>
        </w:r>
        <w:r>
          <w:rPr>
            <w:noProof/>
          </w:rPr>
          <w:fldChar w:fldCharType="end"/>
        </w:r>
      </w:hyperlink>
    </w:p>
    <w:p w:rsidR="00D93164" w:rsidRDefault="00D93164">
      <w:pPr>
        <w:pStyle w:val="TOC2"/>
        <w:tabs>
          <w:tab w:val="right" w:leader="dot" w:pos="9350"/>
        </w:tabs>
        <w:rPr>
          <w:noProof/>
        </w:rPr>
      </w:pPr>
      <w:hyperlink w:anchor="_Toc235444848" w:history="1">
        <w:r w:rsidRPr="00254500">
          <w:rPr>
            <w:rStyle w:val="Hyperlink"/>
            <w:noProof/>
          </w:rPr>
          <w:t>40.4 Installation Requirements</w:t>
        </w:r>
        <w:r>
          <w:rPr>
            <w:noProof/>
          </w:rPr>
          <w:tab/>
        </w:r>
        <w:r>
          <w:rPr>
            <w:noProof/>
          </w:rPr>
          <w:fldChar w:fldCharType="begin"/>
        </w:r>
        <w:r>
          <w:rPr>
            <w:noProof/>
          </w:rPr>
          <w:instrText xml:space="preserve"> PAGEREF _Toc235444848 \h </w:instrText>
        </w:r>
        <w:r>
          <w:rPr>
            <w:noProof/>
          </w:rPr>
        </w:r>
        <w:r>
          <w:rPr>
            <w:noProof/>
          </w:rPr>
          <w:fldChar w:fldCharType="separate"/>
        </w:r>
        <w:r>
          <w:rPr>
            <w:noProof/>
          </w:rPr>
          <w:t>105</w:t>
        </w:r>
        <w:r>
          <w:rPr>
            <w:noProof/>
          </w:rPr>
          <w:fldChar w:fldCharType="end"/>
        </w:r>
      </w:hyperlink>
    </w:p>
    <w:p w:rsidR="00D93164" w:rsidRDefault="00D93164">
      <w:pPr>
        <w:pStyle w:val="TOC2"/>
        <w:tabs>
          <w:tab w:val="right" w:leader="dot" w:pos="9350"/>
        </w:tabs>
        <w:rPr>
          <w:noProof/>
        </w:rPr>
      </w:pPr>
      <w:hyperlink w:anchor="_Toc235444849" w:history="1">
        <w:r w:rsidRPr="00254500">
          <w:rPr>
            <w:rStyle w:val="Hyperlink"/>
            <w:noProof/>
          </w:rPr>
          <w:t>40.5 Documentation</w:t>
        </w:r>
        <w:r>
          <w:rPr>
            <w:noProof/>
          </w:rPr>
          <w:tab/>
        </w:r>
        <w:r>
          <w:rPr>
            <w:noProof/>
          </w:rPr>
          <w:fldChar w:fldCharType="begin"/>
        </w:r>
        <w:r>
          <w:rPr>
            <w:noProof/>
          </w:rPr>
          <w:instrText xml:space="preserve"> PAGEREF _Toc235444849 \h </w:instrText>
        </w:r>
        <w:r>
          <w:rPr>
            <w:noProof/>
          </w:rPr>
        </w:r>
        <w:r>
          <w:rPr>
            <w:noProof/>
          </w:rPr>
          <w:fldChar w:fldCharType="separate"/>
        </w:r>
        <w:r>
          <w:rPr>
            <w:noProof/>
          </w:rPr>
          <w:t>105</w:t>
        </w:r>
        <w:r>
          <w:rPr>
            <w:noProof/>
          </w:rPr>
          <w:fldChar w:fldCharType="end"/>
        </w:r>
      </w:hyperlink>
    </w:p>
    <w:p w:rsidR="00D93164" w:rsidRDefault="00D93164">
      <w:pPr>
        <w:pStyle w:val="TOC2"/>
        <w:tabs>
          <w:tab w:val="right" w:leader="dot" w:pos="9350"/>
        </w:tabs>
        <w:rPr>
          <w:noProof/>
        </w:rPr>
      </w:pPr>
      <w:hyperlink w:anchor="_Toc235444850" w:history="1">
        <w:r w:rsidRPr="00254500">
          <w:rPr>
            <w:rStyle w:val="Hyperlink"/>
            <w:noProof/>
          </w:rPr>
          <w:t>40.6 Training</w:t>
        </w:r>
        <w:r>
          <w:rPr>
            <w:noProof/>
          </w:rPr>
          <w:tab/>
        </w:r>
        <w:r>
          <w:rPr>
            <w:noProof/>
          </w:rPr>
          <w:fldChar w:fldCharType="begin"/>
        </w:r>
        <w:r>
          <w:rPr>
            <w:noProof/>
          </w:rPr>
          <w:instrText xml:space="preserve"> PAGEREF _Toc235444850 \h </w:instrText>
        </w:r>
        <w:r>
          <w:rPr>
            <w:noProof/>
          </w:rPr>
        </w:r>
        <w:r>
          <w:rPr>
            <w:noProof/>
          </w:rPr>
          <w:fldChar w:fldCharType="separate"/>
        </w:r>
        <w:r>
          <w:rPr>
            <w:noProof/>
          </w:rPr>
          <w:t>105</w:t>
        </w:r>
        <w:r>
          <w:rPr>
            <w:noProof/>
          </w:rPr>
          <w:fldChar w:fldCharType="end"/>
        </w:r>
      </w:hyperlink>
    </w:p>
    <w:p w:rsidR="00D93164" w:rsidRDefault="00D93164">
      <w:pPr>
        <w:pStyle w:val="TOC2"/>
        <w:tabs>
          <w:tab w:val="right" w:leader="dot" w:pos="9350"/>
        </w:tabs>
        <w:rPr>
          <w:noProof/>
        </w:rPr>
      </w:pPr>
      <w:hyperlink w:anchor="_Toc235444851" w:history="1">
        <w:r w:rsidRPr="00254500">
          <w:rPr>
            <w:rStyle w:val="Hyperlink"/>
            <w:noProof/>
          </w:rPr>
          <w:t>40.7 Warranty</w:t>
        </w:r>
        <w:r>
          <w:rPr>
            <w:noProof/>
          </w:rPr>
          <w:tab/>
        </w:r>
        <w:r>
          <w:rPr>
            <w:noProof/>
          </w:rPr>
          <w:fldChar w:fldCharType="begin"/>
        </w:r>
        <w:r>
          <w:rPr>
            <w:noProof/>
          </w:rPr>
          <w:instrText xml:space="preserve"> PAGEREF _Toc235444851 \h </w:instrText>
        </w:r>
        <w:r>
          <w:rPr>
            <w:noProof/>
          </w:rPr>
        </w:r>
        <w:r>
          <w:rPr>
            <w:noProof/>
          </w:rPr>
          <w:fldChar w:fldCharType="separate"/>
        </w:r>
        <w:r>
          <w:rPr>
            <w:noProof/>
          </w:rPr>
          <w:t>106</w:t>
        </w:r>
        <w:r>
          <w:rPr>
            <w:noProof/>
          </w:rPr>
          <w:fldChar w:fldCharType="end"/>
        </w:r>
      </w:hyperlink>
    </w:p>
    <w:p w:rsidR="00D93164" w:rsidRDefault="00D93164">
      <w:pPr>
        <w:pStyle w:val="TOC1"/>
        <w:tabs>
          <w:tab w:val="right" w:leader="dot" w:pos="9350"/>
        </w:tabs>
        <w:rPr>
          <w:noProof/>
        </w:rPr>
      </w:pPr>
      <w:hyperlink w:anchor="_Toc235444852" w:history="1">
        <w:r w:rsidRPr="00254500">
          <w:rPr>
            <w:rStyle w:val="Hyperlink"/>
            <w:noProof/>
          </w:rPr>
          <w:t>41. TheraBand (Continuous-Roll Elastic Resistance Bands)</w:t>
        </w:r>
        <w:r>
          <w:rPr>
            <w:noProof/>
          </w:rPr>
          <w:tab/>
        </w:r>
        <w:r>
          <w:rPr>
            <w:noProof/>
          </w:rPr>
          <w:fldChar w:fldCharType="begin"/>
        </w:r>
        <w:r>
          <w:rPr>
            <w:noProof/>
          </w:rPr>
          <w:instrText xml:space="preserve"> PAGEREF _Toc235444852 \h </w:instrText>
        </w:r>
        <w:r>
          <w:rPr>
            <w:noProof/>
          </w:rPr>
        </w:r>
        <w:r>
          <w:rPr>
            <w:noProof/>
          </w:rPr>
          <w:fldChar w:fldCharType="separate"/>
        </w:r>
        <w:r>
          <w:rPr>
            <w:noProof/>
          </w:rPr>
          <w:t>107</w:t>
        </w:r>
        <w:r>
          <w:rPr>
            <w:noProof/>
          </w:rPr>
          <w:fldChar w:fldCharType="end"/>
        </w:r>
      </w:hyperlink>
    </w:p>
    <w:p w:rsidR="00D93164" w:rsidRDefault="00D93164">
      <w:pPr>
        <w:pStyle w:val="TOC2"/>
        <w:tabs>
          <w:tab w:val="right" w:leader="dot" w:pos="9350"/>
        </w:tabs>
        <w:rPr>
          <w:noProof/>
        </w:rPr>
      </w:pPr>
      <w:hyperlink w:anchor="_Toc235444853" w:history="1">
        <w:r w:rsidRPr="00254500">
          <w:rPr>
            <w:rStyle w:val="Hyperlink"/>
            <w:noProof/>
          </w:rPr>
          <w:t>41.1 Clinical &amp; Functional Specifications</w:t>
        </w:r>
        <w:r>
          <w:rPr>
            <w:noProof/>
          </w:rPr>
          <w:tab/>
        </w:r>
        <w:r>
          <w:rPr>
            <w:noProof/>
          </w:rPr>
          <w:fldChar w:fldCharType="begin"/>
        </w:r>
        <w:r>
          <w:rPr>
            <w:noProof/>
          </w:rPr>
          <w:instrText xml:space="preserve"> PAGEREF _Toc235444853 \h </w:instrText>
        </w:r>
        <w:r>
          <w:rPr>
            <w:noProof/>
          </w:rPr>
        </w:r>
        <w:r>
          <w:rPr>
            <w:noProof/>
          </w:rPr>
          <w:fldChar w:fldCharType="separate"/>
        </w:r>
        <w:r>
          <w:rPr>
            <w:noProof/>
          </w:rPr>
          <w:t>107</w:t>
        </w:r>
        <w:r>
          <w:rPr>
            <w:noProof/>
          </w:rPr>
          <w:fldChar w:fldCharType="end"/>
        </w:r>
      </w:hyperlink>
    </w:p>
    <w:p w:rsidR="00D93164" w:rsidRDefault="00D93164">
      <w:pPr>
        <w:pStyle w:val="TOC2"/>
        <w:tabs>
          <w:tab w:val="right" w:leader="dot" w:pos="9350"/>
        </w:tabs>
        <w:rPr>
          <w:noProof/>
        </w:rPr>
      </w:pPr>
      <w:hyperlink w:anchor="_Toc235444854" w:history="1">
        <w:r w:rsidRPr="00254500">
          <w:rPr>
            <w:rStyle w:val="Hyperlink"/>
            <w:noProof/>
          </w:rPr>
          <w:t>41.2 Engineering Technical Specifications</w:t>
        </w:r>
        <w:r>
          <w:rPr>
            <w:noProof/>
          </w:rPr>
          <w:tab/>
        </w:r>
        <w:r>
          <w:rPr>
            <w:noProof/>
          </w:rPr>
          <w:fldChar w:fldCharType="begin"/>
        </w:r>
        <w:r>
          <w:rPr>
            <w:noProof/>
          </w:rPr>
          <w:instrText xml:space="preserve"> PAGEREF _Toc235444854 \h </w:instrText>
        </w:r>
        <w:r>
          <w:rPr>
            <w:noProof/>
          </w:rPr>
        </w:r>
        <w:r>
          <w:rPr>
            <w:noProof/>
          </w:rPr>
          <w:fldChar w:fldCharType="separate"/>
        </w:r>
        <w:r>
          <w:rPr>
            <w:noProof/>
          </w:rPr>
          <w:t>107</w:t>
        </w:r>
        <w:r>
          <w:rPr>
            <w:noProof/>
          </w:rPr>
          <w:fldChar w:fldCharType="end"/>
        </w:r>
      </w:hyperlink>
    </w:p>
    <w:p w:rsidR="00D93164" w:rsidRDefault="00D93164">
      <w:pPr>
        <w:pStyle w:val="TOC2"/>
        <w:tabs>
          <w:tab w:val="right" w:leader="dot" w:pos="9350"/>
        </w:tabs>
        <w:rPr>
          <w:noProof/>
        </w:rPr>
      </w:pPr>
      <w:hyperlink w:anchor="_Toc235444855" w:history="1">
        <w:r w:rsidRPr="00254500">
          <w:rPr>
            <w:rStyle w:val="Hyperlink"/>
            <w:noProof/>
          </w:rPr>
          <w:t>41.3 Standard Accessories</w:t>
        </w:r>
        <w:r>
          <w:rPr>
            <w:noProof/>
          </w:rPr>
          <w:tab/>
        </w:r>
        <w:r>
          <w:rPr>
            <w:noProof/>
          </w:rPr>
          <w:fldChar w:fldCharType="begin"/>
        </w:r>
        <w:r>
          <w:rPr>
            <w:noProof/>
          </w:rPr>
          <w:instrText xml:space="preserve"> PAGEREF _Toc235444855 \h </w:instrText>
        </w:r>
        <w:r>
          <w:rPr>
            <w:noProof/>
          </w:rPr>
        </w:r>
        <w:r>
          <w:rPr>
            <w:noProof/>
          </w:rPr>
          <w:fldChar w:fldCharType="separate"/>
        </w:r>
        <w:r>
          <w:rPr>
            <w:noProof/>
          </w:rPr>
          <w:t>107</w:t>
        </w:r>
        <w:r>
          <w:rPr>
            <w:noProof/>
          </w:rPr>
          <w:fldChar w:fldCharType="end"/>
        </w:r>
      </w:hyperlink>
    </w:p>
    <w:p w:rsidR="00D93164" w:rsidRDefault="00D93164">
      <w:pPr>
        <w:pStyle w:val="TOC2"/>
        <w:tabs>
          <w:tab w:val="right" w:leader="dot" w:pos="9350"/>
        </w:tabs>
        <w:rPr>
          <w:noProof/>
        </w:rPr>
      </w:pPr>
      <w:hyperlink w:anchor="_Toc235444856" w:history="1">
        <w:r w:rsidRPr="00254500">
          <w:rPr>
            <w:rStyle w:val="Hyperlink"/>
            <w:noProof/>
          </w:rPr>
          <w:t>41.4 Installation Requirements</w:t>
        </w:r>
        <w:r>
          <w:rPr>
            <w:noProof/>
          </w:rPr>
          <w:tab/>
        </w:r>
        <w:r>
          <w:rPr>
            <w:noProof/>
          </w:rPr>
          <w:fldChar w:fldCharType="begin"/>
        </w:r>
        <w:r>
          <w:rPr>
            <w:noProof/>
          </w:rPr>
          <w:instrText xml:space="preserve"> PAGEREF _Toc235444856 \h </w:instrText>
        </w:r>
        <w:r>
          <w:rPr>
            <w:noProof/>
          </w:rPr>
        </w:r>
        <w:r>
          <w:rPr>
            <w:noProof/>
          </w:rPr>
          <w:fldChar w:fldCharType="separate"/>
        </w:r>
        <w:r>
          <w:rPr>
            <w:noProof/>
          </w:rPr>
          <w:t>107</w:t>
        </w:r>
        <w:r>
          <w:rPr>
            <w:noProof/>
          </w:rPr>
          <w:fldChar w:fldCharType="end"/>
        </w:r>
      </w:hyperlink>
    </w:p>
    <w:p w:rsidR="00D93164" w:rsidRDefault="00D93164">
      <w:pPr>
        <w:pStyle w:val="TOC2"/>
        <w:tabs>
          <w:tab w:val="right" w:leader="dot" w:pos="9350"/>
        </w:tabs>
        <w:rPr>
          <w:noProof/>
        </w:rPr>
      </w:pPr>
      <w:hyperlink w:anchor="_Toc235444857" w:history="1">
        <w:r w:rsidRPr="00254500">
          <w:rPr>
            <w:rStyle w:val="Hyperlink"/>
            <w:noProof/>
          </w:rPr>
          <w:t>41.5 Documentation</w:t>
        </w:r>
        <w:r>
          <w:rPr>
            <w:noProof/>
          </w:rPr>
          <w:tab/>
        </w:r>
        <w:r>
          <w:rPr>
            <w:noProof/>
          </w:rPr>
          <w:fldChar w:fldCharType="begin"/>
        </w:r>
        <w:r>
          <w:rPr>
            <w:noProof/>
          </w:rPr>
          <w:instrText xml:space="preserve"> PAGEREF _Toc235444857 \h </w:instrText>
        </w:r>
        <w:r>
          <w:rPr>
            <w:noProof/>
          </w:rPr>
        </w:r>
        <w:r>
          <w:rPr>
            <w:noProof/>
          </w:rPr>
          <w:fldChar w:fldCharType="separate"/>
        </w:r>
        <w:r>
          <w:rPr>
            <w:noProof/>
          </w:rPr>
          <w:t>107</w:t>
        </w:r>
        <w:r>
          <w:rPr>
            <w:noProof/>
          </w:rPr>
          <w:fldChar w:fldCharType="end"/>
        </w:r>
      </w:hyperlink>
    </w:p>
    <w:p w:rsidR="00D93164" w:rsidRDefault="00D93164">
      <w:pPr>
        <w:pStyle w:val="TOC2"/>
        <w:tabs>
          <w:tab w:val="right" w:leader="dot" w:pos="9350"/>
        </w:tabs>
        <w:rPr>
          <w:noProof/>
        </w:rPr>
      </w:pPr>
      <w:hyperlink w:anchor="_Toc235444858" w:history="1">
        <w:r w:rsidRPr="00254500">
          <w:rPr>
            <w:rStyle w:val="Hyperlink"/>
            <w:noProof/>
          </w:rPr>
          <w:t>41.6 Training</w:t>
        </w:r>
        <w:r>
          <w:rPr>
            <w:noProof/>
          </w:rPr>
          <w:tab/>
        </w:r>
        <w:r>
          <w:rPr>
            <w:noProof/>
          </w:rPr>
          <w:fldChar w:fldCharType="begin"/>
        </w:r>
        <w:r>
          <w:rPr>
            <w:noProof/>
          </w:rPr>
          <w:instrText xml:space="preserve"> PAGEREF _Toc235444858 \h </w:instrText>
        </w:r>
        <w:r>
          <w:rPr>
            <w:noProof/>
          </w:rPr>
        </w:r>
        <w:r>
          <w:rPr>
            <w:noProof/>
          </w:rPr>
          <w:fldChar w:fldCharType="separate"/>
        </w:r>
        <w:r>
          <w:rPr>
            <w:noProof/>
          </w:rPr>
          <w:t>107</w:t>
        </w:r>
        <w:r>
          <w:rPr>
            <w:noProof/>
          </w:rPr>
          <w:fldChar w:fldCharType="end"/>
        </w:r>
      </w:hyperlink>
    </w:p>
    <w:p w:rsidR="00D93164" w:rsidRDefault="00D93164">
      <w:pPr>
        <w:pStyle w:val="TOC2"/>
        <w:tabs>
          <w:tab w:val="right" w:leader="dot" w:pos="9350"/>
        </w:tabs>
        <w:rPr>
          <w:noProof/>
        </w:rPr>
      </w:pPr>
      <w:hyperlink w:anchor="_Toc235444859" w:history="1">
        <w:r w:rsidRPr="00254500">
          <w:rPr>
            <w:rStyle w:val="Hyperlink"/>
            <w:noProof/>
          </w:rPr>
          <w:t>41.7 Warranty</w:t>
        </w:r>
        <w:r>
          <w:rPr>
            <w:noProof/>
          </w:rPr>
          <w:tab/>
        </w:r>
        <w:r>
          <w:rPr>
            <w:noProof/>
          </w:rPr>
          <w:fldChar w:fldCharType="begin"/>
        </w:r>
        <w:r>
          <w:rPr>
            <w:noProof/>
          </w:rPr>
          <w:instrText xml:space="preserve"> PAGEREF _Toc235444859 \h </w:instrText>
        </w:r>
        <w:r>
          <w:rPr>
            <w:noProof/>
          </w:rPr>
        </w:r>
        <w:r>
          <w:rPr>
            <w:noProof/>
          </w:rPr>
          <w:fldChar w:fldCharType="separate"/>
        </w:r>
        <w:r>
          <w:rPr>
            <w:noProof/>
          </w:rPr>
          <w:t>107</w:t>
        </w:r>
        <w:r>
          <w:rPr>
            <w:noProof/>
          </w:rPr>
          <w:fldChar w:fldCharType="end"/>
        </w:r>
      </w:hyperlink>
    </w:p>
    <w:p w:rsidR="00D93164" w:rsidRDefault="00D93164">
      <w:pPr>
        <w:pStyle w:val="TOC1"/>
        <w:tabs>
          <w:tab w:val="right" w:leader="dot" w:pos="9350"/>
        </w:tabs>
        <w:rPr>
          <w:noProof/>
        </w:rPr>
      </w:pPr>
      <w:hyperlink w:anchor="_Toc235444860" w:history="1">
        <w:r w:rsidRPr="00254500">
          <w:rPr>
            <w:rStyle w:val="Hyperlink"/>
            <w:noProof/>
          </w:rPr>
          <w:t>42. Foam Roller</w:t>
        </w:r>
        <w:r>
          <w:rPr>
            <w:noProof/>
          </w:rPr>
          <w:tab/>
        </w:r>
        <w:r>
          <w:rPr>
            <w:noProof/>
          </w:rPr>
          <w:fldChar w:fldCharType="begin"/>
        </w:r>
        <w:r>
          <w:rPr>
            <w:noProof/>
          </w:rPr>
          <w:instrText xml:space="preserve"> PAGEREF _Toc235444860 \h </w:instrText>
        </w:r>
        <w:r>
          <w:rPr>
            <w:noProof/>
          </w:rPr>
        </w:r>
        <w:r>
          <w:rPr>
            <w:noProof/>
          </w:rPr>
          <w:fldChar w:fldCharType="separate"/>
        </w:r>
        <w:r>
          <w:rPr>
            <w:noProof/>
          </w:rPr>
          <w:t>109</w:t>
        </w:r>
        <w:r>
          <w:rPr>
            <w:noProof/>
          </w:rPr>
          <w:fldChar w:fldCharType="end"/>
        </w:r>
      </w:hyperlink>
    </w:p>
    <w:p w:rsidR="00D93164" w:rsidRDefault="00D93164">
      <w:pPr>
        <w:pStyle w:val="TOC2"/>
        <w:tabs>
          <w:tab w:val="right" w:leader="dot" w:pos="9350"/>
        </w:tabs>
        <w:rPr>
          <w:noProof/>
        </w:rPr>
      </w:pPr>
      <w:hyperlink w:anchor="_Toc235444861" w:history="1">
        <w:r w:rsidRPr="00254500">
          <w:rPr>
            <w:rStyle w:val="Hyperlink"/>
            <w:noProof/>
          </w:rPr>
          <w:t>42.1 Clinical &amp; Functional Specifications</w:t>
        </w:r>
        <w:r>
          <w:rPr>
            <w:noProof/>
          </w:rPr>
          <w:tab/>
        </w:r>
        <w:r>
          <w:rPr>
            <w:noProof/>
          </w:rPr>
          <w:fldChar w:fldCharType="begin"/>
        </w:r>
        <w:r>
          <w:rPr>
            <w:noProof/>
          </w:rPr>
          <w:instrText xml:space="preserve"> PAGEREF _Toc235444861 \h </w:instrText>
        </w:r>
        <w:r>
          <w:rPr>
            <w:noProof/>
          </w:rPr>
        </w:r>
        <w:r>
          <w:rPr>
            <w:noProof/>
          </w:rPr>
          <w:fldChar w:fldCharType="separate"/>
        </w:r>
        <w:r>
          <w:rPr>
            <w:noProof/>
          </w:rPr>
          <w:t>109</w:t>
        </w:r>
        <w:r>
          <w:rPr>
            <w:noProof/>
          </w:rPr>
          <w:fldChar w:fldCharType="end"/>
        </w:r>
      </w:hyperlink>
    </w:p>
    <w:p w:rsidR="00D93164" w:rsidRDefault="00D93164">
      <w:pPr>
        <w:pStyle w:val="TOC2"/>
        <w:tabs>
          <w:tab w:val="right" w:leader="dot" w:pos="9350"/>
        </w:tabs>
        <w:rPr>
          <w:noProof/>
        </w:rPr>
      </w:pPr>
      <w:hyperlink w:anchor="_Toc235444862" w:history="1">
        <w:r w:rsidRPr="00254500">
          <w:rPr>
            <w:rStyle w:val="Hyperlink"/>
            <w:noProof/>
          </w:rPr>
          <w:t>42.2 Engineering Technical Specifications</w:t>
        </w:r>
        <w:r>
          <w:rPr>
            <w:noProof/>
          </w:rPr>
          <w:tab/>
        </w:r>
        <w:r>
          <w:rPr>
            <w:noProof/>
          </w:rPr>
          <w:fldChar w:fldCharType="begin"/>
        </w:r>
        <w:r>
          <w:rPr>
            <w:noProof/>
          </w:rPr>
          <w:instrText xml:space="preserve"> PAGEREF _Toc235444862 \h </w:instrText>
        </w:r>
        <w:r>
          <w:rPr>
            <w:noProof/>
          </w:rPr>
        </w:r>
        <w:r>
          <w:rPr>
            <w:noProof/>
          </w:rPr>
          <w:fldChar w:fldCharType="separate"/>
        </w:r>
        <w:r>
          <w:rPr>
            <w:noProof/>
          </w:rPr>
          <w:t>109</w:t>
        </w:r>
        <w:r>
          <w:rPr>
            <w:noProof/>
          </w:rPr>
          <w:fldChar w:fldCharType="end"/>
        </w:r>
      </w:hyperlink>
    </w:p>
    <w:p w:rsidR="00D93164" w:rsidRDefault="00D93164">
      <w:pPr>
        <w:pStyle w:val="TOC2"/>
        <w:tabs>
          <w:tab w:val="right" w:leader="dot" w:pos="9350"/>
        </w:tabs>
        <w:rPr>
          <w:noProof/>
        </w:rPr>
      </w:pPr>
      <w:hyperlink w:anchor="_Toc235444863" w:history="1">
        <w:r w:rsidRPr="00254500">
          <w:rPr>
            <w:rStyle w:val="Hyperlink"/>
            <w:noProof/>
          </w:rPr>
          <w:t>42.3 Standard Accessories</w:t>
        </w:r>
        <w:r>
          <w:rPr>
            <w:noProof/>
          </w:rPr>
          <w:tab/>
        </w:r>
        <w:r>
          <w:rPr>
            <w:noProof/>
          </w:rPr>
          <w:fldChar w:fldCharType="begin"/>
        </w:r>
        <w:r>
          <w:rPr>
            <w:noProof/>
          </w:rPr>
          <w:instrText xml:space="preserve"> PAGEREF _Toc235444863 \h </w:instrText>
        </w:r>
        <w:r>
          <w:rPr>
            <w:noProof/>
          </w:rPr>
        </w:r>
        <w:r>
          <w:rPr>
            <w:noProof/>
          </w:rPr>
          <w:fldChar w:fldCharType="separate"/>
        </w:r>
        <w:r>
          <w:rPr>
            <w:noProof/>
          </w:rPr>
          <w:t>109</w:t>
        </w:r>
        <w:r>
          <w:rPr>
            <w:noProof/>
          </w:rPr>
          <w:fldChar w:fldCharType="end"/>
        </w:r>
      </w:hyperlink>
    </w:p>
    <w:p w:rsidR="00D93164" w:rsidRDefault="00D93164">
      <w:pPr>
        <w:pStyle w:val="TOC2"/>
        <w:tabs>
          <w:tab w:val="right" w:leader="dot" w:pos="9350"/>
        </w:tabs>
        <w:rPr>
          <w:noProof/>
        </w:rPr>
      </w:pPr>
      <w:hyperlink w:anchor="_Toc235444864" w:history="1">
        <w:r w:rsidRPr="00254500">
          <w:rPr>
            <w:rStyle w:val="Hyperlink"/>
            <w:noProof/>
          </w:rPr>
          <w:t>42.4 Installation Requirements</w:t>
        </w:r>
        <w:r>
          <w:rPr>
            <w:noProof/>
          </w:rPr>
          <w:tab/>
        </w:r>
        <w:r>
          <w:rPr>
            <w:noProof/>
          </w:rPr>
          <w:fldChar w:fldCharType="begin"/>
        </w:r>
        <w:r>
          <w:rPr>
            <w:noProof/>
          </w:rPr>
          <w:instrText xml:space="preserve"> PAGEREF _Toc235444864 \h </w:instrText>
        </w:r>
        <w:r>
          <w:rPr>
            <w:noProof/>
          </w:rPr>
        </w:r>
        <w:r>
          <w:rPr>
            <w:noProof/>
          </w:rPr>
          <w:fldChar w:fldCharType="separate"/>
        </w:r>
        <w:r>
          <w:rPr>
            <w:noProof/>
          </w:rPr>
          <w:t>109</w:t>
        </w:r>
        <w:r>
          <w:rPr>
            <w:noProof/>
          </w:rPr>
          <w:fldChar w:fldCharType="end"/>
        </w:r>
      </w:hyperlink>
    </w:p>
    <w:p w:rsidR="00D93164" w:rsidRDefault="00D93164">
      <w:pPr>
        <w:pStyle w:val="TOC2"/>
        <w:tabs>
          <w:tab w:val="right" w:leader="dot" w:pos="9350"/>
        </w:tabs>
        <w:rPr>
          <w:noProof/>
        </w:rPr>
      </w:pPr>
      <w:hyperlink w:anchor="_Toc235444865" w:history="1">
        <w:r w:rsidRPr="00254500">
          <w:rPr>
            <w:rStyle w:val="Hyperlink"/>
            <w:noProof/>
          </w:rPr>
          <w:t>42.5 Documentation</w:t>
        </w:r>
        <w:r>
          <w:rPr>
            <w:noProof/>
          </w:rPr>
          <w:tab/>
        </w:r>
        <w:r>
          <w:rPr>
            <w:noProof/>
          </w:rPr>
          <w:fldChar w:fldCharType="begin"/>
        </w:r>
        <w:r>
          <w:rPr>
            <w:noProof/>
          </w:rPr>
          <w:instrText xml:space="preserve"> PAGEREF _Toc235444865 \h </w:instrText>
        </w:r>
        <w:r>
          <w:rPr>
            <w:noProof/>
          </w:rPr>
        </w:r>
        <w:r>
          <w:rPr>
            <w:noProof/>
          </w:rPr>
          <w:fldChar w:fldCharType="separate"/>
        </w:r>
        <w:r>
          <w:rPr>
            <w:noProof/>
          </w:rPr>
          <w:t>109</w:t>
        </w:r>
        <w:r>
          <w:rPr>
            <w:noProof/>
          </w:rPr>
          <w:fldChar w:fldCharType="end"/>
        </w:r>
      </w:hyperlink>
    </w:p>
    <w:p w:rsidR="00D93164" w:rsidRDefault="00D93164">
      <w:pPr>
        <w:pStyle w:val="TOC2"/>
        <w:tabs>
          <w:tab w:val="right" w:leader="dot" w:pos="9350"/>
        </w:tabs>
        <w:rPr>
          <w:noProof/>
        </w:rPr>
      </w:pPr>
      <w:hyperlink w:anchor="_Toc235444866" w:history="1">
        <w:r w:rsidRPr="00254500">
          <w:rPr>
            <w:rStyle w:val="Hyperlink"/>
            <w:noProof/>
          </w:rPr>
          <w:t>42.6 Training</w:t>
        </w:r>
        <w:r>
          <w:rPr>
            <w:noProof/>
          </w:rPr>
          <w:tab/>
        </w:r>
        <w:r>
          <w:rPr>
            <w:noProof/>
          </w:rPr>
          <w:fldChar w:fldCharType="begin"/>
        </w:r>
        <w:r>
          <w:rPr>
            <w:noProof/>
          </w:rPr>
          <w:instrText xml:space="preserve"> PAGEREF _Toc235444866 \h </w:instrText>
        </w:r>
        <w:r>
          <w:rPr>
            <w:noProof/>
          </w:rPr>
        </w:r>
        <w:r>
          <w:rPr>
            <w:noProof/>
          </w:rPr>
          <w:fldChar w:fldCharType="separate"/>
        </w:r>
        <w:r>
          <w:rPr>
            <w:noProof/>
          </w:rPr>
          <w:t>109</w:t>
        </w:r>
        <w:r>
          <w:rPr>
            <w:noProof/>
          </w:rPr>
          <w:fldChar w:fldCharType="end"/>
        </w:r>
      </w:hyperlink>
    </w:p>
    <w:p w:rsidR="00D93164" w:rsidRDefault="00D93164">
      <w:pPr>
        <w:pStyle w:val="TOC2"/>
        <w:tabs>
          <w:tab w:val="right" w:leader="dot" w:pos="9350"/>
        </w:tabs>
        <w:rPr>
          <w:noProof/>
        </w:rPr>
      </w:pPr>
      <w:hyperlink w:anchor="_Toc235444867" w:history="1">
        <w:r w:rsidRPr="00254500">
          <w:rPr>
            <w:rStyle w:val="Hyperlink"/>
            <w:noProof/>
          </w:rPr>
          <w:t>42.7 Warranty</w:t>
        </w:r>
        <w:r>
          <w:rPr>
            <w:noProof/>
          </w:rPr>
          <w:tab/>
        </w:r>
        <w:r>
          <w:rPr>
            <w:noProof/>
          </w:rPr>
          <w:fldChar w:fldCharType="begin"/>
        </w:r>
        <w:r>
          <w:rPr>
            <w:noProof/>
          </w:rPr>
          <w:instrText xml:space="preserve"> PAGEREF _Toc235444867 \h </w:instrText>
        </w:r>
        <w:r>
          <w:rPr>
            <w:noProof/>
          </w:rPr>
        </w:r>
        <w:r>
          <w:rPr>
            <w:noProof/>
          </w:rPr>
          <w:fldChar w:fldCharType="separate"/>
        </w:r>
        <w:r>
          <w:rPr>
            <w:noProof/>
          </w:rPr>
          <w:t>109</w:t>
        </w:r>
        <w:r>
          <w:rPr>
            <w:noProof/>
          </w:rPr>
          <w:fldChar w:fldCharType="end"/>
        </w:r>
      </w:hyperlink>
    </w:p>
    <w:p w:rsidR="00D93164" w:rsidRDefault="00D93164">
      <w:pPr>
        <w:pStyle w:val="TOC1"/>
        <w:tabs>
          <w:tab w:val="right" w:leader="dot" w:pos="9350"/>
        </w:tabs>
        <w:rPr>
          <w:noProof/>
        </w:rPr>
      </w:pPr>
      <w:hyperlink w:anchor="_Toc235444868" w:history="1">
        <w:r w:rsidRPr="00254500">
          <w:rPr>
            <w:rStyle w:val="Hyperlink"/>
            <w:noProof/>
          </w:rPr>
          <w:t>43. Foam Wedge Set</w:t>
        </w:r>
        <w:r>
          <w:rPr>
            <w:noProof/>
          </w:rPr>
          <w:tab/>
        </w:r>
        <w:r>
          <w:rPr>
            <w:noProof/>
          </w:rPr>
          <w:fldChar w:fldCharType="begin"/>
        </w:r>
        <w:r>
          <w:rPr>
            <w:noProof/>
          </w:rPr>
          <w:instrText xml:space="preserve"> PAGEREF _Toc235444868 \h </w:instrText>
        </w:r>
        <w:r>
          <w:rPr>
            <w:noProof/>
          </w:rPr>
        </w:r>
        <w:r>
          <w:rPr>
            <w:noProof/>
          </w:rPr>
          <w:fldChar w:fldCharType="separate"/>
        </w:r>
        <w:r>
          <w:rPr>
            <w:noProof/>
          </w:rPr>
          <w:t>111</w:t>
        </w:r>
        <w:r>
          <w:rPr>
            <w:noProof/>
          </w:rPr>
          <w:fldChar w:fldCharType="end"/>
        </w:r>
      </w:hyperlink>
    </w:p>
    <w:p w:rsidR="00D93164" w:rsidRDefault="00D93164">
      <w:pPr>
        <w:pStyle w:val="TOC2"/>
        <w:tabs>
          <w:tab w:val="right" w:leader="dot" w:pos="9350"/>
        </w:tabs>
        <w:rPr>
          <w:noProof/>
        </w:rPr>
      </w:pPr>
      <w:hyperlink w:anchor="_Toc235444869" w:history="1">
        <w:r w:rsidRPr="00254500">
          <w:rPr>
            <w:rStyle w:val="Hyperlink"/>
            <w:noProof/>
          </w:rPr>
          <w:t>43.1 Clinical &amp; Functional Specifications</w:t>
        </w:r>
        <w:r>
          <w:rPr>
            <w:noProof/>
          </w:rPr>
          <w:tab/>
        </w:r>
        <w:r>
          <w:rPr>
            <w:noProof/>
          </w:rPr>
          <w:fldChar w:fldCharType="begin"/>
        </w:r>
        <w:r>
          <w:rPr>
            <w:noProof/>
          </w:rPr>
          <w:instrText xml:space="preserve"> PAGEREF _Toc235444869 \h </w:instrText>
        </w:r>
        <w:r>
          <w:rPr>
            <w:noProof/>
          </w:rPr>
        </w:r>
        <w:r>
          <w:rPr>
            <w:noProof/>
          </w:rPr>
          <w:fldChar w:fldCharType="separate"/>
        </w:r>
        <w:r>
          <w:rPr>
            <w:noProof/>
          </w:rPr>
          <w:t>111</w:t>
        </w:r>
        <w:r>
          <w:rPr>
            <w:noProof/>
          </w:rPr>
          <w:fldChar w:fldCharType="end"/>
        </w:r>
      </w:hyperlink>
    </w:p>
    <w:p w:rsidR="00D93164" w:rsidRDefault="00D93164">
      <w:pPr>
        <w:pStyle w:val="TOC2"/>
        <w:tabs>
          <w:tab w:val="right" w:leader="dot" w:pos="9350"/>
        </w:tabs>
        <w:rPr>
          <w:noProof/>
        </w:rPr>
      </w:pPr>
      <w:hyperlink w:anchor="_Toc235444870" w:history="1">
        <w:r w:rsidRPr="00254500">
          <w:rPr>
            <w:rStyle w:val="Hyperlink"/>
            <w:noProof/>
          </w:rPr>
          <w:t>43.2 Engineering Technical Specifications</w:t>
        </w:r>
        <w:r>
          <w:rPr>
            <w:noProof/>
          </w:rPr>
          <w:tab/>
        </w:r>
        <w:r>
          <w:rPr>
            <w:noProof/>
          </w:rPr>
          <w:fldChar w:fldCharType="begin"/>
        </w:r>
        <w:r>
          <w:rPr>
            <w:noProof/>
          </w:rPr>
          <w:instrText xml:space="preserve"> PAGEREF _Toc235444870 \h </w:instrText>
        </w:r>
        <w:r>
          <w:rPr>
            <w:noProof/>
          </w:rPr>
        </w:r>
        <w:r>
          <w:rPr>
            <w:noProof/>
          </w:rPr>
          <w:fldChar w:fldCharType="separate"/>
        </w:r>
        <w:r>
          <w:rPr>
            <w:noProof/>
          </w:rPr>
          <w:t>111</w:t>
        </w:r>
        <w:r>
          <w:rPr>
            <w:noProof/>
          </w:rPr>
          <w:fldChar w:fldCharType="end"/>
        </w:r>
      </w:hyperlink>
    </w:p>
    <w:p w:rsidR="00D93164" w:rsidRDefault="00D93164">
      <w:pPr>
        <w:pStyle w:val="TOC2"/>
        <w:tabs>
          <w:tab w:val="right" w:leader="dot" w:pos="9350"/>
        </w:tabs>
        <w:rPr>
          <w:noProof/>
        </w:rPr>
      </w:pPr>
      <w:hyperlink w:anchor="_Toc235444871" w:history="1">
        <w:r w:rsidRPr="00254500">
          <w:rPr>
            <w:rStyle w:val="Hyperlink"/>
            <w:noProof/>
          </w:rPr>
          <w:t>43.3 Standard Accessories</w:t>
        </w:r>
        <w:r>
          <w:rPr>
            <w:noProof/>
          </w:rPr>
          <w:tab/>
        </w:r>
        <w:r>
          <w:rPr>
            <w:noProof/>
          </w:rPr>
          <w:fldChar w:fldCharType="begin"/>
        </w:r>
        <w:r>
          <w:rPr>
            <w:noProof/>
          </w:rPr>
          <w:instrText xml:space="preserve"> PAGEREF _Toc235444871 \h </w:instrText>
        </w:r>
        <w:r>
          <w:rPr>
            <w:noProof/>
          </w:rPr>
        </w:r>
        <w:r>
          <w:rPr>
            <w:noProof/>
          </w:rPr>
          <w:fldChar w:fldCharType="separate"/>
        </w:r>
        <w:r>
          <w:rPr>
            <w:noProof/>
          </w:rPr>
          <w:t>111</w:t>
        </w:r>
        <w:r>
          <w:rPr>
            <w:noProof/>
          </w:rPr>
          <w:fldChar w:fldCharType="end"/>
        </w:r>
      </w:hyperlink>
    </w:p>
    <w:p w:rsidR="00D93164" w:rsidRDefault="00D93164">
      <w:pPr>
        <w:pStyle w:val="TOC2"/>
        <w:tabs>
          <w:tab w:val="right" w:leader="dot" w:pos="9350"/>
        </w:tabs>
        <w:rPr>
          <w:noProof/>
        </w:rPr>
      </w:pPr>
      <w:hyperlink w:anchor="_Toc235444872" w:history="1">
        <w:r w:rsidRPr="00254500">
          <w:rPr>
            <w:rStyle w:val="Hyperlink"/>
            <w:noProof/>
          </w:rPr>
          <w:t>43.4 Installation Requirements</w:t>
        </w:r>
        <w:r>
          <w:rPr>
            <w:noProof/>
          </w:rPr>
          <w:tab/>
        </w:r>
        <w:r>
          <w:rPr>
            <w:noProof/>
          </w:rPr>
          <w:fldChar w:fldCharType="begin"/>
        </w:r>
        <w:r>
          <w:rPr>
            <w:noProof/>
          </w:rPr>
          <w:instrText xml:space="preserve"> PAGEREF _Toc235444872 \h </w:instrText>
        </w:r>
        <w:r>
          <w:rPr>
            <w:noProof/>
          </w:rPr>
        </w:r>
        <w:r>
          <w:rPr>
            <w:noProof/>
          </w:rPr>
          <w:fldChar w:fldCharType="separate"/>
        </w:r>
        <w:r>
          <w:rPr>
            <w:noProof/>
          </w:rPr>
          <w:t>111</w:t>
        </w:r>
        <w:r>
          <w:rPr>
            <w:noProof/>
          </w:rPr>
          <w:fldChar w:fldCharType="end"/>
        </w:r>
      </w:hyperlink>
    </w:p>
    <w:p w:rsidR="00D93164" w:rsidRDefault="00D93164">
      <w:pPr>
        <w:pStyle w:val="TOC2"/>
        <w:tabs>
          <w:tab w:val="right" w:leader="dot" w:pos="9350"/>
        </w:tabs>
        <w:rPr>
          <w:noProof/>
        </w:rPr>
      </w:pPr>
      <w:hyperlink w:anchor="_Toc235444873" w:history="1">
        <w:r w:rsidRPr="00254500">
          <w:rPr>
            <w:rStyle w:val="Hyperlink"/>
            <w:noProof/>
          </w:rPr>
          <w:t>43.5 Documentation</w:t>
        </w:r>
        <w:r>
          <w:rPr>
            <w:noProof/>
          </w:rPr>
          <w:tab/>
        </w:r>
        <w:r>
          <w:rPr>
            <w:noProof/>
          </w:rPr>
          <w:fldChar w:fldCharType="begin"/>
        </w:r>
        <w:r>
          <w:rPr>
            <w:noProof/>
          </w:rPr>
          <w:instrText xml:space="preserve"> PAGEREF _Toc235444873 \h </w:instrText>
        </w:r>
        <w:r>
          <w:rPr>
            <w:noProof/>
          </w:rPr>
        </w:r>
        <w:r>
          <w:rPr>
            <w:noProof/>
          </w:rPr>
          <w:fldChar w:fldCharType="separate"/>
        </w:r>
        <w:r>
          <w:rPr>
            <w:noProof/>
          </w:rPr>
          <w:t>111</w:t>
        </w:r>
        <w:r>
          <w:rPr>
            <w:noProof/>
          </w:rPr>
          <w:fldChar w:fldCharType="end"/>
        </w:r>
      </w:hyperlink>
    </w:p>
    <w:p w:rsidR="00D93164" w:rsidRDefault="00D93164">
      <w:pPr>
        <w:pStyle w:val="TOC2"/>
        <w:tabs>
          <w:tab w:val="right" w:leader="dot" w:pos="9350"/>
        </w:tabs>
        <w:rPr>
          <w:noProof/>
        </w:rPr>
      </w:pPr>
      <w:hyperlink w:anchor="_Toc235444874" w:history="1">
        <w:r w:rsidRPr="00254500">
          <w:rPr>
            <w:rStyle w:val="Hyperlink"/>
            <w:noProof/>
          </w:rPr>
          <w:t>43.6 Training</w:t>
        </w:r>
        <w:r>
          <w:rPr>
            <w:noProof/>
          </w:rPr>
          <w:tab/>
        </w:r>
        <w:r>
          <w:rPr>
            <w:noProof/>
          </w:rPr>
          <w:fldChar w:fldCharType="begin"/>
        </w:r>
        <w:r>
          <w:rPr>
            <w:noProof/>
          </w:rPr>
          <w:instrText xml:space="preserve"> PAGEREF _Toc235444874 \h </w:instrText>
        </w:r>
        <w:r>
          <w:rPr>
            <w:noProof/>
          </w:rPr>
        </w:r>
        <w:r>
          <w:rPr>
            <w:noProof/>
          </w:rPr>
          <w:fldChar w:fldCharType="separate"/>
        </w:r>
        <w:r>
          <w:rPr>
            <w:noProof/>
          </w:rPr>
          <w:t>111</w:t>
        </w:r>
        <w:r>
          <w:rPr>
            <w:noProof/>
          </w:rPr>
          <w:fldChar w:fldCharType="end"/>
        </w:r>
      </w:hyperlink>
    </w:p>
    <w:p w:rsidR="00D93164" w:rsidRDefault="00D93164">
      <w:pPr>
        <w:pStyle w:val="TOC2"/>
        <w:tabs>
          <w:tab w:val="right" w:leader="dot" w:pos="9350"/>
        </w:tabs>
        <w:rPr>
          <w:noProof/>
        </w:rPr>
      </w:pPr>
      <w:hyperlink w:anchor="_Toc235444875" w:history="1">
        <w:r w:rsidRPr="00254500">
          <w:rPr>
            <w:rStyle w:val="Hyperlink"/>
            <w:noProof/>
          </w:rPr>
          <w:t>43.7 Warranty</w:t>
        </w:r>
        <w:r>
          <w:rPr>
            <w:noProof/>
          </w:rPr>
          <w:tab/>
        </w:r>
        <w:r>
          <w:rPr>
            <w:noProof/>
          </w:rPr>
          <w:fldChar w:fldCharType="begin"/>
        </w:r>
        <w:r>
          <w:rPr>
            <w:noProof/>
          </w:rPr>
          <w:instrText xml:space="preserve"> PAGEREF _Toc235444875 \h </w:instrText>
        </w:r>
        <w:r>
          <w:rPr>
            <w:noProof/>
          </w:rPr>
        </w:r>
        <w:r>
          <w:rPr>
            <w:noProof/>
          </w:rPr>
          <w:fldChar w:fldCharType="separate"/>
        </w:r>
        <w:r>
          <w:rPr>
            <w:noProof/>
          </w:rPr>
          <w:t>111</w:t>
        </w:r>
        <w:r>
          <w:rPr>
            <w:noProof/>
          </w:rPr>
          <w:fldChar w:fldCharType="end"/>
        </w:r>
      </w:hyperlink>
    </w:p>
    <w:p w:rsidR="00D93164" w:rsidRDefault="00D93164">
      <w:pPr>
        <w:pStyle w:val="TOC1"/>
        <w:tabs>
          <w:tab w:val="right" w:leader="dot" w:pos="9350"/>
        </w:tabs>
        <w:rPr>
          <w:noProof/>
        </w:rPr>
      </w:pPr>
      <w:hyperlink w:anchor="_Toc235444876" w:history="1">
        <w:r w:rsidRPr="00254500">
          <w:rPr>
            <w:rStyle w:val="Hyperlink"/>
            <w:noProof/>
          </w:rPr>
          <w:t>44. Dumbbell Set with Hand Straps (1 kg)</w:t>
        </w:r>
        <w:r>
          <w:rPr>
            <w:noProof/>
          </w:rPr>
          <w:tab/>
        </w:r>
        <w:r>
          <w:rPr>
            <w:noProof/>
          </w:rPr>
          <w:fldChar w:fldCharType="begin"/>
        </w:r>
        <w:r>
          <w:rPr>
            <w:noProof/>
          </w:rPr>
          <w:instrText xml:space="preserve"> PAGEREF _Toc235444876 \h </w:instrText>
        </w:r>
        <w:r>
          <w:rPr>
            <w:noProof/>
          </w:rPr>
        </w:r>
        <w:r>
          <w:rPr>
            <w:noProof/>
          </w:rPr>
          <w:fldChar w:fldCharType="separate"/>
        </w:r>
        <w:r>
          <w:rPr>
            <w:noProof/>
          </w:rPr>
          <w:t>112</w:t>
        </w:r>
        <w:r>
          <w:rPr>
            <w:noProof/>
          </w:rPr>
          <w:fldChar w:fldCharType="end"/>
        </w:r>
      </w:hyperlink>
    </w:p>
    <w:p w:rsidR="00D93164" w:rsidRDefault="00D93164">
      <w:pPr>
        <w:pStyle w:val="TOC2"/>
        <w:tabs>
          <w:tab w:val="right" w:leader="dot" w:pos="9350"/>
        </w:tabs>
        <w:rPr>
          <w:noProof/>
        </w:rPr>
      </w:pPr>
      <w:hyperlink w:anchor="_Toc235444877" w:history="1">
        <w:r w:rsidRPr="00254500">
          <w:rPr>
            <w:rStyle w:val="Hyperlink"/>
            <w:noProof/>
          </w:rPr>
          <w:t>44.1 Clinical &amp; Functional Specifications</w:t>
        </w:r>
        <w:r>
          <w:rPr>
            <w:noProof/>
          </w:rPr>
          <w:tab/>
        </w:r>
        <w:r>
          <w:rPr>
            <w:noProof/>
          </w:rPr>
          <w:fldChar w:fldCharType="begin"/>
        </w:r>
        <w:r>
          <w:rPr>
            <w:noProof/>
          </w:rPr>
          <w:instrText xml:space="preserve"> PAGEREF _Toc235444877 \h </w:instrText>
        </w:r>
        <w:r>
          <w:rPr>
            <w:noProof/>
          </w:rPr>
        </w:r>
        <w:r>
          <w:rPr>
            <w:noProof/>
          </w:rPr>
          <w:fldChar w:fldCharType="separate"/>
        </w:r>
        <w:r>
          <w:rPr>
            <w:noProof/>
          </w:rPr>
          <w:t>112</w:t>
        </w:r>
        <w:r>
          <w:rPr>
            <w:noProof/>
          </w:rPr>
          <w:fldChar w:fldCharType="end"/>
        </w:r>
      </w:hyperlink>
    </w:p>
    <w:p w:rsidR="00D93164" w:rsidRDefault="00D93164">
      <w:pPr>
        <w:pStyle w:val="TOC2"/>
        <w:tabs>
          <w:tab w:val="right" w:leader="dot" w:pos="9350"/>
        </w:tabs>
        <w:rPr>
          <w:noProof/>
        </w:rPr>
      </w:pPr>
      <w:hyperlink w:anchor="_Toc235444878" w:history="1">
        <w:r w:rsidRPr="00254500">
          <w:rPr>
            <w:rStyle w:val="Hyperlink"/>
            <w:noProof/>
          </w:rPr>
          <w:t>44.2 Engineering Technical Specifications</w:t>
        </w:r>
        <w:r>
          <w:rPr>
            <w:noProof/>
          </w:rPr>
          <w:tab/>
        </w:r>
        <w:r>
          <w:rPr>
            <w:noProof/>
          </w:rPr>
          <w:fldChar w:fldCharType="begin"/>
        </w:r>
        <w:r>
          <w:rPr>
            <w:noProof/>
          </w:rPr>
          <w:instrText xml:space="preserve"> PAGEREF _Toc235444878 \h </w:instrText>
        </w:r>
        <w:r>
          <w:rPr>
            <w:noProof/>
          </w:rPr>
        </w:r>
        <w:r>
          <w:rPr>
            <w:noProof/>
          </w:rPr>
          <w:fldChar w:fldCharType="separate"/>
        </w:r>
        <w:r>
          <w:rPr>
            <w:noProof/>
          </w:rPr>
          <w:t>112</w:t>
        </w:r>
        <w:r>
          <w:rPr>
            <w:noProof/>
          </w:rPr>
          <w:fldChar w:fldCharType="end"/>
        </w:r>
      </w:hyperlink>
    </w:p>
    <w:p w:rsidR="00D93164" w:rsidRDefault="00D93164">
      <w:pPr>
        <w:pStyle w:val="TOC2"/>
        <w:tabs>
          <w:tab w:val="right" w:leader="dot" w:pos="9350"/>
        </w:tabs>
        <w:rPr>
          <w:noProof/>
        </w:rPr>
      </w:pPr>
      <w:hyperlink w:anchor="_Toc235444879" w:history="1">
        <w:r w:rsidRPr="00254500">
          <w:rPr>
            <w:rStyle w:val="Hyperlink"/>
            <w:noProof/>
          </w:rPr>
          <w:t>44.3 Standard Accessories</w:t>
        </w:r>
        <w:r>
          <w:rPr>
            <w:noProof/>
          </w:rPr>
          <w:tab/>
        </w:r>
        <w:r>
          <w:rPr>
            <w:noProof/>
          </w:rPr>
          <w:fldChar w:fldCharType="begin"/>
        </w:r>
        <w:r>
          <w:rPr>
            <w:noProof/>
          </w:rPr>
          <w:instrText xml:space="preserve"> PAGEREF _Toc235444879 \h </w:instrText>
        </w:r>
        <w:r>
          <w:rPr>
            <w:noProof/>
          </w:rPr>
        </w:r>
        <w:r>
          <w:rPr>
            <w:noProof/>
          </w:rPr>
          <w:fldChar w:fldCharType="separate"/>
        </w:r>
        <w:r>
          <w:rPr>
            <w:noProof/>
          </w:rPr>
          <w:t>112</w:t>
        </w:r>
        <w:r>
          <w:rPr>
            <w:noProof/>
          </w:rPr>
          <w:fldChar w:fldCharType="end"/>
        </w:r>
      </w:hyperlink>
    </w:p>
    <w:p w:rsidR="00D93164" w:rsidRDefault="00D93164">
      <w:pPr>
        <w:pStyle w:val="TOC2"/>
        <w:tabs>
          <w:tab w:val="right" w:leader="dot" w:pos="9350"/>
        </w:tabs>
        <w:rPr>
          <w:noProof/>
        </w:rPr>
      </w:pPr>
      <w:hyperlink w:anchor="_Toc235444880" w:history="1">
        <w:r w:rsidRPr="00254500">
          <w:rPr>
            <w:rStyle w:val="Hyperlink"/>
            <w:noProof/>
          </w:rPr>
          <w:t>44.4 Installation Requirements</w:t>
        </w:r>
        <w:r>
          <w:rPr>
            <w:noProof/>
          </w:rPr>
          <w:tab/>
        </w:r>
        <w:r>
          <w:rPr>
            <w:noProof/>
          </w:rPr>
          <w:fldChar w:fldCharType="begin"/>
        </w:r>
        <w:r>
          <w:rPr>
            <w:noProof/>
          </w:rPr>
          <w:instrText xml:space="preserve"> PAGEREF _Toc235444880 \h </w:instrText>
        </w:r>
        <w:r>
          <w:rPr>
            <w:noProof/>
          </w:rPr>
        </w:r>
        <w:r>
          <w:rPr>
            <w:noProof/>
          </w:rPr>
          <w:fldChar w:fldCharType="separate"/>
        </w:r>
        <w:r>
          <w:rPr>
            <w:noProof/>
          </w:rPr>
          <w:t>112</w:t>
        </w:r>
        <w:r>
          <w:rPr>
            <w:noProof/>
          </w:rPr>
          <w:fldChar w:fldCharType="end"/>
        </w:r>
      </w:hyperlink>
    </w:p>
    <w:p w:rsidR="00D93164" w:rsidRDefault="00D93164">
      <w:pPr>
        <w:pStyle w:val="TOC2"/>
        <w:tabs>
          <w:tab w:val="right" w:leader="dot" w:pos="9350"/>
        </w:tabs>
        <w:rPr>
          <w:noProof/>
        </w:rPr>
      </w:pPr>
      <w:hyperlink w:anchor="_Toc235444881" w:history="1">
        <w:r w:rsidRPr="00254500">
          <w:rPr>
            <w:rStyle w:val="Hyperlink"/>
            <w:noProof/>
          </w:rPr>
          <w:t>44.5 Documentation</w:t>
        </w:r>
        <w:r>
          <w:rPr>
            <w:noProof/>
          </w:rPr>
          <w:tab/>
        </w:r>
        <w:r>
          <w:rPr>
            <w:noProof/>
          </w:rPr>
          <w:fldChar w:fldCharType="begin"/>
        </w:r>
        <w:r>
          <w:rPr>
            <w:noProof/>
          </w:rPr>
          <w:instrText xml:space="preserve"> PAGEREF _Toc235444881 \h </w:instrText>
        </w:r>
        <w:r>
          <w:rPr>
            <w:noProof/>
          </w:rPr>
        </w:r>
        <w:r>
          <w:rPr>
            <w:noProof/>
          </w:rPr>
          <w:fldChar w:fldCharType="separate"/>
        </w:r>
        <w:r>
          <w:rPr>
            <w:noProof/>
          </w:rPr>
          <w:t>112</w:t>
        </w:r>
        <w:r>
          <w:rPr>
            <w:noProof/>
          </w:rPr>
          <w:fldChar w:fldCharType="end"/>
        </w:r>
      </w:hyperlink>
    </w:p>
    <w:p w:rsidR="00D93164" w:rsidRDefault="00D93164">
      <w:pPr>
        <w:pStyle w:val="TOC2"/>
        <w:tabs>
          <w:tab w:val="right" w:leader="dot" w:pos="9350"/>
        </w:tabs>
        <w:rPr>
          <w:noProof/>
        </w:rPr>
      </w:pPr>
      <w:hyperlink w:anchor="_Toc235444882" w:history="1">
        <w:r w:rsidRPr="00254500">
          <w:rPr>
            <w:rStyle w:val="Hyperlink"/>
            <w:noProof/>
          </w:rPr>
          <w:t>44.6 Training</w:t>
        </w:r>
        <w:r>
          <w:rPr>
            <w:noProof/>
          </w:rPr>
          <w:tab/>
        </w:r>
        <w:r>
          <w:rPr>
            <w:noProof/>
          </w:rPr>
          <w:fldChar w:fldCharType="begin"/>
        </w:r>
        <w:r>
          <w:rPr>
            <w:noProof/>
          </w:rPr>
          <w:instrText xml:space="preserve"> PAGEREF _Toc235444882 \h </w:instrText>
        </w:r>
        <w:r>
          <w:rPr>
            <w:noProof/>
          </w:rPr>
        </w:r>
        <w:r>
          <w:rPr>
            <w:noProof/>
          </w:rPr>
          <w:fldChar w:fldCharType="separate"/>
        </w:r>
        <w:r>
          <w:rPr>
            <w:noProof/>
          </w:rPr>
          <w:t>112</w:t>
        </w:r>
        <w:r>
          <w:rPr>
            <w:noProof/>
          </w:rPr>
          <w:fldChar w:fldCharType="end"/>
        </w:r>
      </w:hyperlink>
    </w:p>
    <w:p w:rsidR="00D93164" w:rsidRDefault="00D93164">
      <w:pPr>
        <w:pStyle w:val="TOC2"/>
        <w:tabs>
          <w:tab w:val="right" w:leader="dot" w:pos="9350"/>
        </w:tabs>
        <w:rPr>
          <w:noProof/>
        </w:rPr>
      </w:pPr>
      <w:hyperlink w:anchor="_Toc235444883" w:history="1">
        <w:r w:rsidRPr="00254500">
          <w:rPr>
            <w:rStyle w:val="Hyperlink"/>
            <w:noProof/>
          </w:rPr>
          <w:t>44.7 Warranty</w:t>
        </w:r>
        <w:r>
          <w:rPr>
            <w:noProof/>
          </w:rPr>
          <w:tab/>
        </w:r>
        <w:r>
          <w:rPr>
            <w:noProof/>
          </w:rPr>
          <w:fldChar w:fldCharType="begin"/>
        </w:r>
        <w:r>
          <w:rPr>
            <w:noProof/>
          </w:rPr>
          <w:instrText xml:space="preserve"> PAGEREF _Toc235444883 \h </w:instrText>
        </w:r>
        <w:r>
          <w:rPr>
            <w:noProof/>
          </w:rPr>
        </w:r>
        <w:r>
          <w:rPr>
            <w:noProof/>
          </w:rPr>
          <w:fldChar w:fldCharType="separate"/>
        </w:r>
        <w:r>
          <w:rPr>
            <w:noProof/>
          </w:rPr>
          <w:t>112</w:t>
        </w:r>
        <w:r>
          <w:rPr>
            <w:noProof/>
          </w:rPr>
          <w:fldChar w:fldCharType="end"/>
        </w:r>
      </w:hyperlink>
    </w:p>
    <w:p w:rsidR="00D93164" w:rsidRDefault="00D93164">
      <w:pPr>
        <w:pStyle w:val="TOC1"/>
        <w:tabs>
          <w:tab w:val="right" w:leader="dot" w:pos="9350"/>
        </w:tabs>
        <w:rPr>
          <w:noProof/>
        </w:rPr>
      </w:pPr>
      <w:hyperlink w:anchor="_Toc235444884" w:history="1">
        <w:r w:rsidRPr="00254500">
          <w:rPr>
            <w:rStyle w:val="Hyperlink"/>
            <w:noProof/>
          </w:rPr>
          <w:t>45. Wrist Weight (1 kg)</w:t>
        </w:r>
        <w:r>
          <w:rPr>
            <w:noProof/>
          </w:rPr>
          <w:tab/>
        </w:r>
        <w:r>
          <w:rPr>
            <w:noProof/>
          </w:rPr>
          <w:fldChar w:fldCharType="begin"/>
        </w:r>
        <w:r>
          <w:rPr>
            <w:noProof/>
          </w:rPr>
          <w:instrText xml:space="preserve"> PAGEREF _Toc235444884 \h </w:instrText>
        </w:r>
        <w:r>
          <w:rPr>
            <w:noProof/>
          </w:rPr>
        </w:r>
        <w:r>
          <w:rPr>
            <w:noProof/>
          </w:rPr>
          <w:fldChar w:fldCharType="separate"/>
        </w:r>
        <w:r>
          <w:rPr>
            <w:noProof/>
          </w:rPr>
          <w:t>113</w:t>
        </w:r>
        <w:r>
          <w:rPr>
            <w:noProof/>
          </w:rPr>
          <w:fldChar w:fldCharType="end"/>
        </w:r>
      </w:hyperlink>
    </w:p>
    <w:p w:rsidR="00D93164" w:rsidRDefault="00D93164">
      <w:pPr>
        <w:pStyle w:val="TOC2"/>
        <w:tabs>
          <w:tab w:val="right" w:leader="dot" w:pos="9350"/>
        </w:tabs>
        <w:rPr>
          <w:noProof/>
        </w:rPr>
      </w:pPr>
      <w:hyperlink w:anchor="_Toc235444885" w:history="1">
        <w:r w:rsidRPr="00254500">
          <w:rPr>
            <w:rStyle w:val="Hyperlink"/>
            <w:noProof/>
          </w:rPr>
          <w:t>45.1 Clinical &amp; Functional Specifications</w:t>
        </w:r>
        <w:r>
          <w:rPr>
            <w:noProof/>
          </w:rPr>
          <w:tab/>
        </w:r>
        <w:r>
          <w:rPr>
            <w:noProof/>
          </w:rPr>
          <w:fldChar w:fldCharType="begin"/>
        </w:r>
        <w:r>
          <w:rPr>
            <w:noProof/>
          </w:rPr>
          <w:instrText xml:space="preserve"> PAGEREF _Toc235444885 \h </w:instrText>
        </w:r>
        <w:r>
          <w:rPr>
            <w:noProof/>
          </w:rPr>
        </w:r>
        <w:r>
          <w:rPr>
            <w:noProof/>
          </w:rPr>
          <w:fldChar w:fldCharType="separate"/>
        </w:r>
        <w:r>
          <w:rPr>
            <w:noProof/>
          </w:rPr>
          <w:t>113</w:t>
        </w:r>
        <w:r>
          <w:rPr>
            <w:noProof/>
          </w:rPr>
          <w:fldChar w:fldCharType="end"/>
        </w:r>
      </w:hyperlink>
    </w:p>
    <w:p w:rsidR="00D93164" w:rsidRDefault="00D93164">
      <w:pPr>
        <w:pStyle w:val="TOC2"/>
        <w:tabs>
          <w:tab w:val="right" w:leader="dot" w:pos="9350"/>
        </w:tabs>
        <w:rPr>
          <w:noProof/>
        </w:rPr>
      </w:pPr>
      <w:hyperlink w:anchor="_Toc235444886" w:history="1">
        <w:r w:rsidRPr="00254500">
          <w:rPr>
            <w:rStyle w:val="Hyperlink"/>
            <w:noProof/>
          </w:rPr>
          <w:t>45.2 Engineering Technical Specifications</w:t>
        </w:r>
        <w:r>
          <w:rPr>
            <w:noProof/>
          </w:rPr>
          <w:tab/>
        </w:r>
        <w:r>
          <w:rPr>
            <w:noProof/>
          </w:rPr>
          <w:fldChar w:fldCharType="begin"/>
        </w:r>
        <w:r>
          <w:rPr>
            <w:noProof/>
          </w:rPr>
          <w:instrText xml:space="preserve"> PAGEREF _Toc235444886 \h </w:instrText>
        </w:r>
        <w:r>
          <w:rPr>
            <w:noProof/>
          </w:rPr>
        </w:r>
        <w:r>
          <w:rPr>
            <w:noProof/>
          </w:rPr>
          <w:fldChar w:fldCharType="separate"/>
        </w:r>
        <w:r>
          <w:rPr>
            <w:noProof/>
          </w:rPr>
          <w:t>113</w:t>
        </w:r>
        <w:r>
          <w:rPr>
            <w:noProof/>
          </w:rPr>
          <w:fldChar w:fldCharType="end"/>
        </w:r>
      </w:hyperlink>
    </w:p>
    <w:p w:rsidR="00D93164" w:rsidRDefault="00D93164">
      <w:pPr>
        <w:pStyle w:val="TOC2"/>
        <w:tabs>
          <w:tab w:val="right" w:leader="dot" w:pos="9350"/>
        </w:tabs>
        <w:rPr>
          <w:noProof/>
        </w:rPr>
      </w:pPr>
      <w:hyperlink w:anchor="_Toc235444887" w:history="1">
        <w:r w:rsidRPr="00254500">
          <w:rPr>
            <w:rStyle w:val="Hyperlink"/>
            <w:noProof/>
          </w:rPr>
          <w:t>45.3 Standard Accessories</w:t>
        </w:r>
        <w:r>
          <w:rPr>
            <w:noProof/>
          </w:rPr>
          <w:tab/>
        </w:r>
        <w:r>
          <w:rPr>
            <w:noProof/>
          </w:rPr>
          <w:fldChar w:fldCharType="begin"/>
        </w:r>
        <w:r>
          <w:rPr>
            <w:noProof/>
          </w:rPr>
          <w:instrText xml:space="preserve"> PAGEREF _Toc235444887 \h </w:instrText>
        </w:r>
        <w:r>
          <w:rPr>
            <w:noProof/>
          </w:rPr>
        </w:r>
        <w:r>
          <w:rPr>
            <w:noProof/>
          </w:rPr>
          <w:fldChar w:fldCharType="separate"/>
        </w:r>
        <w:r>
          <w:rPr>
            <w:noProof/>
          </w:rPr>
          <w:t>113</w:t>
        </w:r>
        <w:r>
          <w:rPr>
            <w:noProof/>
          </w:rPr>
          <w:fldChar w:fldCharType="end"/>
        </w:r>
      </w:hyperlink>
    </w:p>
    <w:p w:rsidR="00D93164" w:rsidRDefault="00D93164">
      <w:pPr>
        <w:pStyle w:val="TOC2"/>
        <w:tabs>
          <w:tab w:val="right" w:leader="dot" w:pos="9350"/>
        </w:tabs>
        <w:rPr>
          <w:noProof/>
        </w:rPr>
      </w:pPr>
      <w:hyperlink w:anchor="_Toc235444888" w:history="1">
        <w:r w:rsidRPr="00254500">
          <w:rPr>
            <w:rStyle w:val="Hyperlink"/>
            <w:noProof/>
          </w:rPr>
          <w:t>45.4 Installation Requirements</w:t>
        </w:r>
        <w:r>
          <w:rPr>
            <w:noProof/>
          </w:rPr>
          <w:tab/>
        </w:r>
        <w:r>
          <w:rPr>
            <w:noProof/>
          </w:rPr>
          <w:fldChar w:fldCharType="begin"/>
        </w:r>
        <w:r>
          <w:rPr>
            <w:noProof/>
          </w:rPr>
          <w:instrText xml:space="preserve"> PAGEREF _Toc235444888 \h </w:instrText>
        </w:r>
        <w:r>
          <w:rPr>
            <w:noProof/>
          </w:rPr>
        </w:r>
        <w:r>
          <w:rPr>
            <w:noProof/>
          </w:rPr>
          <w:fldChar w:fldCharType="separate"/>
        </w:r>
        <w:r>
          <w:rPr>
            <w:noProof/>
          </w:rPr>
          <w:t>113</w:t>
        </w:r>
        <w:r>
          <w:rPr>
            <w:noProof/>
          </w:rPr>
          <w:fldChar w:fldCharType="end"/>
        </w:r>
      </w:hyperlink>
    </w:p>
    <w:p w:rsidR="00D93164" w:rsidRDefault="00D93164">
      <w:pPr>
        <w:pStyle w:val="TOC2"/>
        <w:tabs>
          <w:tab w:val="right" w:leader="dot" w:pos="9350"/>
        </w:tabs>
        <w:rPr>
          <w:noProof/>
        </w:rPr>
      </w:pPr>
      <w:hyperlink w:anchor="_Toc235444889" w:history="1">
        <w:r w:rsidRPr="00254500">
          <w:rPr>
            <w:rStyle w:val="Hyperlink"/>
            <w:noProof/>
          </w:rPr>
          <w:t>45.5 Documentation</w:t>
        </w:r>
        <w:r>
          <w:rPr>
            <w:noProof/>
          </w:rPr>
          <w:tab/>
        </w:r>
        <w:r>
          <w:rPr>
            <w:noProof/>
          </w:rPr>
          <w:fldChar w:fldCharType="begin"/>
        </w:r>
        <w:r>
          <w:rPr>
            <w:noProof/>
          </w:rPr>
          <w:instrText xml:space="preserve"> PAGEREF _Toc235444889 \h </w:instrText>
        </w:r>
        <w:r>
          <w:rPr>
            <w:noProof/>
          </w:rPr>
        </w:r>
        <w:r>
          <w:rPr>
            <w:noProof/>
          </w:rPr>
          <w:fldChar w:fldCharType="separate"/>
        </w:r>
        <w:r>
          <w:rPr>
            <w:noProof/>
          </w:rPr>
          <w:t>113</w:t>
        </w:r>
        <w:r>
          <w:rPr>
            <w:noProof/>
          </w:rPr>
          <w:fldChar w:fldCharType="end"/>
        </w:r>
      </w:hyperlink>
    </w:p>
    <w:p w:rsidR="00D93164" w:rsidRDefault="00D93164">
      <w:pPr>
        <w:pStyle w:val="TOC2"/>
        <w:tabs>
          <w:tab w:val="right" w:leader="dot" w:pos="9350"/>
        </w:tabs>
        <w:rPr>
          <w:noProof/>
        </w:rPr>
      </w:pPr>
      <w:hyperlink w:anchor="_Toc235444890" w:history="1">
        <w:r w:rsidRPr="00254500">
          <w:rPr>
            <w:rStyle w:val="Hyperlink"/>
            <w:noProof/>
          </w:rPr>
          <w:t>45.6 Training</w:t>
        </w:r>
        <w:r>
          <w:rPr>
            <w:noProof/>
          </w:rPr>
          <w:tab/>
        </w:r>
        <w:r>
          <w:rPr>
            <w:noProof/>
          </w:rPr>
          <w:fldChar w:fldCharType="begin"/>
        </w:r>
        <w:r>
          <w:rPr>
            <w:noProof/>
          </w:rPr>
          <w:instrText xml:space="preserve"> PAGEREF _Toc235444890 \h </w:instrText>
        </w:r>
        <w:r>
          <w:rPr>
            <w:noProof/>
          </w:rPr>
        </w:r>
        <w:r>
          <w:rPr>
            <w:noProof/>
          </w:rPr>
          <w:fldChar w:fldCharType="separate"/>
        </w:r>
        <w:r>
          <w:rPr>
            <w:noProof/>
          </w:rPr>
          <w:t>113</w:t>
        </w:r>
        <w:r>
          <w:rPr>
            <w:noProof/>
          </w:rPr>
          <w:fldChar w:fldCharType="end"/>
        </w:r>
      </w:hyperlink>
    </w:p>
    <w:p w:rsidR="00D93164" w:rsidRDefault="00D93164">
      <w:pPr>
        <w:pStyle w:val="TOC2"/>
        <w:tabs>
          <w:tab w:val="right" w:leader="dot" w:pos="9350"/>
        </w:tabs>
        <w:rPr>
          <w:noProof/>
        </w:rPr>
      </w:pPr>
      <w:hyperlink w:anchor="_Toc235444891" w:history="1">
        <w:r w:rsidRPr="00254500">
          <w:rPr>
            <w:rStyle w:val="Hyperlink"/>
            <w:noProof/>
          </w:rPr>
          <w:t>45.7 Warranty</w:t>
        </w:r>
        <w:r>
          <w:rPr>
            <w:noProof/>
          </w:rPr>
          <w:tab/>
        </w:r>
        <w:r>
          <w:rPr>
            <w:noProof/>
          </w:rPr>
          <w:fldChar w:fldCharType="begin"/>
        </w:r>
        <w:r>
          <w:rPr>
            <w:noProof/>
          </w:rPr>
          <w:instrText xml:space="preserve"> PAGEREF _Toc235444891 \h </w:instrText>
        </w:r>
        <w:r>
          <w:rPr>
            <w:noProof/>
          </w:rPr>
        </w:r>
        <w:r>
          <w:rPr>
            <w:noProof/>
          </w:rPr>
          <w:fldChar w:fldCharType="separate"/>
        </w:r>
        <w:r>
          <w:rPr>
            <w:noProof/>
          </w:rPr>
          <w:t>113</w:t>
        </w:r>
        <w:r>
          <w:rPr>
            <w:noProof/>
          </w:rPr>
          <w:fldChar w:fldCharType="end"/>
        </w:r>
      </w:hyperlink>
    </w:p>
    <w:p w:rsidR="00D93164" w:rsidRDefault="00D93164">
      <w:pPr>
        <w:pStyle w:val="TOC1"/>
        <w:tabs>
          <w:tab w:val="right" w:leader="dot" w:pos="9350"/>
        </w:tabs>
        <w:rPr>
          <w:noProof/>
        </w:rPr>
      </w:pPr>
      <w:hyperlink w:anchor="_Toc235444892" w:history="1">
        <w:r w:rsidRPr="00254500">
          <w:rPr>
            <w:rStyle w:val="Hyperlink"/>
            <w:noProof/>
          </w:rPr>
          <w:t>46. Ankle Weight (1 kg)</w:t>
        </w:r>
        <w:r>
          <w:rPr>
            <w:noProof/>
          </w:rPr>
          <w:tab/>
        </w:r>
        <w:r>
          <w:rPr>
            <w:noProof/>
          </w:rPr>
          <w:fldChar w:fldCharType="begin"/>
        </w:r>
        <w:r>
          <w:rPr>
            <w:noProof/>
          </w:rPr>
          <w:instrText xml:space="preserve"> PAGEREF _Toc235444892 \h </w:instrText>
        </w:r>
        <w:r>
          <w:rPr>
            <w:noProof/>
          </w:rPr>
        </w:r>
        <w:r>
          <w:rPr>
            <w:noProof/>
          </w:rPr>
          <w:fldChar w:fldCharType="separate"/>
        </w:r>
        <w:r>
          <w:rPr>
            <w:noProof/>
          </w:rPr>
          <w:t>115</w:t>
        </w:r>
        <w:r>
          <w:rPr>
            <w:noProof/>
          </w:rPr>
          <w:fldChar w:fldCharType="end"/>
        </w:r>
      </w:hyperlink>
    </w:p>
    <w:p w:rsidR="00D93164" w:rsidRDefault="00D93164">
      <w:pPr>
        <w:pStyle w:val="TOC2"/>
        <w:tabs>
          <w:tab w:val="right" w:leader="dot" w:pos="9350"/>
        </w:tabs>
        <w:rPr>
          <w:noProof/>
        </w:rPr>
      </w:pPr>
      <w:hyperlink w:anchor="_Toc235444893" w:history="1">
        <w:r w:rsidRPr="00254500">
          <w:rPr>
            <w:rStyle w:val="Hyperlink"/>
            <w:noProof/>
          </w:rPr>
          <w:t>46.1 Clinical &amp; Functional Specifications</w:t>
        </w:r>
        <w:r>
          <w:rPr>
            <w:noProof/>
          </w:rPr>
          <w:tab/>
        </w:r>
        <w:r>
          <w:rPr>
            <w:noProof/>
          </w:rPr>
          <w:fldChar w:fldCharType="begin"/>
        </w:r>
        <w:r>
          <w:rPr>
            <w:noProof/>
          </w:rPr>
          <w:instrText xml:space="preserve"> PAGEREF _Toc235444893 \h </w:instrText>
        </w:r>
        <w:r>
          <w:rPr>
            <w:noProof/>
          </w:rPr>
        </w:r>
        <w:r>
          <w:rPr>
            <w:noProof/>
          </w:rPr>
          <w:fldChar w:fldCharType="separate"/>
        </w:r>
        <w:r>
          <w:rPr>
            <w:noProof/>
          </w:rPr>
          <w:t>115</w:t>
        </w:r>
        <w:r>
          <w:rPr>
            <w:noProof/>
          </w:rPr>
          <w:fldChar w:fldCharType="end"/>
        </w:r>
      </w:hyperlink>
    </w:p>
    <w:p w:rsidR="00D93164" w:rsidRDefault="00D93164">
      <w:pPr>
        <w:pStyle w:val="TOC2"/>
        <w:tabs>
          <w:tab w:val="right" w:leader="dot" w:pos="9350"/>
        </w:tabs>
        <w:rPr>
          <w:noProof/>
        </w:rPr>
      </w:pPr>
      <w:hyperlink w:anchor="_Toc235444894" w:history="1">
        <w:r w:rsidRPr="00254500">
          <w:rPr>
            <w:rStyle w:val="Hyperlink"/>
            <w:noProof/>
          </w:rPr>
          <w:t>46.2 Engineering Technical Specifications</w:t>
        </w:r>
        <w:r>
          <w:rPr>
            <w:noProof/>
          </w:rPr>
          <w:tab/>
        </w:r>
        <w:r>
          <w:rPr>
            <w:noProof/>
          </w:rPr>
          <w:fldChar w:fldCharType="begin"/>
        </w:r>
        <w:r>
          <w:rPr>
            <w:noProof/>
          </w:rPr>
          <w:instrText xml:space="preserve"> PAGEREF _Toc235444894 \h </w:instrText>
        </w:r>
        <w:r>
          <w:rPr>
            <w:noProof/>
          </w:rPr>
        </w:r>
        <w:r>
          <w:rPr>
            <w:noProof/>
          </w:rPr>
          <w:fldChar w:fldCharType="separate"/>
        </w:r>
        <w:r>
          <w:rPr>
            <w:noProof/>
          </w:rPr>
          <w:t>115</w:t>
        </w:r>
        <w:r>
          <w:rPr>
            <w:noProof/>
          </w:rPr>
          <w:fldChar w:fldCharType="end"/>
        </w:r>
      </w:hyperlink>
    </w:p>
    <w:p w:rsidR="00D93164" w:rsidRDefault="00D93164">
      <w:pPr>
        <w:pStyle w:val="TOC2"/>
        <w:tabs>
          <w:tab w:val="right" w:leader="dot" w:pos="9350"/>
        </w:tabs>
        <w:rPr>
          <w:noProof/>
        </w:rPr>
      </w:pPr>
      <w:hyperlink w:anchor="_Toc235444895" w:history="1">
        <w:r w:rsidRPr="00254500">
          <w:rPr>
            <w:rStyle w:val="Hyperlink"/>
            <w:noProof/>
          </w:rPr>
          <w:t>46.3 Standard Accessories</w:t>
        </w:r>
        <w:r>
          <w:rPr>
            <w:noProof/>
          </w:rPr>
          <w:tab/>
        </w:r>
        <w:r>
          <w:rPr>
            <w:noProof/>
          </w:rPr>
          <w:fldChar w:fldCharType="begin"/>
        </w:r>
        <w:r>
          <w:rPr>
            <w:noProof/>
          </w:rPr>
          <w:instrText xml:space="preserve"> PAGEREF _Toc235444895 \h </w:instrText>
        </w:r>
        <w:r>
          <w:rPr>
            <w:noProof/>
          </w:rPr>
        </w:r>
        <w:r>
          <w:rPr>
            <w:noProof/>
          </w:rPr>
          <w:fldChar w:fldCharType="separate"/>
        </w:r>
        <w:r>
          <w:rPr>
            <w:noProof/>
          </w:rPr>
          <w:t>115</w:t>
        </w:r>
        <w:r>
          <w:rPr>
            <w:noProof/>
          </w:rPr>
          <w:fldChar w:fldCharType="end"/>
        </w:r>
      </w:hyperlink>
    </w:p>
    <w:p w:rsidR="00D93164" w:rsidRDefault="00D93164">
      <w:pPr>
        <w:pStyle w:val="TOC2"/>
        <w:tabs>
          <w:tab w:val="right" w:leader="dot" w:pos="9350"/>
        </w:tabs>
        <w:rPr>
          <w:noProof/>
        </w:rPr>
      </w:pPr>
      <w:hyperlink w:anchor="_Toc235444896" w:history="1">
        <w:r w:rsidRPr="00254500">
          <w:rPr>
            <w:rStyle w:val="Hyperlink"/>
            <w:noProof/>
          </w:rPr>
          <w:t>46.4 Installation Requirements</w:t>
        </w:r>
        <w:r>
          <w:rPr>
            <w:noProof/>
          </w:rPr>
          <w:tab/>
        </w:r>
        <w:r>
          <w:rPr>
            <w:noProof/>
          </w:rPr>
          <w:fldChar w:fldCharType="begin"/>
        </w:r>
        <w:r>
          <w:rPr>
            <w:noProof/>
          </w:rPr>
          <w:instrText xml:space="preserve"> PAGEREF _Toc235444896 \h </w:instrText>
        </w:r>
        <w:r>
          <w:rPr>
            <w:noProof/>
          </w:rPr>
        </w:r>
        <w:r>
          <w:rPr>
            <w:noProof/>
          </w:rPr>
          <w:fldChar w:fldCharType="separate"/>
        </w:r>
        <w:r>
          <w:rPr>
            <w:noProof/>
          </w:rPr>
          <w:t>115</w:t>
        </w:r>
        <w:r>
          <w:rPr>
            <w:noProof/>
          </w:rPr>
          <w:fldChar w:fldCharType="end"/>
        </w:r>
      </w:hyperlink>
    </w:p>
    <w:p w:rsidR="00D93164" w:rsidRDefault="00D93164">
      <w:pPr>
        <w:pStyle w:val="TOC2"/>
        <w:tabs>
          <w:tab w:val="right" w:leader="dot" w:pos="9350"/>
        </w:tabs>
        <w:rPr>
          <w:noProof/>
        </w:rPr>
      </w:pPr>
      <w:hyperlink w:anchor="_Toc235444897" w:history="1">
        <w:r w:rsidRPr="00254500">
          <w:rPr>
            <w:rStyle w:val="Hyperlink"/>
            <w:noProof/>
          </w:rPr>
          <w:t>46.5 Documentation</w:t>
        </w:r>
        <w:r>
          <w:rPr>
            <w:noProof/>
          </w:rPr>
          <w:tab/>
        </w:r>
        <w:r>
          <w:rPr>
            <w:noProof/>
          </w:rPr>
          <w:fldChar w:fldCharType="begin"/>
        </w:r>
        <w:r>
          <w:rPr>
            <w:noProof/>
          </w:rPr>
          <w:instrText xml:space="preserve"> PAGEREF _Toc235444897 \h </w:instrText>
        </w:r>
        <w:r>
          <w:rPr>
            <w:noProof/>
          </w:rPr>
        </w:r>
        <w:r>
          <w:rPr>
            <w:noProof/>
          </w:rPr>
          <w:fldChar w:fldCharType="separate"/>
        </w:r>
        <w:r>
          <w:rPr>
            <w:noProof/>
          </w:rPr>
          <w:t>115</w:t>
        </w:r>
        <w:r>
          <w:rPr>
            <w:noProof/>
          </w:rPr>
          <w:fldChar w:fldCharType="end"/>
        </w:r>
      </w:hyperlink>
    </w:p>
    <w:p w:rsidR="00D93164" w:rsidRDefault="00D93164">
      <w:pPr>
        <w:pStyle w:val="TOC2"/>
        <w:tabs>
          <w:tab w:val="right" w:leader="dot" w:pos="9350"/>
        </w:tabs>
        <w:rPr>
          <w:noProof/>
        </w:rPr>
      </w:pPr>
      <w:hyperlink w:anchor="_Toc235444898" w:history="1">
        <w:r w:rsidRPr="00254500">
          <w:rPr>
            <w:rStyle w:val="Hyperlink"/>
            <w:noProof/>
          </w:rPr>
          <w:t>46.6 Training</w:t>
        </w:r>
        <w:r>
          <w:rPr>
            <w:noProof/>
          </w:rPr>
          <w:tab/>
        </w:r>
        <w:r>
          <w:rPr>
            <w:noProof/>
          </w:rPr>
          <w:fldChar w:fldCharType="begin"/>
        </w:r>
        <w:r>
          <w:rPr>
            <w:noProof/>
          </w:rPr>
          <w:instrText xml:space="preserve"> PAGEREF _Toc235444898 \h </w:instrText>
        </w:r>
        <w:r>
          <w:rPr>
            <w:noProof/>
          </w:rPr>
        </w:r>
        <w:r>
          <w:rPr>
            <w:noProof/>
          </w:rPr>
          <w:fldChar w:fldCharType="separate"/>
        </w:r>
        <w:r>
          <w:rPr>
            <w:noProof/>
          </w:rPr>
          <w:t>115</w:t>
        </w:r>
        <w:r>
          <w:rPr>
            <w:noProof/>
          </w:rPr>
          <w:fldChar w:fldCharType="end"/>
        </w:r>
      </w:hyperlink>
    </w:p>
    <w:p w:rsidR="00D93164" w:rsidRDefault="00D93164">
      <w:pPr>
        <w:pStyle w:val="TOC2"/>
        <w:tabs>
          <w:tab w:val="right" w:leader="dot" w:pos="9350"/>
        </w:tabs>
        <w:rPr>
          <w:noProof/>
        </w:rPr>
      </w:pPr>
      <w:hyperlink w:anchor="_Toc235444899" w:history="1">
        <w:r w:rsidRPr="00254500">
          <w:rPr>
            <w:rStyle w:val="Hyperlink"/>
            <w:noProof/>
          </w:rPr>
          <w:t>46.7 Warranty</w:t>
        </w:r>
        <w:r>
          <w:rPr>
            <w:noProof/>
          </w:rPr>
          <w:tab/>
        </w:r>
        <w:r>
          <w:rPr>
            <w:noProof/>
          </w:rPr>
          <w:fldChar w:fldCharType="begin"/>
        </w:r>
        <w:r>
          <w:rPr>
            <w:noProof/>
          </w:rPr>
          <w:instrText xml:space="preserve"> PAGEREF _Toc235444899 \h </w:instrText>
        </w:r>
        <w:r>
          <w:rPr>
            <w:noProof/>
          </w:rPr>
        </w:r>
        <w:r>
          <w:rPr>
            <w:noProof/>
          </w:rPr>
          <w:fldChar w:fldCharType="separate"/>
        </w:r>
        <w:r>
          <w:rPr>
            <w:noProof/>
          </w:rPr>
          <w:t>115</w:t>
        </w:r>
        <w:r>
          <w:rPr>
            <w:noProof/>
          </w:rPr>
          <w:fldChar w:fldCharType="end"/>
        </w:r>
      </w:hyperlink>
    </w:p>
    <w:p w:rsidR="00D93164" w:rsidRDefault="00D93164">
      <w:pPr>
        <w:pStyle w:val="TOC1"/>
        <w:tabs>
          <w:tab w:val="right" w:leader="dot" w:pos="9350"/>
        </w:tabs>
        <w:rPr>
          <w:noProof/>
        </w:rPr>
      </w:pPr>
      <w:hyperlink w:anchor="_Toc235444900" w:history="1">
        <w:r w:rsidRPr="00254500">
          <w:rPr>
            <w:rStyle w:val="Hyperlink"/>
            <w:noProof/>
          </w:rPr>
          <w:t>47. Mobilization Belt</w:t>
        </w:r>
        <w:r>
          <w:rPr>
            <w:noProof/>
          </w:rPr>
          <w:tab/>
        </w:r>
        <w:r>
          <w:rPr>
            <w:noProof/>
          </w:rPr>
          <w:fldChar w:fldCharType="begin"/>
        </w:r>
        <w:r>
          <w:rPr>
            <w:noProof/>
          </w:rPr>
          <w:instrText xml:space="preserve"> PAGEREF _Toc235444900 \h </w:instrText>
        </w:r>
        <w:r>
          <w:rPr>
            <w:noProof/>
          </w:rPr>
        </w:r>
        <w:r>
          <w:rPr>
            <w:noProof/>
          </w:rPr>
          <w:fldChar w:fldCharType="separate"/>
        </w:r>
        <w:r>
          <w:rPr>
            <w:noProof/>
          </w:rPr>
          <w:t>116</w:t>
        </w:r>
        <w:r>
          <w:rPr>
            <w:noProof/>
          </w:rPr>
          <w:fldChar w:fldCharType="end"/>
        </w:r>
      </w:hyperlink>
    </w:p>
    <w:p w:rsidR="00D93164" w:rsidRDefault="00D93164">
      <w:pPr>
        <w:pStyle w:val="TOC2"/>
        <w:tabs>
          <w:tab w:val="right" w:leader="dot" w:pos="9350"/>
        </w:tabs>
        <w:rPr>
          <w:noProof/>
        </w:rPr>
      </w:pPr>
      <w:hyperlink w:anchor="_Toc235444901" w:history="1">
        <w:r w:rsidRPr="00254500">
          <w:rPr>
            <w:rStyle w:val="Hyperlink"/>
            <w:noProof/>
          </w:rPr>
          <w:t>47.1 Clinical &amp; Functional Specifications</w:t>
        </w:r>
        <w:r>
          <w:rPr>
            <w:noProof/>
          </w:rPr>
          <w:tab/>
        </w:r>
        <w:r>
          <w:rPr>
            <w:noProof/>
          </w:rPr>
          <w:fldChar w:fldCharType="begin"/>
        </w:r>
        <w:r>
          <w:rPr>
            <w:noProof/>
          </w:rPr>
          <w:instrText xml:space="preserve"> PAGEREF _Toc235444901 \h </w:instrText>
        </w:r>
        <w:r>
          <w:rPr>
            <w:noProof/>
          </w:rPr>
        </w:r>
        <w:r>
          <w:rPr>
            <w:noProof/>
          </w:rPr>
          <w:fldChar w:fldCharType="separate"/>
        </w:r>
        <w:r>
          <w:rPr>
            <w:noProof/>
          </w:rPr>
          <w:t>116</w:t>
        </w:r>
        <w:r>
          <w:rPr>
            <w:noProof/>
          </w:rPr>
          <w:fldChar w:fldCharType="end"/>
        </w:r>
      </w:hyperlink>
    </w:p>
    <w:p w:rsidR="00D93164" w:rsidRDefault="00D93164">
      <w:pPr>
        <w:pStyle w:val="TOC2"/>
        <w:tabs>
          <w:tab w:val="right" w:leader="dot" w:pos="9350"/>
        </w:tabs>
        <w:rPr>
          <w:noProof/>
        </w:rPr>
      </w:pPr>
      <w:hyperlink w:anchor="_Toc235444902" w:history="1">
        <w:r w:rsidRPr="00254500">
          <w:rPr>
            <w:rStyle w:val="Hyperlink"/>
            <w:noProof/>
          </w:rPr>
          <w:t>47.2 Engineering Technical Specifications</w:t>
        </w:r>
        <w:r>
          <w:rPr>
            <w:noProof/>
          </w:rPr>
          <w:tab/>
        </w:r>
        <w:r>
          <w:rPr>
            <w:noProof/>
          </w:rPr>
          <w:fldChar w:fldCharType="begin"/>
        </w:r>
        <w:r>
          <w:rPr>
            <w:noProof/>
          </w:rPr>
          <w:instrText xml:space="preserve"> PAGEREF _Toc235444902 \h </w:instrText>
        </w:r>
        <w:r>
          <w:rPr>
            <w:noProof/>
          </w:rPr>
        </w:r>
        <w:r>
          <w:rPr>
            <w:noProof/>
          </w:rPr>
          <w:fldChar w:fldCharType="separate"/>
        </w:r>
        <w:r>
          <w:rPr>
            <w:noProof/>
          </w:rPr>
          <w:t>116</w:t>
        </w:r>
        <w:r>
          <w:rPr>
            <w:noProof/>
          </w:rPr>
          <w:fldChar w:fldCharType="end"/>
        </w:r>
      </w:hyperlink>
    </w:p>
    <w:p w:rsidR="00D93164" w:rsidRDefault="00D93164">
      <w:pPr>
        <w:pStyle w:val="TOC2"/>
        <w:tabs>
          <w:tab w:val="right" w:leader="dot" w:pos="9350"/>
        </w:tabs>
        <w:rPr>
          <w:noProof/>
        </w:rPr>
      </w:pPr>
      <w:hyperlink w:anchor="_Toc235444903" w:history="1">
        <w:r w:rsidRPr="00254500">
          <w:rPr>
            <w:rStyle w:val="Hyperlink"/>
            <w:noProof/>
          </w:rPr>
          <w:t>47.3 Standard Accessories</w:t>
        </w:r>
        <w:r>
          <w:rPr>
            <w:noProof/>
          </w:rPr>
          <w:tab/>
        </w:r>
        <w:r>
          <w:rPr>
            <w:noProof/>
          </w:rPr>
          <w:fldChar w:fldCharType="begin"/>
        </w:r>
        <w:r>
          <w:rPr>
            <w:noProof/>
          </w:rPr>
          <w:instrText xml:space="preserve"> PAGEREF _Toc235444903 \h </w:instrText>
        </w:r>
        <w:r>
          <w:rPr>
            <w:noProof/>
          </w:rPr>
        </w:r>
        <w:r>
          <w:rPr>
            <w:noProof/>
          </w:rPr>
          <w:fldChar w:fldCharType="separate"/>
        </w:r>
        <w:r>
          <w:rPr>
            <w:noProof/>
          </w:rPr>
          <w:t>116</w:t>
        </w:r>
        <w:r>
          <w:rPr>
            <w:noProof/>
          </w:rPr>
          <w:fldChar w:fldCharType="end"/>
        </w:r>
      </w:hyperlink>
    </w:p>
    <w:p w:rsidR="00D93164" w:rsidRDefault="00D93164">
      <w:pPr>
        <w:pStyle w:val="TOC2"/>
        <w:tabs>
          <w:tab w:val="right" w:leader="dot" w:pos="9350"/>
        </w:tabs>
        <w:rPr>
          <w:noProof/>
        </w:rPr>
      </w:pPr>
      <w:hyperlink w:anchor="_Toc235444904" w:history="1">
        <w:r w:rsidRPr="00254500">
          <w:rPr>
            <w:rStyle w:val="Hyperlink"/>
            <w:noProof/>
          </w:rPr>
          <w:t>47.4 Installation Requirements</w:t>
        </w:r>
        <w:r>
          <w:rPr>
            <w:noProof/>
          </w:rPr>
          <w:tab/>
        </w:r>
        <w:r>
          <w:rPr>
            <w:noProof/>
          </w:rPr>
          <w:fldChar w:fldCharType="begin"/>
        </w:r>
        <w:r>
          <w:rPr>
            <w:noProof/>
          </w:rPr>
          <w:instrText xml:space="preserve"> PAGEREF _Toc235444904 \h </w:instrText>
        </w:r>
        <w:r>
          <w:rPr>
            <w:noProof/>
          </w:rPr>
        </w:r>
        <w:r>
          <w:rPr>
            <w:noProof/>
          </w:rPr>
          <w:fldChar w:fldCharType="separate"/>
        </w:r>
        <w:r>
          <w:rPr>
            <w:noProof/>
          </w:rPr>
          <w:t>116</w:t>
        </w:r>
        <w:r>
          <w:rPr>
            <w:noProof/>
          </w:rPr>
          <w:fldChar w:fldCharType="end"/>
        </w:r>
      </w:hyperlink>
    </w:p>
    <w:p w:rsidR="00D93164" w:rsidRDefault="00D93164">
      <w:pPr>
        <w:pStyle w:val="TOC2"/>
        <w:tabs>
          <w:tab w:val="right" w:leader="dot" w:pos="9350"/>
        </w:tabs>
        <w:rPr>
          <w:noProof/>
        </w:rPr>
      </w:pPr>
      <w:hyperlink w:anchor="_Toc235444905" w:history="1">
        <w:r w:rsidRPr="00254500">
          <w:rPr>
            <w:rStyle w:val="Hyperlink"/>
            <w:noProof/>
          </w:rPr>
          <w:t>47.5 Documentation</w:t>
        </w:r>
        <w:r>
          <w:rPr>
            <w:noProof/>
          </w:rPr>
          <w:tab/>
        </w:r>
        <w:r>
          <w:rPr>
            <w:noProof/>
          </w:rPr>
          <w:fldChar w:fldCharType="begin"/>
        </w:r>
        <w:r>
          <w:rPr>
            <w:noProof/>
          </w:rPr>
          <w:instrText xml:space="preserve"> PAGEREF _Toc235444905 \h </w:instrText>
        </w:r>
        <w:r>
          <w:rPr>
            <w:noProof/>
          </w:rPr>
        </w:r>
        <w:r>
          <w:rPr>
            <w:noProof/>
          </w:rPr>
          <w:fldChar w:fldCharType="separate"/>
        </w:r>
        <w:r>
          <w:rPr>
            <w:noProof/>
          </w:rPr>
          <w:t>116</w:t>
        </w:r>
        <w:r>
          <w:rPr>
            <w:noProof/>
          </w:rPr>
          <w:fldChar w:fldCharType="end"/>
        </w:r>
      </w:hyperlink>
    </w:p>
    <w:p w:rsidR="00D93164" w:rsidRDefault="00D93164">
      <w:pPr>
        <w:pStyle w:val="TOC2"/>
        <w:tabs>
          <w:tab w:val="right" w:leader="dot" w:pos="9350"/>
        </w:tabs>
        <w:rPr>
          <w:noProof/>
        </w:rPr>
      </w:pPr>
      <w:hyperlink w:anchor="_Toc235444906" w:history="1">
        <w:r w:rsidRPr="00254500">
          <w:rPr>
            <w:rStyle w:val="Hyperlink"/>
            <w:noProof/>
          </w:rPr>
          <w:t>47.6 Training</w:t>
        </w:r>
        <w:r>
          <w:rPr>
            <w:noProof/>
          </w:rPr>
          <w:tab/>
        </w:r>
        <w:r>
          <w:rPr>
            <w:noProof/>
          </w:rPr>
          <w:fldChar w:fldCharType="begin"/>
        </w:r>
        <w:r>
          <w:rPr>
            <w:noProof/>
          </w:rPr>
          <w:instrText xml:space="preserve"> PAGEREF _Toc235444906 \h </w:instrText>
        </w:r>
        <w:r>
          <w:rPr>
            <w:noProof/>
          </w:rPr>
        </w:r>
        <w:r>
          <w:rPr>
            <w:noProof/>
          </w:rPr>
          <w:fldChar w:fldCharType="separate"/>
        </w:r>
        <w:r>
          <w:rPr>
            <w:noProof/>
          </w:rPr>
          <w:t>116</w:t>
        </w:r>
        <w:r>
          <w:rPr>
            <w:noProof/>
          </w:rPr>
          <w:fldChar w:fldCharType="end"/>
        </w:r>
      </w:hyperlink>
    </w:p>
    <w:p w:rsidR="00D93164" w:rsidRDefault="00D93164">
      <w:pPr>
        <w:pStyle w:val="TOC2"/>
        <w:tabs>
          <w:tab w:val="right" w:leader="dot" w:pos="9350"/>
        </w:tabs>
        <w:rPr>
          <w:noProof/>
        </w:rPr>
      </w:pPr>
      <w:hyperlink w:anchor="_Toc235444907" w:history="1">
        <w:r w:rsidRPr="00254500">
          <w:rPr>
            <w:rStyle w:val="Hyperlink"/>
            <w:noProof/>
          </w:rPr>
          <w:t>47.7 Warranty</w:t>
        </w:r>
        <w:r>
          <w:rPr>
            <w:noProof/>
          </w:rPr>
          <w:tab/>
        </w:r>
        <w:r>
          <w:rPr>
            <w:noProof/>
          </w:rPr>
          <w:fldChar w:fldCharType="begin"/>
        </w:r>
        <w:r>
          <w:rPr>
            <w:noProof/>
          </w:rPr>
          <w:instrText xml:space="preserve"> PAGEREF _Toc235444907 \h </w:instrText>
        </w:r>
        <w:r>
          <w:rPr>
            <w:noProof/>
          </w:rPr>
        </w:r>
        <w:r>
          <w:rPr>
            <w:noProof/>
          </w:rPr>
          <w:fldChar w:fldCharType="separate"/>
        </w:r>
        <w:r>
          <w:rPr>
            <w:noProof/>
          </w:rPr>
          <w:t>116</w:t>
        </w:r>
        <w:r>
          <w:rPr>
            <w:noProof/>
          </w:rPr>
          <w:fldChar w:fldCharType="end"/>
        </w:r>
      </w:hyperlink>
    </w:p>
    <w:p w:rsidR="00D93164" w:rsidRDefault="00D93164">
      <w:pPr>
        <w:pStyle w:val="TOC1"/>
        <w:tabs>
          <w:tab w:val="right" w:leader="dot" w:pos="9350"/>
        </w:tabs>
        <w:rPr>
          <w:noProof/>
        </w:rPr>
      </w:pPr>
      <w:hyperlink w:anchor="_Toc235444908" w:history="1">
        <w:r w:rsidRPr="00254500">
          <w:rPr>
            <w:rStyle w:val="Hyperlink"/>
            <w:noProof/>
          </w:rPr>
          <w:t>48. Finger Wall Ladder (Shoulder Finger Ladder)</w:t>
        </w:r>
        <w:r>
          <w:rPr>
            <w:noProof/>
          </w:rPr>
          <w:tab/>
        </w:r>
        <w:r>
          <w:rPr>
            <w:noProof/>
          </w:rPr>
          <w:fldChar w:fldCharType="begin"/>
        </w:r>
        <w:r>
          <w:rPr>
            <w:noProof/>
          </w:rPr>
          <w:instrText xml:space="preserve"> PAGEREF _Toc235444908 \h </w:instrText>
        </w:r>
        <w:r>
          <w:rPr>
            <w:noProof/>
          </w:rPr>
        </w:r>
        <w:r>
          <w:rPr>
            <w:noProof/>
          </w:rPr>
          <w:fldChar w:fldCharType="separate"/>
        </w:r>
        <w:r>
          <w:rPr>
            <w:noProof/>
          </w:rPr>
          <w:t>118</w:t>
        </w:r>
        <w:r>
          <w:rPr>
            <w:noProof/>
          </w:rPr>
          <w:fldChar w:fldCharType="end"/>
        </w:r>
      </w:hyperlink>
    </w:p>
    <w:p w:rsidR="00D93164" w:rsidRDefault="00D93164">
      <w:pPr>
        <w:pStyle w:val="TOC2"/>
        <w:tabs>
          <w:tab w:val="right" w:leader="dot" w:pos="9350"/>
        </w:tabs>
        <w:rPr>
          <w:noProof/>
        </w:rPr>
      </w:pPr>
      <w:hyperlink w:anchor="_Toc235444909" w:history="1">
        <w:r w:rsidRPr="00254500">
          <w:rPr>
            <w:rStyle w:val="Hyperlink"/>
            <w:noProof/>
          </w:rPr>
          <w:t>48.1 Clinical &amp; Functional Specifications</w:t>
        </w:r>
        <w:r>
          <w:rPr>
            <w:noProof/>
          </w:rPr>
          <w:tab/>
        </w:r>
        <w:r>
          <w:rPr>
            <w:noProof/>
          </w:rPr>
          <w:fldChar w:fldCharType="begin"/>
        </w:r>
        <w:r>
          <w:rPr>
            <w:noProof/>
          </w:rPr>
          <w:instrText xml:space="preserve"> PAGEREF _Toc235444909 \h </w:instrText>
        </w:r>
        <w:r>
          <w:rPr>
            <w:noProof/>
          </w:rPr>
        </w:r>
        <w:r>
          <w:rPr>
            <w:noProof/>
          </w:rPr>
          <w:fldChar w:fldCharType="separate"/>
        </w:r>
        <w:r>
          <w:rPr>
            <w:noProof/>
          </w:rPr>
          <w:t>118</w:t>
        </w:r>
        <w:r>
          <w:rPr>
            <w:noProof/>
          </w:rPr>
          <w:fldChar w:fldCharType="end"/>
        </w:r>
      </w:hyperlink>
    </w:p>
    <w:p w:rsidR="00D93164" w:rsidRDefault="00D93164">
      <w:pPr>
        <w:pStyle w:val="TOC2"/>
        <w:tabs>
          <w:tab w:val="right" w:leader="dot" w:pos="9350"/>
        </w:tabs>
        <w:rPr>
          <w:noProof/>
        </w:rPr>
      </w:pPr>
      <w:hyperlink w:anchor="_Toc235444910" w:history="1">
        <w:r w:rsidRPr="00254500">
          <w:rPr>
            <w:rStyle w:val="Hyperlink"/>
            <w:noProof/>
          </w:rPr>
          <w:t>48.2 Engineering Technical Specifications</w:t>
        </w:r>
        <w:r>
          <w:rPr>
            <w:noProof/>
          </w:rPr>
          <w:tab/>
        </w:r>
        <w:r>
          <w:rPr>
            <w:noProof/>
          </w:rPr>
          <w:fldChar w:fldCharType="begin"/>
        </w:r>
        <w:r>
          <w:rPr>
            <w:noProof/>
          </w:rPr>
          <w:instrText xml:space="preserve"> PAGEREF _Toc235444910 \h </w:instrText>
        </w:r>
        <w:r>
          <w:rPr>
            <w:noProof/>
          </w:rPr>
        </w:r>
        <w:r>
          <w:rPr>
            <w:noProof/>
          </w:rPr>
          <w:fldChar w:fldCharType="separate"/>
        </w:r>
        <w:r>
          <w:rPr>
            <w:noProof/>
          </w:rPr>
          <w:t>118</w:t>
        </w:r>
        <w:r>
          <w:rPr>
            <w:noProof/>
          </w:rPr>
          <w:fldChar w:fldCharType="end"/>
        </w:r>
      </w:hyperlink>
    </w:p>
    <w:p w:rsidR="00D93164" w:rsidRDefault="00D93164">
      <w:pPr>
        <w:pStyle w:val="TOC2"/>
        <w:tabs>
          <w:tab w:val="right" w:leader="dot" w:pos="9350"/>
        </w:tabs>
        <w:rPr>
          <w:noProof/>
        </w:rPr>
      </w:pPr>
      <w:hyperlink w:anchor="_Toc235444911" w:history="1">
        <w:r w:rsidRPr="00254500">
          <w:rPr>
            <w:rStyle w:val="Hyperlink"/>
            <w:noProof/>
          </w:rPr>
          <w:t>48.3 Standard Accessories</w:t>
        </w:r>
        <w:r>
          <w:rPr>
            <w:noProof/>
          </w:rPr>
          <w:tab/>
        </w:r>
        <w:r>
          <w:rPr>
            <w:noProof/>
          </w:rPr>
          <w:fldChar w:fldCharType="begin"/>
        </w:r>
        <w:r>
          <w:rPr>
            <w:noProof/>
          </w:rPr>
          <w:instrText xml:space="preserve"> PAGEREF _Toc235444911 \h </w:instrText>
        </w:r>
        <w:r>
          <w:rPr>
            <w:noProof/>
          </w:rPr>
        </w:r>
        <w:r>
          <w:rPr>
            <w:noProof/>
          </w:rPr>
          <w:fldChar w:fldCharType="separate"/>
        </w:r>
        <w:r>
          <w:rPr>
            <w:noProof/>
          </w:rPr>
          <w:t>118</w:t>
        </w:r>
        <w:r>
          <w:rPr>
            <w:noProof/>
          </w:rPr>
          <w:fldChar w:fldCharType="end"/>
        </w:r>
      </w:hyperlink>
    </w:p>
    <w:p w:rsidR="00D93164" w:rsidRDefault="00D93164">
      <w:pPr>
        <w:pStyle w:val="TOC2"/>
        <w:tabs>
          <w:tab w:val="right" w:leader="dot" w:pos="9350"/>
        </w:tabs>
        <w:rPr>
          <w:noProof/>
        </w:rPr>
      </w:pPr>
      <w:hyperlink w:anchor="_Toc235444912" w:history="1">
        <w:r w:rsidRPr="00254500">
          <w:rPr>
            <w:rStyle w:val="Hyperlink"/>
            <w:noProof/>
          </w:rPr>
          <w:t>48.4 Installation Requirements</w:t>
        </w:r>
        <w:r>
          <w:rPr>
            <w:noProof/>
          </w:rPr>
          <w:tab/>
        </w:r>
        <w:r>
          <w:rPr>
            <w:noProof/>
          </w:rPr>
          <w:fldChar w:fldCharType="begin"/>
        </w:r>
        <w:r>
          <w:rPr>
            <w:noProof/>
          </w:rPr>
          <w:instrText xml:space="preserve"> PAGEREF _Toc235444912 \h </w:instrText>
        </w:r>
        <w:r>
          <w:rPr>
            <w:noProof/>
          </w:rPr>
        </w:r>
        <w:r>
          <w:rPr>
            <w:noProof/>
          </w:rPr>
          <w:fldChar w:fldCharType="separate"/>
        </w:r>
        <w:r>
          <w:rPr>
            <w:noProof/>
          </w:rPr>
          <w:t>118</w:t>
        </w:r>
        <w:r>
          <w:rPr>
            <w:noProof/>
          </w:rPr>
          <w:fldChar w:fldCharType="end"/>
        </w:r>
      </w:hyperlink>
    </w:p>
    <w:p w:rsidR="00D93164" w:rsidRDefault="00D93164">
      <w:pPr>
        <w:pStyle w:val="TOC2"/>
        <w:tabs>
          <w:tab w:val="right" w:leader="dot" w:pos="9350"/>
        </w:tabs>
        <w:rPr>
          <w:noProof/>
        </w:rPr>
      </w:pPr>
      <w:hyperlink w:anchor="_Toc235444913" w:history="1">
        <w:r w:rsidRPr="00254500">
          <w:rPr>
            <w:rStyle w:val="Hyperlink"/>
            <w:noProof/>
          </w:rPr>
          <w:t>48.5 Documentation</w:t>
        </w:r>
        <w:r>
          <w:rPr>
            <w:noProof/>
          </w:rPr>
          <w:tab/>
        </w:r>
        <w:r>
          <w:rPr>
            <w:noProof/>
          </w:rPr>
          <w:fldChar w:fldCharType="begin"/>
        </w:r>
        <w:r>
          <w:rPr>
            <w:noProof/>
          </w:rPr>
          <w:instrText xml:space="preserve"> PAGEREF _Toc235444913 \h </w:instrText>
        </w:r>
        <w:r>
          <w:rPr>
            <w:noProof/>
          </w:rPr>
        </w:r>
        <w:r>
          <w:rPr>
            <w:noProof/>
          </w:rPr>
          <w:fldChar w:fldCharType="separate"/>
        </w:r>
        <w:r>
          <w:rPr>
            <w:noProof/>
          </w:rPr>
          <w:t>118</w:t>
        </w:r>
        <w:r>
          <w:rPr>
            <w:noProof/>
          </w:rPr>
          <w:fldChar w:fldCharType="end"/>
        </w:r>
      </w:hyperlink>
    </w:p>
    <w:p w:rsidR="00D93164" w:rsidRDefault="00D93164">
      <w:pPr>
        <w:pStyle w:val="TOC2"/>
        <w:tabs>
          <w:tab w:val="right" w:leader="dot" w:pos="9350"/>
        </w:tabs>
        <w:rPr>
          <w:noProof/>
        </w:rPr>
      </w:pPr>
      <w:hyperlink w:anchor="_Toc235444914" w:history="1">
        <w:r w:rsidRPr="00254500">
          <w:rPr>
            <w:rStyle w:val="Hyperlink"/>
            <w:noProof/>
          </w:rPr>
          <w:t>48.6 Training</w:t>
        </w:r>
        <w:r>
          <w:rPr>
            <w:noProof/>
          </w:rPr>
          <w:tab/>
        </w:r>
        <w:r>
          <w:rPr>
            <w:noProof/>
          </w:rPr>
          <w:fldChar w:fldCharType="begin"/>
        </w:r>
        <w:r>
          <w:rPr>
            <w:noProof/>
          </w:rPr>
          <w:instrText xml:space="preserve"> PAGEREF _Toc235444914 \h </w:instrText>
        </w:r>
        <w:r>
          <w:rPr>
            <w:noProof/>
          </w:rPr>
        </w:r>
        <w:r>
          <w:rPr>
            <w:noProof/>
          </w:rPr>
          <w:fldChar w:fldCharType="separate"/>
        </w:r>
        <w:r>
          <w:rPr>
            <w:noProof/>
          </w:rPr>
          <w:t>118</w:t>
        </w:r>
        <w:r>
          <w:rPr>
            <w:noProof/>
          </w:rPr>
          <w:fldChar w:fldCharType="end"/>
        </w:r>
      </w:hyperlink>
    </w:p>
    <w:p w:rsidR="00D93164" w:rsidRDefault="00D93164">
      <w:pPr>
        <w:pStyle w:val="TOC2"/>
        <w:tabs>
          <w:tab w:val="right" w:leader="dot" w:pos="9350"/>
        </w:tabs>
        <w:rPr>
          <w:noProof/>
        </w:rPr>
      </w:pPr>
      <w:hyperlink w:anchor="_Toc235444915" w:history="1">
        <w:r w:rsidRPr="00254500">
          <w:rPr>
            <w:rStyle w:val="Hyperlink"/>
            <w:noProof/>
          </w:rPr>
          <w:t>48.7 Warranty</w:t>
        </w:r>
        <w:r>
          <w:rPr>
            <w:noProof/>
          </w:rPr>
          <w:tab/>
        </w:r>
        <w:r>
          <w:rPr>
            <w:noProof/>
          </w:rPr>
          <w:fldChar w:fldCharType="begin"/>
        </w:r>
        <w:r>
          <w:rPr>
            <w:noProof/>
          </w:rPr>
          <w:instrText xml:space="preserve"> PAGEREF _Toc235444915 \h </w:instrText>
        </w:r>
        <w:r>
          <w:rPr>
            <w:noProof/>
          </w:rPr>
        </w:r>
        <w:r>
          <w:rPr>
            <w:noProof/>
          </w:rPr>
          <w:fldChar w:fldCharType="separate"/>
        </w:r>
        <w:r>
          <w:rPr>
            <w:noProof/>
          </w:rPr>
          <w:t>118</w:t>
        </w:r>
        <w:r>
          <w:rPr>
            <w:noProof/>
          </w:rPr>
          <w:fldChar w:fldCharType="end"/>
        </w:r>
      </w:hyperlink>
    </w:p>
    <w:p w:rsidR="00D93164" w:rsidRDefault="00D93164">
      <w:pPr>
        <w:pStyle w:val="TOC1"/>
        <w:tabs>
          <w:tab w:val="right" w:leader="dot" w:pos="9350"/>
        </w:tabs>
        <w:rPr>
          <w:noProof/>
        </w:rPr>
      </w:pPr>
      <w:hyperlink w:anchor="_Toc235444916" w:history="1">
        <w:r w:rsidRPr="00254500">
          <w:rPr>
            <w:rStyle w:val="Hyperlink"/>
            <w:noProof/>
          </w:rPr>
          <w:t>49. Chiropractic / Percussion Massage Gun</w:t>
        </w:r>
        <w:r>
          <w:rPr>
            <w:noProof/>
          </w:rPr>
          <w:tab/>
        </w:r>
        <w:r>
          <w:rPr>
            <w:noProof/>
          </w:rPr>
          <w:fldChar w:fldCharType="begin"/>
        </w:r>
        <w:r>
          <w:rPr>
            <w:noProof/>
          </w:rPr>
          <w:instrText xml:space="preserve"> PAGEREF _Toc235444916 \h </w:instrText>
        </w:r>
        <w:r>
          <w:rPr>
            <w:noProof/>
          </w:rPr>
        </w:r>
        <w:r>
          <w:rPr>
            <w:noProof/>
          </w:rPr>
          <w:fldChar w:fldCharType="separate"/>
        </w:r>
        <w:r>
          <w:rPr>
            <w:noProof/>
          </w:rPr>
          <w:t>121</w:t>
        </w:r>
        <w:r>
          <w:rPr>
            <w:noProof/>
          </w:rPr>
          <w:fldChar w:fldCharType="end"/>
        </w:r>
      </w:hyperlink>
    </w:p>
    <w:p w:rsidR="00D93164" w:rsidRDefault="00D93164">
      <w:pPr>
        <w:pStyle w:val="TOC2"/>
        <w:tabs>
          <w:tab w:val="right" w:leader="dot" w:pos="9350"/>
        </w:tabs>
        <w:rPr>
          <w:noProof/>
        </w:rPr>
      </w:pPr>
      <w:hyperlink w:anchor="_Toc235444917" w:history="1">
        <w:r w:rsidRPr="00254500">
          <w:rPr>
            <w:rStyle w:val="Hyperlink"/>
            <w:noProof/>
          </w:rPr>
          <w:t>49.1 Clinical &amp; Functional Specifications</w:t>
        </w:r>
        <w:r>
          <w:rPr>
            <w:noProof/>
          </w:rPr>
          <w:tab/>
        </w:r>
        <w:r>
          <w:rPr>
            <w:noProof/>
          </w:rPr>
          <w:fldChar w:fldCharType="begin"/>
        </w:r>
        <w:r>
          <w:rPr>
            <w:noProof/>
          </w:rPr>
          <w:instrText xml:space="preserve"> PAGEREF _Toc235444917 \h </w:instrText>
        </w:r>
        <w:r>
          <w:rPr>
            <w:noProof/>
          </w:rPr>
        </w:r>
        <w:r>
          <w:rPr>
            <w:noProof/>
          </w:rPr>
          <w:fldChar w:fldCharType="separate"/>
        </w:r>
        <w:r>
          <w:rPr>
            <w:noProof/>
          </w:rPr>
          <w:t>121</w:t>
        </w:r>
        <w:r>
          <w:rPr>
            <w:noProof/>
          </w:rPr>
          <w:fldChar w:fldCharType="end"/>
        </w:r>
      </w:hyperlink>
    </w:p>
    <w:p w:rsidR="00D93164" w:rsidRDefault="00D93164">
      <w:pPr>
        <w:pStyle w:val="TOC2"/>
        <w:tabs>
          <w:tab w:val="right" w:leader="dot" w:pos="9350"/>
        </w:tabs>
        <w:rPr>
          <w:noProof/>
        </w:rPr>
      </w:pPr>
      <w:hyperlink w:anchor="_Toc235444918" w:history="1">
        <w:r w:rsidRPr="00254500">
          <w:rPr>
            <w:rStyle w:val="Hyperlink"/>
            <w:noProof/>
          </w:rPr>
          <w:t>49.2 Engineering Technical Specifications</w:t>
        </w:r>
        <w:r>
          <w:rPr>
            <w:noProof/>
          </w:rPr>
          <w:tab/>
        </w:r>
        <w:r>
          <w:rPr>
            <w:noProof/>
          </w:rPr>
          <w:fldChar w:fldCharType="begin"/>
        </w:r>
        <w:r>
          <w:rPr>
            <w:noProof/>
          </w:rPr>
          <w:instrText xml:space="preserve"> PAGEREF _Toc235444918 \h </w:instrText>
        </w:r>
        <w:r>
          <w:rPr>
            <w:noProof/>
          </w:rPr>
        </w:r>
        <w:r>
          <w:rPr>
            <w:noProof/>
          </w:rPr>
          <w:fldChar w:fldCharType="separate"/>
        </w:r>
        <w:r>
          <w:rPr>
            <w:noProof/>
          </w:rPr>
          <w:t>121</w:t>
        </w:r>
        <w:r>
          <w:rPr>
            <w:noProof/>
          </w:rPr>
          <w:fldChar w:fldCharType="end"/>
        </w:r>
      </w:hyperlink>
    </w:p>
    <w:p w:rsidR="00D93164" w:rsidRDefault="00D93164">
      <w:pPr>
        <w:pStyle w:val="TOC2"/>
        <w:tabs>
          <w:tab w:val="right" w:leader="dot" w:pos="9350"/>
        </w:tabs>
        <w:rPr>
          <w:noProof/>
        </w:rPr>
      </w:pPr>
      <w:hyperlink w:anchor="_Toc235444919" w:history="1">
        <w:r w:rsidRPr="00254500">
          <w:rPr>
            <w:rStyle w:val="Hyperlink"/>
            <w:noProof/>
          </w:rPr>
          <w:t>49.3 Standard Accessories</w:t>
        </w:r>
        <w:r>
          <w:rPr>
            <w:noProof/>
          </w:rPr>
          <w:tab/>
        </w:r>
        <w:r>
          <w:rPr>
            <w:noProof/>
          </w:rPr>
          <w:fldChar w:fldCharType="begin"/>
        </w:r>
        <w:r>
          <w:rPr>
            <w:noProof/>
          </w:rPr>
          <w:instrText xml:space="preserve"> PAGEREF _Toc235444919 \h </w:instrText>
        </w:r>
        <w:r>
          <w:rPr>
            <w:noProof/>
          </w:rPr>
        </w:r>
        <w:r>
          <w:rPr>
            <w:noProof/>
          </w:rPr>
          <w:fldChar w:fldCharType="separate"/>
        </w:r>
        <w:r>
          <w:rPr>
            <w:noProof/>
          </w:rPr>
          <w:t>121</w:t>
        </w:r>
        <w:r>
          <w:rPr>
            <w:noProof/>
          </w:rPr>
          <w:fldChar w:fldCharType="end"/>
        </w:r>
      </w:hyperlink>
    </w:p>
    <w:p w:rsidR="00D93164" w:rsidRDefault="00D93164">
      <w:pPr>
        <w:pStyle w:val="TOC2"/>
        <w:tabs>
          <w:tab w:val="right" w:leader="dot" w:pos="9350"/>
        </w:tabs>
        <w:rPr>
          <w:noProof/>
        </w:rPr>
      </w:pPr>
      <w:hyperlink w:anchor="_Toc235444920" w:history="1">
        <w:r w:rsidRPr="00254500">
          <w:rPr>
            <w:rStyle w:val="Hyperlink"/>
            <w:noProof/>
          </w:rPr>
          <w:t>49.4 Installation Requirements</w:t>
        </w:r>
        <w:r>
          <w:rPr>
            <w:noProof/>
          </w:rPr>
          <w:tab/>
        </w:r>
        <w:r>
          <w:rPr>
            <w:noProof/>
          </w:rPr>
          <w:fldChar w:fldCharType="begin"/>
        </w:r>
        <w:r>
          <w:rPr>
            <w:noProof/>
          </w:rPr>
          <w:instrText xml:space="preserve"> PAGEREF _Toc235444920 \h </w:instrText>
        </w:r>
        <w:r>
          <w:rPr>
            <w:noProof/>
          </w:rPr>
        </w:r>
        <w:r>
          <w:rPr>
            <w:noProof/>
          </w:rPr>
          <w:fldChar w:fldCharType="separate"/>
        </w:r>
        <w:r>
          <w:rPr>
            <w:noProof/>
          </w:rPr>
          <w:t>121</w:t>
        </w:r>
        <w:r>
          <w:rPr>
            <w:noProof/>
          </w:rPr>
          <w:fldChar w:fldCharType="end"/>
        </w:r>
      </w:hyperlink>
    </w:p>
    <w:p w:rsidR="00D93164" w:rsidRDefault="00D93164">
      <w:pPr>
        <w:pStyle w:val="TOC2"/>
        <w:tabs>
          <w:tab w:val="right" w:leader="dot" w:pos="9350"/>
        </w:tabs>
        <w:rPr>
          <w:noProof/>
        </w:rPr>
      </w:pPr>
      <w:hyperlink w:anchor="_Toc235444921" w:history="1">
        <w:r w:rsidRPr="00254500">
          <w:rPr>
            <w:rStyle w:val="Hyperlink"/>
            <w:noProof/>
          </w:rPr>
          <w:t>49.5 Documentation</w:t>
        </w:r>
        <w:r>
          <w:rPr>
            <w:noProof/>
          </w:rPr>
          <w:tab/>
        </w:r>
        <w:r>
          <w:rPr>
            <w:noProof/>
          </w:rPr>
          <w:fldChar w:fldCharType="begin"/>
        </w:r>
        <w:r>
          <w:rPr>
            <w:noProof/>
          </w:rPr>
          <w:instrText xml:space="preserve"> PAGEREF _Toc235444921 \h </w:instrText>
        </w:r>
        <w:r>
          <w:rPr>
            <w:noProof/>
          </w:rPr>
        </w:r>
        <w:r>
          <w:rPr>
            <w:noProof/>
          </w:rPr>
          <w:fldChar w:fldCharType="separate"/>
        </w:r>
        <w:r>
          <w:rPr>
            <w:noProof/>
          </w:rPr>
          <w:t>122</w:t>
        </w:r>
        <w:r>
          <w:rPr>
            <w:noProof/>
          </w:rPr>
          <w:fldChar w:fldCharType="end"/>
        </w:r>
      </w:hyperlink>
    </w:p>
    <w:p w:rsidR="00D93164" w:rsidRDefault="00D93164">
      <w:pPr>
        <w:pStyle w:val="TOC2"/>
        <w:tabs>
          <w:tab w:val="right" w:leader="dot" w:pos="9350"/>
        </w:tabs>
        <w:rPr>
          <w:noProof/>
        </w:rPr>
      </w:pPr>
      <w:hyperlink w:anchor="_Toc235444922" w:history="1">
        <w:r w:rsidRPr="00254500">
          <w:rPr>
            <w:rStyle w:val="Hyperlink"/>
            <w:noProof/>
          </w:rPr>
          <w:t>49.6 Training</w:t>
        </w:r>
        <w:r>
          <w:rPr>
            <w:noProof/>
          </w:rPr>
          <w:tab/>
        </w:r>
        <w:r>
          <w:rPr>
            <w:noProof/>
          </w:rPr>
          <w:fldChar w:fldCharType="begin"/>
        </w:r>
        <w:r>
          <w:rPr>
            <w:noProof/>
          </w:rPr>
          <w:instrText xml:space="preserve"> PAGEREF _Toc235444922 \h </w:instrText>
        </w:r>
        <w:r>
          <w:rPr>
            <w:noProof/>
          </w:rPr>
        </w:r>
        <w:r>
          <w:rPr>
            <w:noProof/>
          </w:rPr>
          <w:fldChar w:fldCharType="separate"/>
        </w:r>
        <w:r>
          <w:rPr>
            <w:noProof/>
          </w:rPr>
          <w:t>122</w:t>
        </w:r>
        <w:r>
          <w:rPr>
            <w:noProof/>
          </w:rPr>
          <w:fldChar w:fldCharType="end"/>
        </w:r>
      </w:hyperlink>
    </w:p>
    <w:p w:rsidR="00D93164" w:rsidRDefault="00D93164">
      <w:pPr>
        <w:pStyle w:val="TOC2"/>
        <w:tabs>
          <w:tab w:val="right" w:leader="dot" w:pos="9350"/>
        </w:tabs>
        <w:rPr>
          <w:noProof/>
        </w:rPr>
      </w:pPr>
      <w:hyperlink w:anchor="_Toc235444923" w:history="1">
        <w:r w:rsidRPr="00254500">
          <w:rPr>
            <w:rStyle w:val="Hyperlink"/>
            <w:noProof/>
          </w:rPr>
          <w:t>49.7 Warranty</w:t>
        </w:r>
        <w:r>
          <w:rPr>
            <w:noProof/>
          </w:rPr>
          <w:tab/>
        </w:r>
        <w:r>
          <w:rPr>
            <w:noProof/>
          </w:rPr>
          <w:fldChar w:fldCharType="begin"/>
        </w:r>
        <w:r>
          <w:rPr>
            <w:noProof/>
          </w:rPr>
          <w:instrText xml:space="preserve"> PAGEREF _Toc235444923 \h </w:instrText>
        </w:r>
        <w:r>
          <w:rPr>
            <w:noProof/>
          </w:rPr>
        </w:r>
        <w:r>
          <w:rPr>
            <w:noProof/>
          </w:rPr>
          <w:fldChar w:fldCharType="separate"/>
        </w:r>
        <w:r>
          <w:rPr>
            <w:noProof/>
          </w:rPr>
          <w:t>122</w:t>
        </w:r>
        <w:r>
          <w:rPr>
            <w:noProof/>
          </w:rPr>
          <w:fldChar w:fldCharType="end"/>
        </w:r>
      </w:hyperlink>
    </w:p>
    <w:p w:rsidR="00D93164" w:rsidRDefault="00D93164">
      <w:pPr>
        <w:pStyle w:val="TOC1"/>
        <w:tabs>
          <w:tab w:val="right" w:leader="dot" w:pos="9350"/>
        </w:tabs>
        <w:rPr>
          <w:noProof/>
        </w:rPr>
      </w:pPr>
      <w:hyperlink w:anchor="_Toc235444924" w:history="1">
        <w:r w:rsidRPr="00254500">
          <w:rPr>
            <w:rStyle w:val="Hyperlink"/>
            <w:noProof/>
          </w:rPr>
          <w:t>50. Goniometry Set</w:t>
        </w:r>
        <w:r>
          <w:rPr>
            <w:noProof/>
          </w:rPr>
          <w:tab/>
        </w:r>
        <w:r>
          <w:rPr>
            <w:noProof/>
          </w:rPr>
          <w:fldChar w:fldCharType="begin"/>
        </w:r>
        <w:r>
          <w:rPr>
            <w:noProof/>
          </w:rPr>
          <w:instrText xml:space="preserve"> PAGEREF _Toc235444924 \h </w:instrText>
        </w:r>
        <w:r>
          <w:rPr>
            <w:noProof/>
          </w:rPr>
        </w:r>
        <w:r>
          <w:rPr>
            <w:noProof/>
          </w:rPr>
          <w:fldChar w:fldCharType="separate"/>
        </w:r>
        <w:r>
          <w:rPr>
            <w:noProof/>
          </w:rPr>
          <w:t>123</w:t>
        </w:r>
        <w:r>
          <w:rPr>
            <w:noProof/>
          </w:rPr>
          <w:fldChar w:fldCharType="end"/>
        </w:r>
      </w:hyperlink>
    </w:p>
    <w:p w:rsidR="00D93164" w:rsidRDefault="00D93164">
      <w:pPr>
        <w:pStyle w:val="TOC2"/>
        <w:tabs>
          <w:tab w:val="right" w:leader="dot" w:pos="9350"/>
        </w:tabs>
        <w:rPr>
          <w:noProof/>
        </w:rPr>
      </w:pPr>
      <w:hyperlink w:anchor="_Toc235444925" w:history="1">
        <w:r w:rsidRPr="00254500">
          <w:rPr>
            <w:rStyle w:val="Hyperlink"/>
            <w:noProof/>
          </w:rPr>
          <w:t>50.1 Clinical &amp; Functional Specifications</w:t>
        </w:r>
        <w:r>
          <w:rPr>
            <w:noProof/>
          </w:rPr>
          <w:tab/>
        </w:r>
        <w:r>
          <w:rPr>
            <w:noProof/>
          </w:rPr>
          <w:fldChar w:fldCharType="begin"/>
        </w:r>
        <w:r>
          <w:rPr>
            <w:noProof/>
          </w:rPr>
          <w:instrText xml:space="preserve"> PAGEREF _Toc235444925 \h </w:instrText>
        </w:r>
        <w:r>
          <w:rPr>
            <w:noProof/>
          </w:rPr>
        </w:r>
        <w:r>
          <w:rPr>
            <w:noProof/>
          </w:rPr>
          <w:fldChar w:fldCharType="separate"/>
        </w:r>
        <w:r>
          <w:rPr>
            <w:noProof/>
          </w:rPr>
          <w:t>123</w:t>
        </w:r>
        <w:r>
          <w:rPr>
            <w:noProof/>
          </w:rPr>
          <w:fldChar w:fldCharType="end"/>
        </w:r>
      </w:hyperlink>
    </w:p>
    <w:p w:rsidR="00D93164" w:rsidRDefault="00D93164">
      <w:pPr>
        <w:pStyle w:val="TOC2"/>
        <w:tabs>
          <w:tab w:val="right" w:leader="dot" w:pos="9350"/>
        </w:tabs>
        <w:rPr>
          <w:noProof/>
        </w:rPr>
      </w:pPr>
      <w:hyperlink w:anchor="_Toc235444926" w:history="1">
        <w:r w:rsidRPr="00254500">
          <w:rPr>
            <w:rStyle w:val="Hyperlink"/>
            <w:noProof/>
          </w:rPr>
          <w:t>50.2 Engineering Technical Specifications</w:t>
        </w:r>
        <w:r>
          <w:rPr>
            <w:noProof/>
          </w:rPr>
          <w:tab/>
        </w:r>
        <w:r>
          <w:rPr>
            <w:noProof/>
          </w:rPr>
          <w:fldChar w:fldCharType="begin"/>
        </w:r>
        <w:r>
          <w:rPr>
            <w:noProof/>
          </w:rPr>
          <w:instrText xml:space="preserve"> PAGEREF _Toc235444926 \h </w:instrText>
        </w:r>
        <w:r>
          <w:rPr>
            <w:noProof/>
          </w:rPr>
        </w:r>
        <w:r>
          <w:rPr>
            <w:noProof/>
          </w:rPr>
          <w:fldChar w:fldCharType="separate"/>
        </w:r>
        <w:r>
          <w:rPr>
            <w:noProof/>
          </w:rPr>
          <w:t>123</w:t>
        </w:r>
        <w:r>
          <w:rPr>
            <w:noProof/>
          </w:rPr>
          <w:fldChar w:fldCharType="end"/>
        </w:r>
      </w:hyperlink>
    </w:p>
    <w:p w:rsidR="00D93164" w:rsidRDefault="00D93164">
      <w:pPr>
        <w:pStyle w:val="TOC2"/>
        <w:tabs>
          <w:tab w:val="right" w:leader="dot" w:pos="9350"/>
        </w:tabs>
        <w:rPr>
          <w:noProof/>
        </w:rPr>
      </w:pPr>
      <w:hyperlink w:anchor="_Toc235444927" w:history="1">
        <w:r w:rsidRPr="00254500">
          <w:rPr>
            <w:rStyle w:val="Hyperlink"/>
            <w:noProof/>
          </w:rPr>
          <w:t>50.3 Standard Accessories</w:t>
        </w:r>
        <w:r>
          <w:rPr>
            <w:noProof/>
          </w:rPr>
          <w:tab/>
        </w:r>
        <w:r>
          <w:rPr>
            <w:noProof/>
          </w:rPr>
          <w:fldChar w:fldCharType="begin"/>
        </w:r>
        <w:r>
          <w:rPr>
            <w:noProof/>
          </w:rPr>
          <w:instrText xml:space="preserve"> PAGEREF _Toc235444927 \h </w:instrText>
        </w:r>
        <w:r>
          <w:rPr>
            <w:noProof/>
          </w:rPr>
        </w:r>
        <w:r>
          <w:rPr>
            <w:noProof/>
          </w:rPr>
          <w:fldChar w:fldCharType="separate"/>
        </w:r>
        <w:r>
          <w:rPr>
            <w:noProof/>
          </w:rPr>
          <w:t>123</w:t>
        </w:r>
        <w:r>
          <w:rPr>
            <w:noProof/>
          </w:rPr>
          <w:fldChar w:fldCharType="end"/>
        </w:r>
      </w:hyperlink>
    </w:p>
    <w:p w:rsidR="00D93164" w:rsidRDefault="00D93164">
      <w:pPr>
        <w:pStyle w:val="TOC2"/>
        <w:tabs>
          <w:tab w:val="right" w:leader="dot" w:pos="9350"/>
        </w:tabs>
        <w:rPr>
          <w:noProof/>
        </w:rPr>
      </w:pPr>
      <w:hyperlink w:anchor="_Toc235444928" w:history="1">
        <w:r w:rsidRPr="00254500">
          <w:rPr>
            <w:rStyle w:val="Hyperlink"/>
            <w:noProof/>
          </w:rPr>
          <w:t>50.4 Installation Requirements</w:t>
        </w:r>
        <w:r>
          <w:rPr>
            <w:noProof/>
          </w:rPr>
          <w:tab/>
        </w:r>
        <w:r>
          <w:rPr>
            <w:noProof/>
          </w:rPr>
          <w:fldChar w:fldCharType="begin"/>
        </w:r>
        <w:r>
          <w:rPr>
            <w:noProof/>
          </w:rPr>
          <w:instrText xml:space="preserve"> PAGEREF _Toc235444928 \h </w:instrText>
        </w:r>
        <w:r>
          <w:rPr>
            <w:noProof/>
          </w:rPr>
        </w:r>
        <w:r>
          <w:rPr>
            <w:noProof/>
          </w:rPr>
          <w:fldChar w:fldCharType="separate"/>
        </w:r>
        <w:r>
          <w:rPr>
            <w:noProof/>
          </w:rPr>
          <w:t>123</w:t>
        </w:r>
        <w:r>
          <w:rPr>
            <w:noProof/>
          </w:rPr>
          <w:fldChar w:fldCharType="end"/>
        </w:r>
      </w:hyperlink>
    </w:p>
    <w:p w:rsidR="00D93164" w:rsidRDefault="00D93164">
      <w:pPr>
        <w:pStyle w:val="TOC2"/>
        <w:tabs>
          <w:tab w:val="right" w:leader="dot" w:pos="9350"/>
        </w:tabs>
        <w:rPr>
          <w:noProof/>
        </w:rPr>
      </w:pPr>
      <w:hyperlink w:anchor="_Toc235444929" w:history="1">
        <w:r w:rsidRPr="00254500">
          <w:rPr>
            <w:rStyle w:val="Hyperlink"/>
            <w:noProof/>
          </w:rPr>
          <w:t>50.5 Documentation</w:t>
        </w:r>
        <w:r>
          <w:rPr>
            <w:noProof/>
          </w:rPr>
          <w:tab/>
        </w:r>
        <w:r>
          <w:rPr>
            <w:noProof/>
          </w:rPr>
          <w:fldChar w:fldCharType="begin"/>
        </w:r>
        <w:r>
          <w:rPr>
            <w:noProof/>
          </w:rPr>
          <w:instrText xml:space="preserve"> PAGEREF _Toc235444929 \h </w:instrText>
        </w:r>
        <w:r>
          <w:rPr>
            <w:noProof/>
          </w:rPr>
        </w:r>
        <w:r>
          <w:rPr>
            <w:noProof/>
          </w:rPr>
          <w:fldChar w:fldCharType="separate"/>
        </w:r>
        <w:r>
          <w:rPr>
            <w:noProof/>
          </w:rPr>
          <w:t>123</w:t>
        </w:r>
        <w:r>
          <w:rPr>
            <w:noProof/>
          </w:rPr>
          <w:fldChar w:fldCharType="end"/>
        </w:r>
      </w:hyperlink>
    </w:p>
    <w:p w:rsidR="00D93164" w:rsidRDefault="00D93164">
      <w:pPr>
        <w:pStyle w:val="TOC2"/>
        <w:tabs>
          <w:tab w:val="right" w:leader="dot" w:pos="9350"/>
        </w:tabs>
        <w:rPr>
          <w:noProof/>
        </w:rPr>
      </w:pPr>
      <w:hyperlink w:anchor="_Toc235444930" w:history="1">
        <w:r w:rsidRPr="00254500">
          <w:rPr>
            <w:rStyle w:val="Hyperlink"/>
            <w:noProof/>
          </w:rPr>
          <w:t>50.6 Training</w:t>
        </w:r>
        <w:r>
          <w:rPr>
            <w:noProof/>
          </w:rPr>
          <w:tab/>
        </w:r>
        <w:r>
          <w:rPr>
            <w:noProof/>
          </w:rPr>
          <w:fldChar w:fldCharType="begin"/>
        </w:r>
        <w:r>
          <w:rPr>
            <w:noProof/>
          </w:rPr>
          <w:instrText xml:space="preserve"> PAGEREF _Toc235444930 \h </w:instrText>
        </w:r>
        <w:r>
          <w:rPr>
            <w:noProof/>
          </w:rPr>
        </w:r>
        <w:r>
          <w:rPr>
            <w:noProof/>
          </w:rPr>
          <w:fldChar w:fldCharType="separate"/>
        </w:r>
        <w:r>
          <w:rPr>
            <w:noProof/>
          </w:rPr>
          <w:t>123</w:t>
        </w:r>
        <w:r>
          <w:rPr>
            <w:noProof/>
          </w:rPr>
          <w:fldChar w:fldCharType="end"/>
        </w:r>
      </w:hyperlink>
    </w:p>
    <w:p w:rsidR="00D93164" w:rsidRDefault="00D93164">
      <w:pPr>
        <w:pStyle w:val="TOC2"/>
        <w:tabs>
          <w:tab w:val="right" w:leader="dot" w:pos="9350"/>
        </w:tabs>
        <w:rPr>
          <w:noProof/>
        </w:rPr>
      </w:pPr>
      <w:hyperlink w:anchor="_Toc235444931" w:history="1">
        <w:r w:rsidRPr="00254500">
          <w:rPr>
            <w:rStyle w:val="Hyperlink"/>
            <w:noProof/>
          </w:rPr>
          <w:t>50.7 Warranty</w:t>
        </w:r>
        <w:r>
          <w:rPr>
            <w:noProof/>
          </w:rPr>
          <w:tab/>
        </w:r>
        <w:r>
          <w:rPr>
            <w:noProof/>
          </w:rPr>
          <w:fldChar w:fldCharType="begin"/>
        </w:r>
        <w:r>
          <w:rPr>
            <w:noProof/>
          </w:rPr>
          <w:instrText xml:space="preserve"> PAGEREF _Toc235444931 \h </w:instrText>
        </w:r>
        <w:r>
          <w:rPr>
            <w:noProof/>
          </w:rPr>
        </w:r>
        <w:r>
          <w:rPr>
            <w:noProof/>
          </w:rPr>
          <w:fldChar w:fldCharType="separate"/>
        </w:r>
        <w:r>
          <w:rPr>
            <w:noProof/>
          </w:rPr>
          <w:t>123</w:t>
        </w:r>
        <w:r>
          <w:rPr>
            <w:noProof/>
          </w:rPr>
          <w:fldChar w:fldCharType="end"/>
        </w:r>
      </w:hyperlink>
    </w:p>
    <w:p w:rsidR="00D93164" w:rsidRDefault="00D93164">
      <w:pPr>
        <w:pStyle w:val="TOC1"/>
        <w:tabs>
          <w:tab w:val="right" w:leader="dot" w:pos="9350"/>
        </w:tabs>
        <w:rPr>
          <w:noProof/>
        </w:rPr>
      </w:pPr>
      <w:hyperlink w:anchor="_Toc235444932" w:history="1">
        <w:r w:rsidRPr="00254500">
          <w:rPr>
            <w:rStyle w:val="Hyperlink"/>
            <w:noProof/>
          </w:rPr>
          <w:t>51. Inclinometer</w:t>
        </w:r>
        <w:r>
          <w:rPr>
            <w:noProof/>
          </w:rPr>
          <w:tab/>
        </w:r>
        <w:r>
          <w:rPr>
            <w:noProof/>
          </w:rPr>
          <w:fldChar w:fldCharType="begin"/>
        </w:r>
        <w:r>
          <w:rPr>
            <w:noProof/>
          </w:rPr>
          <w:instrText xml:space="preserve"> PAGEREF _Toc235444932 \h </w:instrText>
        </w:r>
        <w:r>
          <w:rPr>
            <w:noProof/>
          </w:rPr>
        </w:r>
        <w:r>
          <w:rPr>
            <w:noProof/>
          </w:rPr>
          <w:fldChar w:fldCharType="separate"/>
        </w:r>
        <w:r>
          <w:rPr>
            <w:noProof/>
          </w:rPr>
          <w:t>124</w:t>
        </w:r>
        <w:r>
          <w:rPr>
            <w:noProof/>
          </w:rPr>
          <w:fldChar w:fldCharType="end"/>
        </w:r>
      </w:hyperlink>
    </w:p>
    <w:p w:rsidR="00D93164" w:rsidRDefault="00D93164">
      <w:pPr>
        <w:pStyle w:val="TOC2"/>
        <w:tabs>
          <w:tab w:val="right" w:leader="dot" w:pos="9350"/>
        </w:tabs>
        <w:rPr>
          <w:noProof/>
        </w:rPr>
      </w:pPr>
      <w:hyperlink w:anchor="_Toc235444933" w:history="1">
        <w:r w:rsidRPr="00254500">
          <w:rPr>
            <w:rStyle w:val="Hyperlink"/>
            <w:noProof/>
          </w:rPr>
          <w:t>51.1 Clinical &amp; Functional Specifications</w:t>
        </w:r>
        <w:r>
          <w:rPr>
            <w:noProof/>
          </w:rPr>
          <w:tab/>
        </w:r>
        <w:r>
          <w:rPr>
            <w:noProof/>
          </w:rPr>
          <w:fldChar w:fldCharType="begin"/>
        </w:r>
        <w:r>
          <w:rPr>
            <w:noProof/>
          </w:rPr>
          <w:instrText xml:space="preserve"> PAGEREF _Toc235444933 \h </w:instrText>
        </w:r>
        <w:r>
          <w:rPr>
            <w:noProof/>
          </w:rPr>
        </w:r>
        <w:r>
          <w:rPr>
            <w:noProof/>
          </w:rPr>
          <w:fldChar w:fldCharType="separate"/>
        </w:r>
        <w:r>
          <w:rPr>
            <w:noProof/>
          </w:rPr>
          <w:t>124</w:t>
        </w:r>
        <w:r>
          <w:rPr>
            <w:noProof/>
          </w:rPr>
          <w:fldChar w:fldCharType="end"/>
        </w:r>
      </w:hyperlink>
    </w:p>
    <w:p w:rsidR="00D93164" w:rsidRDefault="00D93164">
      <w:pPr>
        <w:pStyle w:val="TOC2"/>
        <w:tabs>
          <w:tab w:val="right" w:leader="dot" w:pos="9350"/>
        </w:tabs>
        <w:rPr>
          <w:noProof/>
        </w:rPr>
      </w:pPr>
      <w:hyperlink w:anchor="_Toc235444934" w:history="1">
        <w:r w:rsidRPr="00254500">
          <w:rPr>
            <w:rStyle w:val="Hyperlink"/>
            <w:noProof/>
          </w:rPr>
          <w:t>51.2 Engineering Technical Specifications</w:t>
        </w:r>
        <w:r>
          <w:rPr>
            <w:noProof/>
          </w:rPr>
          <w:tab/>
        </w:r>
        <w:r>
          <w:rPr>
            <w:noProof/>
          </w:rPr>
          <w:fldChar w:fldCharType="begin"/>
        </w:r>
        <w:r>
          <w:rPr>
            <w:noProof/>
          </w:rPr>
          <w:instrText xml:space="preserve"> PAGEREF _Toc235444934 \h </w:instrText>
        </w:r>
        <w:r>
          <w:rPr>
            <w:noProof/>
          </w:rPr>
        </w:r>
        <w:r>
          <w:rPr>
            <w:noProof/>
          </w:rPr>
          <w:fldChar w:fldCharType="separate"/>
        </w:r>
        <w:r>
          <w:rPr>
            <w:noProof/>
          </w:rPr>
          <w:t>124</w:t>
        </w:r>
        <w:r>
          <w:rPr>
            <w:noProof/>
          </w:rPr>
          <w:fldChar w:fldCharType="end"/>
        </w:r>
      </w:hyperlink>
    </w:p>
    <w:p w:rsidR="00D93164" w:rsidRDefault="00D93164">
      <w:pPr>
        <w:pStyle w:val="TOC2"/>
        <w:tabs>
          <w:tab w:val="right" w:leader="dot" w:pos="9350"/>
        </w:tabs>
        <w:rPr>
          <w:noProof/>
        </w:rPr>
      </w:pPr>
      <w:hyperlink w:anchor="_Toc235444935" w:history="1">
        <w:r w:rsidRPr="00254500">
          <w:rPr>
            <w:rStyle w:val="Hyperlink"/>
            <w:noProof/>
          </w:rPr>
          <w:t>51.3 Standard Accessories</w:t>
        </w:r>
        <w:r>
          <w:rPr>
            <w:noProof/>
          </w:rPr>
          <w:tab/>
        </w:r>
        <w:r>
          <w:rPr>
            <w:noProof/>
          </w:rPr>
          <w:fldChar w:fldCharType="begin"/>
        </w:r>
        <w:r>
          <w:rPr>
            <w:noProof/>
          </w:rPr>
          <w:instrText xml:space="preserve"> PAGEREF _Toc235444935 \h </w:instrText>
        </w:r>
        <w:r>
          <w:rPr>
            <w:noProof/>
          </w:rPr>
        </w:r>
        <w:r>
          <w:rPr>
            <w:noProof/>
          </w:rPr>
          <w:fldChar w:fldCharType="separate"/>
        </w:r>
        <w:r>
          <w:rPr>
            <w:noProof/>
          </w:rPr>
          <w:t>124</w:t>
        </w:r>
        <w:r>
          <w:rPr>
            <w:noProof/>
          </w:rPr>
          <w:fldChar w:fldCharType="end"/>
        </w:r>
      </w:hyperlink>
    </w:p>
    <w:p w:rsidR="00D93164" w:rsidRDefault="00D93164">
      <w:pPr>
        <w:pStyle w:val="TOC2"/>
        <w:tabs>
          <w:tab w:val="right" w:leader="dot" w:pos="9350"/>
        </w:tabs>
        <w:rPr>
          <w:noProof/>
        </w:rPr>
      </w:pPr>
      <w:hyperlink w:anchor="_Toc235444936" w:history="1">
        <w:r w:rsidRPr="00254500">
          <w:rPr>
            <w:rStyle w:val="Hyperlink"/>
            <w:noProof/>
          </w:rPr>
          <w:t>51.4 Installation Requirements</w:t>
        </w:r>
        <w:r>
          <w:rPr>
            <w:noProof/>
          </w:rPr>
          <w:tab/>
        </w:r>
        <w:r>
          <w:rPr>
            <w:noProof/>
          </w:rPr>
          <w:fldChar w:fldCharType="begin"/>
        </w:r>
        <w:r>
          <w:rPr>
            <w:noProof/>
          </w:rPr>
          <w:instrText xml:space="preserve"> PAGEREF _Toc235444936 \h </w:instrText>
        </w:r>
        <w:r>
          <w:rPr>
            <w:noProof/>
          </w:rPr>
        </w:r>
        <w:r>
          <w:rPr>
            <w:noProof/>
          </w:rPr>
          <w:fldChar w:fldCharType="separate"/>
        </w:r>
        <w:r>
          <w:rPr>
            <w:noProof/>
          </w:rPr>
          <w:t>124</w:t>
        </w:r>
        <w:r>
          <w:rPr>
            <w:noProof/>
          </w:rPr>
          <w:fldChar w:fldCharType="end"/>
        </w:r>
      </w:hyperlink>
    </w:p>
    <w:p w:rsidR="00D93164" w:rsidRDefault="00D93164">
      <w:pPr>
        <w:pStyle w:val="TOC2"/>
        <w:tabs>
          <w:tab w:val="right" w:leader="dot" w:pos="9350"/>
        </w:tabs>
        <w:rPr>
          <w:noProof/>
        </w:rPr>
      </w:pPr>
      <w:hyperlink w:anchor="_Toc235444937" w:history="1">
        <w:r w:rsidRPr="00254500">
          <w:rPr>
            <w:rStyle w:val="Hyperlink"/>
            <w:noProof/>
          </w:rPr>
          <w:t>51.5 Documentation</w:t>
        </w:r>
        <w:r>
          <w:rPr>
            <w:noProof/>
          </w:rPr>
          <w:tab/>
        </w:r>
        <w:r>
          <w:rPr>
            <w:noProof/>
          </w:rPr>
          <w:fldChar w:fldCharType="begin"/>
        </w:r>
        <w:r>
          <w:rPr>
            <w:noProof/>
          </w:rPr>
          <w:instrText xml:space="preserve"> PAGEREF _Toc235444937 \h </w:instrText>
        </w:r>
        <w:r>
          <w:rPr>
            <w:noProof/>
          </w:rPr>
        </w:r>
        <w:r>
          <w:rPr>
            <w:noProof/>
          </w:rPr>
          <w:fldChar w:fldCharType="separate"/>
        </w:r>
        <w:r>
          <w:rPr>
            <w:noProof/>
          </w:rPr>
          <w:t>124</w:t>
        </w:r>
        <w:r>
          <w:rPr>
            <w:noProof/>
          </w:rPr>
          <w:fldChar w:fldCharType="end"/>
        </w:r>
      </w:hyperlink>
    </w:p>
    <w:p w:rsidR="00D93164" w:rsidRDefault="00D93164">
      <w:pPr>
        <w:pStyle w:val="TOC2"/>
        <w:tabs>
          <w:tab w:val="right" w:leader="dot" w:pos="9350"/>
        </w:tabs>
        <w:rPr>
          <w:noProof/>
        </w:rPr>
      </w:pPr>
      <w:hyperlink w:anchor="_Toc235444938" w:history="1">
        <w:r w:rsidRPr="00254500">
          <w:rPr>
            <w:rStyle w:val="Hyperlink"/>
            <w:noProof/>
          </w:rPr>
          <w:t>51.6 Training</w:t>
        </w:r>
        <w:r>
          <w:rPr>
            <w:noProof/>
          </w:rPr>
          <w:tab/>
        </w:r>
        <w:r>
          <w:rPr>
            <w:noProof/>
          </w:rPr>
          <w:fldChar w:fldCharType="begin"/>
        </w:r>
        <w:r>
          <w:rPr>
            <w:noProof/>
          </w:rPr>
          <w:instrText xml:space="preserve"> PAGEREF _Toc235444938 \h </w:instrText>
        </w:r>
        <w:r>
          <w:rPr>
            <w:noProof/>
          </w:rPr>
        </w:r>
        <w:r>
          <w:rPr>
            <w:noProof/>
          </w:rPr>
          <w:fldChar w:fldCharType="separate"/>
        </w:r>
        <w:r>
          <w:rPr>
            <w:noProof/>
          </w:rPr>
          <w:t>124</w:t>
        </w:r>
        <w:r>
          <w:rPr>
            <w:noProof/>
          </w:rPr>
          <w:fldChar w:fldCharType="end"/>
        </w:r>
      </w:hyperlink>
    </w:p>
    <w:p w:rsidR="00D93164" w:rsidRDefault="00D93164">
      <w:pPr>
        <w:pStyle w:val="TOC2"/>
        <w:tabs>
          <w:tab w:val="right" w:leader="dot" w:pos="9350"/>
        </w:tabs>
        <w:rPr>
          <w:noProof/>
        </w:rPr>
      </w:pPr>
      <w:hyperlink w:anchor="_Toc235444939" w:history="1">
        <w:r w:rsidRPr="00254500">
          <w:rPr>
            <w:rStyle w:val="Hyperlink"/>
            <w:noProof/>
          </w:rPr>
          <w:t>51.7 Warranty</w:t>
        </w:r>
        <w:r>
          <w:rPr>
            <w:noProof/>
          </w:rPr>
          <w:tab/>
        </w:r>
        <w:r>
          <w:rPr>
            <w:noProof/>
          </w:rPr>
          <w:fldChar w:fldCharType="begin"/>
        </w:r>
        <w:r>
          <w:rPr>
            <w:noProof/>
          </w:rPr>
          <w:instrText xml:space="preserve"> PAGEREF _Toc235444939 \h </w:instrText>
        </w:r>
        <w:r>
          <w:rPr>
            <w:noProof/>
          </w:rPr>
        </w:r>
        <w:r>
          <w:rPr>
            <w:noProof/>
          </w:rPr>
          <w:fldChar w:fldCharType="separate"/>
        </w:r>
        <w:r>
          <w:rPr>
            <w:noProof/>
          </w:rPr>
          <w:t>124</w:t>
        </w:r>
        <w:r>
          <w:rPr>
            <w:noProof/>
          </w:rPr>
          <w:fldChar w:fldCharType="end"/>
        </w:r>
      </w:hyperlink>
    </w:p>
    <w:p w:rsidR="00D93164" w:rsidRDefault="00D93164">
      <w:pPr>
        <w:pStyle w:val="TOC1"/>
        <w:tabs>
          <w:tab w:val="right" w:leader="dot" w:pos="9350"/>
        </w:tabs>
        <w:rPr>
          <w:noProof/>
        </w:rPr>
      </w:pPr>
      <w:hyperlink w:anchor="_Toc235444940" w:history="1">
        <w:r w:rsidRPr="00254500">
          <w:rPr>
            <w:rStyle w:val="Hyperlink"/>
            <w:noProof/>
          </w:rPr>
          <w:t>52. Dynamometer (Hand-Grip)</w:t>
        </w:r>
        <w:r>
          <w:rPr>
            <w:noProof/>
          </w:rPr>
          <w:tab/>
        </w:r>
        <w:r>
          <w:rPr>
            <w:noProof/>
          </w:rPr>
          <w:fldChar w:fldCharType="begin"/>
        </w:r>
        <w:r>
          <w:rPr>
            <w:noProof/>
          </w:rPr>
          <w:instrText xml:space="preserve"> PAGEREF _Toc235444940 \h </w:instrText>
        </w:r>
        <w:r>
          <w:rPr>
            <w:noProof/>
          </w:rPr>
        </w:r>
        <w:r>
          <w:rPr>
            <w:noProof/>
          </w:rPr>
          <w:fldChar w:fldCharType="separate"/>
        </w:r>
        <w:r>
          <w:rPr>
            <w:noProof/>
          </w:rPr>
          <w:t>125</w:t>
        </w:r>
        <w:r>
          <w:rPr>
            <w:noProof/>
          </w:rPr>
          <w:fldChar w:fldCharType="end"/>
        </w:r>
      </w:hyperlink>
    </w:p>
    <w:p w:rsidR="00D93164" w:rsidRDefault="00D93164">
      <w:pPr>
        <w:pStyle w:val="TOC2"/>
        <w:tabs>
          <w:tab w:val="right" w:leader="dot" w:pos="9350"/>
        </w:tabs>
        <w:rPr>
          <w:noProof/>
        </w:rPr>
      </w:pPr>
      <w:hyperlink w:anchor="_Toc235444941" w:history="1">
        <w:r w:rsidRPr="00254500">
          <w:rPr>
            <w:rStyle w:val="Hyperlink"/>
            <w:noProof/>
          </w:rPr>
          <w:t>52.1 Clinical &amp; Functional Specifications</w:t>
        </w:r>
        <w:r>
          <w:rPr>
            <w:noProof/>
          </w:rPr>
          <w:tab/>
        </w:r>
        <w:r>
          <w:rPr>
            <w:noProof/>
          </w:rPr>
          <w:fldChar w:fldCharType="begin"/>
        </w:r>
        <w:r>
          <w:rPr>
            <w:noProof/>
          </w:rPr>
          <w:instrText xml:space="preserve"> PAGEREF _Toc235444941 \h </w:instrText>
        </w:r>
        <w:r>
          <w:rPr>
            <w:noProof/>
          </w:rPr>
        </w:r>
        <w:r>
          <w:rPr>
            <w:noProof/>
          </w:rPr>
          <w:fldChar w:fldCharType="separate"/>
        </w:r>
        <w:r>
          <w:rPr>
            <w:noProof/>
          </w:rPr>
          <w:t>125</w:t>
        </w:r>
        <w:r>
          <w:rPr>
            <w:noProof/>
          </w:rPr>
          <w:fldChar w:fldCharType="end"/>
        </w:r>
      </w:hyperlink>
    </w:p>
    <w:p w:rsidR="00D93164" w:rsidRDefault="00D93164">
      <w:pPr>
        <w:pStyle w:val="TOC2"/>
        <w:tabs>
          <w:tab w:val="right" w:leader="dot" w:pos="9350"/>
        </w:tabs>
        <w:rPr>
          <w:noProof/>
        </w:rPr>
      </w:pPr>
      <w:hyperlink w:anchor="_Toc235444942" w:history="1">
        <w:r w:rsidRPr="00254500">
          <w:rPr>
            <w:rStyle w:val="Hyperlink"/>
            <w:noProof/>
          </w:rPr>
          <w:t>52.2 Engineering Technical Specifications</w:t>
        </w:r>
        <w:r>
          <w:rPr>
            <w:noProof/>
          </w:rPr>
          <w:tab/>
        </w:r>
        <w:r>
          <w:rPr>
            <w:noProof/>
          </w:rPr>
          <w:fldChar w:fldCharType="begin"/>
        </w:r>
        <w:r>
          <w:rPr>
            <w:noProof/>
          </w:rPr>
          <w:instrText xml:space="preserve"> PAGEREF _Toc235444942 \h </w:instrText>
        </w:r>
        <w:r>
          <w:rPr>
            <w:noProof/>
          </w:rPr>
        </w:r>
        <w:r>
          <w:rPr>
            <w:noProof/>
          </w:rPr>
          <w:fldChar w:fldCharType="separate"/>
        </w:r>
        <w:r>
          <w:rPr>
            <w:noProof/>
          </w:rPr>
          <w:t>125</w:t>
        </w:r>
        <w:r>
          <w:rPr>
            <w:noProof/>
          </w:rPr>
          <w:fldChar w:fldCharType="end"/>
        </w:r>
      </w:hyperlink>
    </w:p>
    <w:p w:rsidR="00D93164" w:rsidRDefault="00D93164">
      <w:pPr>
        <w:pStyle w:val="TOC2"/>
        <w:tabs>
          <w:tab w:val="right" w:leader="dot" w:pos="9350"/>
        </w:tabs>
        <w:rPr>
          <w:noProof/>
        </w:rPr>
      </w:pPr>
      <w:hyperlink w:anchor="_Toc235444943" w:history="1">
        <w:r w:rsidRPr="00254500">
          <w:rPr>
            <w:rStyle w:val="Hyperlink"/>
            <w:noProof/>
          </w:rPr>
          <w:t>52.3 Standard Accessories</w:t>
        </w:r>
        <w:r>
          <w:rPr>
            <w:noProof/>
          </w:rPr>
          <w:tab/>
        </w:r>
        <w:r>
          <w:rPr>
            <w:noProof/>
          </w:rPr>
          <w:fldChar w:fldCharType="begin"/>
        </w:r>
        <w:r>
          <w:rPr>
            <w:noProof/>
          </w:rPr>
          <w:instrText xml:space="preserve"> PAGEREF _Toc235444943 \h </w:instrText>
        </w:r>
        <w:r>
          <w:rPr>
            <w:noProof/>
          </w:rPr>
        </w:r>
        <w:r>
          <w:rPr>
            <w:noProof/>
          </w:rPr>
          <w:fldChar w:fldCharType="separate"/>
        </w:r>
        <w:r>
          <w:rPr>
            <w:noProof/>
          </w:rPr>
          <w:t>125</w:t>
        </w:r>
        <w:r>
          <w:rPr>
            <w:noProof/>
          </w:rPr>
          <w:fldChar w:fldCharType="end"/>
        </w:r>
      </w:hyperlink>
    </w:p>
    <w:p w:rsidR="00D93164" w:rsidRDefault="00D93164">
      <w:pPr>
        <w:pStyle w:val="TOC2"/>
        <w:tabs>
          <w:tab w:val="right" w:leader="dot" w:pos="9350"/>
        </w:tabs>
        <w:rPr>
          <w:noProof/>
        </w:rPr>
      </w:pPr>
      <w:hyperlink w:anchor="_Toc235444944" w:history="1">
        <w:r w:rsidRPr="00254500">
          <w:rPr>
            <w:rStyle w:val="Hyperlink"/>
            <w:noProof/>
          </w:rPr>
          <w:t>52.4 Installation Requirements</w:t>
        </w:r>
        <w:r>
          <w:rPr>
            <w:noProof/>
          </w:rPr>
          <w:tab/>
        </w:r>
        <w:r>
          <w:rPr>
            <w:noProof/>
          </w:rPr>
          <w:fldChar w:fldCharType="begin"/>
        </w:r>
        <w:r>
          <w:rPr>
            <w:noProof/>
          </w:rPr>
          <w:instrText xml:space="preserve"> PAGEREF _Toc235444944 \h </w:instrText>
        </w:r>
        <w:r>
          <w:rPr>
            <w:noProof/>
          </w:rPr>
        </w:r>
        <w:r>
          <w:rPr>
            <w:noProof/>
          </w:rPr>
          <w:fldChar w:fldCharType="separate"/>
        </w:r>
        <w:r>
          <w:rPr>
            <w:noProof/>
          </w:rPr>
          <w:t>125</w:t>
        </w:r>
        <w:r>
          <w:rPr>
            <w:noProof/>
          </w:rPr>
          <w:fldChar w:fldCharType="end"/>
        </w:r>
      </w:hyperlink>
    </w:p>
    <w:p w:rsidR="00D93164" w:rsidRDefault="00D93164">
      <w:pPr>
        <w:pStyle w:val="TOC2"/>
        <w:tabs>
          <w:tab w:val="right" w:leader="dot" w:pos="9350"/>
        </w:tabs>
        <w:rPr>
          <w:noProof/>
        </w:rPr>
      </w:pPr>
      <w:hyperlink w:anchor="_Toc235444945" w:history="1">
        <w:r w:rsidRPr="00254500">
          <w:rPr>
            <w:rStyle w:val="Hyperlink"/>
            <w:noProof/>
          </w:rPr>
          <w:t>52.5 Documentation</w:t>
        </w:r>
        <w:r>
          <w:rPr>
            <w:noProof/>
          </w:rPr>
          <w:tab/>
        </w:r>
        <w:r>
          <w:rPr>
            <w:noProof/>
          </w:rPr>
          <w:fldChar w:fldCharType="begin"/>
        </w:r>
        <w:r>
          <w:rPr>
            <w:noProof/>
          </w:rPr>
          <w:instrText xml:space="preserve"> PAGEREF _Toc235444945 \h </w:instrText>
        </w:r>
        <w:r>
          <w:rPr>
            <w:noProof/>
          </w:rPr>
        </w:r>
        <w:r>
          <w:rPr>
            <w:noProof/>
          </w:rPr>
          <w:fldChar w:fldCharType="separate"/>
        </w:r>
        <w:r>
          <w:rPr>
            <w:noProof/>
          </w:rPr>
          <w:t>125</w:t>
        </w:r>
        <w:r>
          <w:rPr>
            <w:noProof/>
          </w:rPr>
          <w:fldChar w:fldCharType="end"/>
        </w:r>
      </w:hyperlink>
    </w:p>
    <w:p w:rsidR="00D93164" w:rsidRDefault="00D93164">
      <w:pPr>
        <w:pStyle w:val="TOC2"/>
        <w:tabs>
          <w:tab w:val="right" w:leader="dot" w:pos="9350"/>
        </w:tabs>
        <w:rPr>
          <w:noProof/>
        </w:rPr>
      </w:pPr>
      <w:hyperlink w:anchor="_Toc235444946" w:history="1">
        <w:r w:rsidRPr="00254500">
          <w:rPr>
            <w:rStyle w:val="Hyperlink"/>
            <w:noProof/>
          </w:rPr>
          <w:t>52.6 Training</w:t>
        </w:r>
        <w:r>
          <w:rPr>
            <w:noProof/>
          </w:rPr>
          <w:tab/>
        </w:r>
        <w:r>
          <w:rPr>
            <w:noProof/>
          </w:rPr>
          <w:fldChar w:fldCharType="begin"/>
        </w:r>
        <w:r>
          <w:rPr>
            <w:noProof/>
          </w:rPr>
          <w:instrText xml:space="preserve"> PAGEREF _Toc235444946 \h </w:instrText>
        </w:r>
        <w:r>
          <w:rPr>
            <w:noProof/>
          </w:rPr>
        </w:r>
        <w:r>
          <w:rPr>
            <w:noProof/>
          </w:rPr>
          <w:fldChar w:fldCharType="separate"/>
        </w:r>
        <w:r>
          <w:rPr>
            <w:noProof/>
          </w:rPr>
          <w:t>125</w:t>
        </w:r>
        <w:r>
          <w:rPr>
            <w:noProof/>
          </w:rPr>
          <w:fldChar w:fldCharType="end"/>
        </w:r>
      </w:hyperlink>
    </w:p>
    <w:p w:rsidR="00D93164" w:rsidRDefault="00D93164">
      <w:pPr>
        <w:pStyle w:val="TOC2"/>
        <w:tabs>
          <w:tab w:val="right" w:leader="dot" w:pos="9350"/>
        </w:tabs>
        <w:rPr>
          <w:noProof/>
        </w:rPr>
      </w:pPr>
      <w:hyperlink w:anchor="_Toc235444947" w:history="1">
        <w:r w:rsidRPr="00254500">
          <w:rPr>
            <w:rStyle w:val="Hyperlink"/>
            <w:noProof/>
          </w:rPr>
          <w:t>52.7 Warranty</w:t>
        </w:r>
        <w:r>
          <w:rPr>
            <w:noProof/>
          </w:rPr>
          <w:tab/>
        </w:r>
        <w:r>
          <w:rPr>
            <w:noProof/>
          </w:rPr>
          <w:fldChar w:fldCharType="begin"/>
        </w:r>
        <w:r>
          <w:rPr>
            <w:noProof/>
          </w:rPr>
          <w:instrText xml:space="preserve"> PAGEREF _Toc235444947 \h </w:instrText>
        </w:r>
        <w:r>
          <w:rPr>
            <w:noProof/>
          </w:rPr>
        </w:r>
        <w:r>
          <w:rPr>
            <w:noProof/>
          </w:rPr>
          <w:fldChar w:fldCharType="separate"/>
        </w:r>
        <w:r>
          <w:rPr>
            <w:noProof/>
          </w:rPr>
          <w:t>125</w:t>
        </w:r>
        <w:r>
          <w:rPr>
            <w:noProof/>
          </w:rPr>
          <w:fldChar w:fldCharType="end"/>
        </w:r>
      </w:hyperlink>
    </w:p>
    <w:p w:rsidR="00D93164" w:rsidRDefault="00D93164">
      <w:pPr>
        <w:pStyle w:val="TOC1"/>
        <w:tabs>
          <w:tab w:val="right" w:leader="dot" w:pos="9350"/>
        </w:tabs>
        <w:rPr>
          <w:noProof/>
        </w:rPr>
      </w:pPr>
      <w:hyperlink w:anchor="_Toc235444948" w:history="1">
        <w:r w:rsidRPr="00254500">
          <w:rPr>
            <w:rStyle w:val="Hyperlink"/>
            <w:noProof/>
          </w:rPr>
          <w:t>53. Algometer (Pressure Pain Threshold)</w:t>
        </w:r>
        <w:r>
          <w:rPr>
            <w:noProof/>
          </w:rPr>
          <w:tab/>
        </w:r>
        <w:r>
          <w:rPr>
            <w:noProof/>
          </w:rPr>
          <w:fldChar w:fldCharType="begin"/>
        </w:r>
        <w:r>
          <w:rPr>
            <w:noProof/>
          </w:rPr>
          <w:instrText xml:space="preserve"> PAGEREF _Toc235444948 \h </w:instrText>
        </w:r>
        <w:r>
          <w:rPr>
            <w:noProof/>
          </w:rPr>
        </w:r>
        <w:r>
          <w:rPr>
            <w:noProof/>
          </w:rPr>
          <w:fldChar w:fldCharType="separate"/>
        </w:r>
        <w:r>
          <w:rPr>
            <w:noProof/>
          </w:rPr>
          <w:t>126</w:t>
        </w:r>
        <w:r>
          <w:rPr>
            <w:noProof/>
          </w:rPr>
          <w:fldChar w:fldCharType="end"/>
        </w:r>
      </w:hyperlink>
    </w:p>
    <w:p w:rsidR="00D93164" w:rsidRDefault="00D93164">
      <w:pPr>
        <w:pStyle w:val="TOC2"/>
        <w:tabs>
          <w:tab w:val="right" w:leader="dot" w:pos="9350"/>
        </w:tabs>
        <w:rPr>
          <w:noProof/>
        </w:rPr>
      </w:pPr>
      <w:hyperlink w:anchor="_Toc235444949" w:history="1">
        <w:r w:rsidRPr="00254500">
          <w:rPr>
            <w:rStyle w:val="Hyperlink"/>
            <w:noProof/>
          </w:rPr>
          <w:t>53.1 Clinical &amp; Functional Specifications</w:t>
        </w:r>
        <w:r>
          <w:rPr>
            <w:noProof/>
          </w:rPr>
          <w:tab/>
        </w:r>
        <w:r>
          <w:rPr>
            <w:noProof/>
          </w:rPr>
          <w:fldChar w:fldCharType="begin"/>
        </w:r>
        <w:r>
          <w:rPr>
            <w:noProof/>
          </w:rPr>
          <w:instrText xml:space="preserve"> PAGEREF _Toc235444949 \h </w:instrText>
        </w:r>
        <w:r>
          <w:rPr>
            <w:noProof/>
          </w:rPr>
        </w:r>
        <w:r>
          <w:rPr>
            <w:noProof/>
          </w:rPr>
          <w:fldChar w:fldCharType="separate"/>
        </w:r>
        <w:r>
          <w:rPr>
            <w:noProof/>
          </w:rPr>
          <w:t>126</w:t>
        </w:r>
        <w:r>
          <w:rPr>
            <w:noProof/>
          </w:rPr>
          <w:fldChar w:fldCharType="end"/>
        </w:r>
      </w:hyperlink>
    </w:p>
    <w:p w:rsidR="00D93164" w:rsidRDefault="00D93164">
      <w:pPr>
        <w:pStyle w:val="TOC2"/>
        <w:tabs>
          <w:tab w:val="right" w:leader="dot" w:pos="9350"/>
        </w:tabs>
        <w:rPr>
          <w:noProof/>
        </w:rPr>
      </w:pPr>
      <w:hyperlink w:anchor="_Toc235444950" w:history="1">
        <w:r w:rsidRPr="00254500">
          <w:rPr>
            <w:rStyle w:val="Hyperlink"/>
            <w:noProof/>
          </w:rPr>
          <w:t>53.2 Engineering Technical Specifications</w:t>
        </w:r>
        <w:r>
          <w:rPr>
            <w:noProof/>
          </w:rPr>
          <w:tab/>
        </w:r>
        <w:r>
          <w:rPr>
            <w:noProof/>
          </w:rPr>
          <w:fldChar w:fldCharType="begin"/>
        </w:r>
        <w:r>
          <w:rPr>
            <w:noProof/>
          </w:rPr>
          <w:instrText xml:space="preserve"> PAGEREF _Toc235444950 \h </w:instrText>
        </w:r>
        <w:r>
          <w:rPr>
            <w:noProof/>
          </w:rPr>
        </w:r>
        <w:r>
          <w:rPr>
            <w:noProof/>
          </w:rPr>
          <w:fldChar w:fldCharType="separate"/>
        </w:r>
        <w:r>
          <w:rPr>
            <w:noProof/>
          </w:rPr>
          <w:t>126</w:t>
        </w:r>
        <w:r>
          <w:rPr>
            <w:noProof/>
          </w:rPr>
          <w:fldChar w:fldCharType="end"/>
        </w:r>
      </w:hyperlink>
    </w:p>
    <w:p w:rsidR="00D93164" w:rsidRDefault="00D93164">
      <w:pPr>
        <w:pStyle w:val="TOC2"/>
        <w:tabs>
          <w:tab w:val="right" w:leader="dot" w:pos="9350"/>
        </w:tabs>
        <w:rPr>
          <w:noProof/>
        </w:rPr>
      </w:pPr>
      <w:hyperlink w:anchor="_Toc235444951" w:history="1">
        <w:r w:rsidRPr="00254500">
          <w:rPr>
            <w:rStyle w:val="Hyperlink"/>
            <w:noProof/>
          </w:rPr>
          <w:t>53.3 Standard Accessories</w:t>
        </w:r>
        <w:r>
          <w:rPr>
            <w:noProof/>
          </w:rPr>
          <w:tab/>
        </w:r>
        <w:r>
          <w:rPr>
            <w:noProof/>
          </w:rPr>
          <w:fldChar w:fldCharType="begin"/>
        </w:r>
        <w:r>
          <w:rPr>
            <w:noProof/>
          </w:rPr>
          <w:instrText xml:space="preserve"> PAGEREF _Toc235444951 \h </w:instrText>
        </w:r>
        <w:r>
          <w:rPr>
            <w:noProof/>
          </w:rPr>
        </w:r>
        <w:r>
          <w:rPr>
            <w:noProof/>
          </w:rPr>
          <w:fldChar w:fldCharType="separate"/>
        </w:r>
        <w:r>
          <w:rPr>
            <w:noProof/>
          </w:rPr>
          <w:t>126</w:t>
        </w:r>
        <w:r>
          <w:rPr>
            <w:noProof/>
          </w:rPr>
          <w:fldChar w:fldCharType="end"/>
        </w:r>
      </w:hyperlink>
    </w:p>
    <w:p w:rsidR="00D93164" w:rsidRDefault="00D93164">
      <w:pPr>
        <w:pStyle w:val="TOC2"/>
        <w:tabs>
          <w:tab w:val="right" w:leader="dot" w:pos="9350"/>
        </w:tabs>
        <w:rPr>
          <w:noProof/>
        </w:rPr>
      </w:pPr>
      <w:hyperlink w:anchor="_Toc235444952" w:history="1">
        <w:r w:rsidRPr="00254500">
          <w:rPr>
            <w:rStyle w:val="Hyperlink"/>
            <w:noProof/>
          </w:rPr>
          <w:t>53.4 Installation Requirements</w:t>
        </w:r>
        <w:r>
          <w:rPr>
            <w:noProof/>
          </w:rPr>
          <w:tab/>
        </w:r>
        <w:r>
          <w:rPr>
            <w:noProof/>
          </w:rPr>
          <w:fldChar w:fldCharType="begin"/>
        </w:r>
        <w:r>
          <w:rPr>
            <w:noProof/>
          </w:rPr>
          <w:instrText xml:space="preserve"> PAGEREF _Toc235444952 \h </w:instrText>
        </w:r>
        <w:r>
          <w:rPr>
            <w:noProof/>
          </w:rPr>
        </w:r>
        <w:r>
          <w:rPr>
            <w:noProof/>
          </w:rPr>
          <w:fldChar w:fldCharType="separate"/>
        </w:r>
        <w:r>
          <w:rPr>
            <w:noProof/>
          </w:rPr>
          <w:t>126</w:t>
        </w:r>
        <w:r>
          <w:rPr>
            <w:noProof/>
          </w:rPr>
          <w:fldChar w:fldCharType="end"/>
        </w:r>
      </w:hyperlink>
    </w:p>
    <w:p w:rsidR="00D93164" w:rsidRDefault="00D93164">
      <w:pPr>
        <w:pStyle w:val="TOC2"/>
        <w:tabs>
          <w:tab w:val="right" w:leader="dot" w:pos="9350"/>
        </w:tabs>
        <w:rPr>
          <w:noProof/>
        </w:rPr>
      </w:pPr>
      <w:hyperlink w:anchor="_Toc235444953" w:history="1">
        <w:r w:rsidRPr="00254500">
          <w:rPr>
            <w:rStyle w:val="Hyperlink"/>
            <w:noProof/>
          </w:rPr>
          <w:t>53.5 Documentation</w:t>
        </w:r>
        <w:r>
          <w:rPr>
            <w:noProof/>
          </w:rPr>
          <w:tab/>
        </w:r>
        <w:r>
          <w:rPr>
            <w:noProof/>
          </w:rPr>
          <w:fldChar w:fldCharType="begin"/>
        </w:r>
        <w:r>
          <w:rPr>
            <w:noProof/>
          </w:rPr>
          <w:instrText xml:space="preserve"> PAGEREF _Toc235444953 \h </w:instrText>
        </w:r>
        <w:r>
          <w:rPr>
            <w:noProof/>
          </w:rPr>
        </w:r>
        <w:r>
          <w:rPr>
            <w:noProof/>
          </w:rPr>
          <w:fldChar w:fldCharType="separate"/>
        </w:r>
        <w:r>
          <w:rPr>
            <w:noProof/>
          </w:rPr>
          <w:t>126</w:t>
        </w:r>
        <w:r>
          <w:rPr>
            <w:noProof/>
          </w:rPr>
          <w:fldChar w:fldCharType="end"/>
        </w:r>
      </w:hyperlink>
    </w:p>
    <w:p w:rsidR="00D93164" w:rsidRDefault="00D93164">
      <w:pPr>
        <w:pStyle w:val="TOC2"/>
        <w:tabs>
          <w:tab w:val="right" w:leader="dot" w:pos="9350"/>
        </w:tabs>
        <w:rPr>
          <w:noProof/>
        </w:rPr>
      </w:pPr>
      <w:hyperlink w:anchor="_Toc235444954" w:history="1">
        <w:r w:rsidRPr="00254500">
          <w:rPr>
            <w:rStyle w:val="Hyperlink"/>
            <w:noProof/>
          </w:rPr>
          <w:t>53.6 Training</w:t>
        </w:r>
        <w:r>
          <w:rPr>
            <w:noProof/>
          </w:rPr>
          <w:tab/>
        </w:r>
        <w:r>
          <w:rPr>
            <w:noProof/>
          </w:rPr>
          <w:fldChar w:fldCharType="begin"/>
        </w:r>
        <w:r>
          <w:rPr>
            <w:noProof/>
          </w:rPr>
          <w:instrText xml:space="preserve"> PAGEREF _Toc235444954 \h </w:instrText>
        </w:r>
        <w:r>
          <w:rPr>
            <w:noProof/>
          </w:rPr>
        </w:r>
        <w:r>
          <w:rPr>
            <w:noProof/>
          </w:rPr>
          <w:fldChar w:fldCharType="separate"/>
        </w:r>
        <w:r>
          <w:rPr>
            <w:noProof/>
          </w:rPr>
          <w:t>126</w:t>
        </w:r>
        <w:r>
          <w:rPr>
            <w:noProof/>
          </w:rPr>
          <w:fldChar w:fldCharType="end"/>
        </w:r>
      </w:hyperlink>
    </w:p>
    <w:p w:rsidR="00D93164" w:rsidRDefault="00D93164">
      <w:pPr>
        <w:pStyle w:val="TOC2"/>
        <w:tabs>
          <w:tab w:val="right" w:leader="dot" w:pos="9350"/>
        </w:tabs>
        <w:rPr>
          <w:noProof/>
        </w:rPr>
      </w:pPr>
      <w:hyperlink w:anchor="_Toc235444955" w:history="1">
        <w:r w:rsidRPr="00254500">
          <w:rPr>
            <w:rStyle w:val="Hyperlink"/>
            <w:noProof/>
          </w:rPr>
          <w:t>53.7 Warranty</w:t>
        </w:r>
        <w:r>
          <w:rPr>
            <w:noProof/>
          </w:rPr>
          <w:tab/>
        </w:r>
        <w:r>
          <w:rPr>
            <w:noProof/>
          </w:rPr>
          <w:fldChar w:fldCharType="begin"/>
        </w:r>
        <w:r>
          <w:rPr>
            <w:noProof/>
          </w:rPr>
          <w:instrText xml:space="preserve"> PAGEREF _Toc235444955 \h </w:instrText>
        </w:r>
        <w:r>
          <w:rPr>
            <w:noProof/>
          </w:rPr>
        </w:r>
        <w:r>
          <w:rPr>
            <w:noProof/>
          </w:rPr>
          <w:fldChar w:fldCharType="separate"/>
        </w:r>
        <w:r>
          <w:rPr>
            <w:noProof/>
          </w:rPr>
          <w:t>126</w:t>
        </w:r>
        <w:r>
          <w:rPr>
            <w:noProof/>
          </w:rPr>
          <w:fldChar w:fldCharType="end"/>
        </w:r>
      </w:hyperlink>
    </w:p>
    <w:p w:rsidR="00D93164" w:rsidRDefault="00D93164">
      <w:pPr>
        <w:pStyle w:val="TOC1"/>
        <w:tabs>
          <w:tab w:val="right" w:leader="dot" w:pos="9350"/>
        </w:tabs>
        <w:rPr>
          <w:noProof/>
        </w:rPr>
      </w:pPr>
      <w:hyperlink w:anchor="_Toc235444956" w:history="1">
        <w:r w:rsidRPr="00254500">
          <w:rPr>
            <w:rStyle w:val="Hyperlink"/>
            <w:noProof/>
          </w:rPr>
          <w:t>54. Scoliometer</w:t>
        </w:r>
        <w:r>
          <w:rPr>
            <w:noProof/>
          </w:rPr>
          <w:tab/>
        </w:r>
        <w:r>
          <w:rPr>
            <w:noProof/>
          </w:rPr>
          <w:fldChar w:fldCharType="begin"/>
        </w:r>
        <w:r>
          <w:rPr>
            <w:noProof/>
          </w:rPr>
          <w:instrText xml:space="preserve"> PAGEREF _Toc235444956 \h </w:instrText>
        </w:r>
        <w:r>
          <w:rPr>
            <w:noProof/>
          </w:rPr>
        </w:r>
        <w:r>
          <w:rPr>
            <w:noProof/>
          </w:rPr>
          <w:fldChar w:fldCharType="separate"/>
        </w:r>
        <w:r>
          <w:rPr>
            <w:noProof/>
          </w:rPr>
          <w:t>127</w:t>
        </w:r>
        <w:r>
          <w:rPr>
            <w:noProof/>
          </w:rPr>
          <w:fldChar w:fldCharType="end"/>
        </w:r>
      </w:hyperlink>
    </w:p>
    <w:p w:rsidR="00D93164" w:rsidRDefault="00D93164">
      <w:pPr>
        <w:pStyle w:val="TOC2"/>
        <w:tabs>
          <w:tab w:val="right" w:leader="dot" w:pos="9350"/>
        </w:tabs>
        <w:rPr>
          <w:noProof/>
        </w:rPr>
      </w:pPr>
      <w:hyperlink w:anchor="_Toc235444957" w:history="1">
        <w:r w:rsidRPr="00254500">
          <w:rPr>
            <w:rStyle w:val="Hyperlink"/>
            <w:noProof/>
          </w:rPr>
          <w:t>54.1 Clinical &amp; Functional Specifications</w:t>
        </w:r>
        <w:r>
          <w:rPr>
            <w:noProof/>
          </w:rPr>
          <w:tab/>
        </w:r>
        <w:r>
          <w:rPr>
            <w:noProof/>
          </w:rPr>
          <w:fldChar w:fldCharType="begin"/>
        </w:r>
        <w:r>
          <w:rPr>
            <w:noProof/>
          </w:rPr>
          <w:instrText xml:space="preserve"> PAGEREF _Toc235444957 \h </w:instrText>
        </w:r>
        <w:r>
          <w:rPr>
            <w:noProof/>
          </w:rPr>
        </w:r>
        <w:r>
          <w:rPr>
            <w:noProof/>
          </w:rPr>
          <w:fldChar w:fldCharType="separate"/>
        </w:r>
        <w:r>
          <w:rPr>
            <w:noProof/>
          </w:rPr>
          <w:t>127</w:t>
        </w:r>
        <w:r>
          <w:rPr>
            <w:noProof/>
          </w:rPr>
          <w:fldChar w:fldCharType="end"/>
        </w:r>
      </w:hyperlink>
    </w:p>
    <w:p w:rsidR="00D93164" w:rsidRDefault="00D93164">
      <w:pPr>
        <w:pStyle w:val="TOC2"/>
        <w:tabs>
          <w:tab w:val="right" w:leader="dot" w:pos="9350"/>
        </w:tabs>
        <w:rPr>
          <w:noProof/>
        </w:rPr>
      </w:pPr>
      <w:hyperlink w:anchor="_Toc235444958" w:history="1">
        <w:r w:rsidRPr="00254500">
          <w:rPr>
            <w:rStyle w:val="Hyperlink"/>
            <w:noProof/>
          </w:rPr>
          <w:t>54.2 Engineering Technical Specifications</w:t>
        </w:r>
        <w:r>
          <w:rPr>
            <w:noProof/>
          </w:rPr>
          <w:tab/>
        </w:r>
        <w:r>
          <w:rPr>
            <w:noProof/>
          </w:rPr>
          <w:fldChar w:fldCharType="begin"/>
        </w:r>
        <w:r>
          <w:rPr>
            <w:noProof/>
          </w:rPr>
          <w:instrText xml:space="preserve"> PAGEREF _Toc235444958 \h </w:instrText>
        </w:r>
        <w:r>
          <w:rPr>
            <w:noProof/>
          </w:rPr>
        </w:r>
        <w:r>
          <w:rPr>
            <w:noProof/>
          </w:rPr>
          <w:fldChar w:fldCharType="separate"/>
        </w:r>
        <w:r>
          <w:rPr>
            <w:noProof/>
          </w:rPr>
          <w:t>127</w:t>
        </w:r>
        <w:r>
          <w:rPr>
            <w:noProof/>
          </w:rPr>
          <w:fldChar w:fldCharType="end"/>
        </w:r>
      </w:hyperlink>
    </w:p>
    <w:p w:rsidR="00D93164" w:rsidRDefault="00D93164">
      <w:pPr>
        <w:pStyle w:val="TOC2"/>
        <w:tabs>
          <w:tab w:val="right" w:leader="dot" w:pos="9350"/>
        </w:tabs>
        <w:rPr>
          <w:noProof/>
        </w:rPr>
      </w:pPr>
      <w:hyperlink w:anchor="_Toc235444959" w:history="1">
        <w:r w:rsidRPr="00254500">
          <w:rPr>
            <w:rStyle w:val="Hyperlink"/>
            <w:noProof/>
          </w:rPr>
          <w:t>54.3 Standard Accessories</w:t>
        </w:r>
        <w:r>
          <w:rPr>
            <w:noProof/>
          </w:rPr>
          <w:tab/>
        </w:r>
        <w:r>
          <w:rPr>
            <w:noProof/>
          </w:rPr>
          <w:fldChar w:fldCharType="begin"/>
        </w:r>
        <w:r>
          <w:rPr>
            <w:noProof/>
          </w:rPr>
          <w:instrText xml:space="preserve"> PAGEREF _Toc235444959 \h </w:instrText>
        </w:r>
        <w:r>
          <w:rPr>
            <w:noProof/>
          </w:rPr>
        </w:r>
        <w:r>
          <w:rPr>
            <w:noProof/>
          </w:rPr>
          <w:fldChar w:fldCharType="separate"/>
        </w:r>
        <w:r>
          <w:rPr>
            <w:noProof/>
          </w:rPr>
          <w:t>127</w:t>
        </w:r>
        <w:r>
          <w:rPr>
            <w:noProof/>
          </w:rPr>
          <w:fldChar w:fldCharType="end"/>
        </w:r>
      </w:hyperlink>
    </w:p>
    <w:p w:rsidR="00D93164" w:rsidRDefault="00D93164">
      <w:pPr>
        <w:pStyle w:val="TOC2"/>
        <w:tabs>
          <w:tab w:val="right" w:leader="dot" w:pos="9350"/>
        </w:tabs>
        <w:rPr>
          <w:noProof/>
        </w:rPr>
      </w:pPr>
      <w:hyperlink w:anchor="_Toc235444960" w:history="1">
        <w:r w:rsidRPr="00254500">
          <w:rPr>
            <w:rStyle w:val="Hyperlink"/>
            <w:noProof/>
          </w:rPr>
          <w:t>54.4 Installation Requirements</w:t>
        </w:r>
        <w:r>
          <w:rPr>
            <w:noProof/>
          </w:rPr>
          <w:tab/>
        </w:r>
        <w:r>
          <w:rPr>
            <w:noProof/>
          </w:rPr>
          <w:fldChar w:fldCharType="begin"/>
        </w:r>
        <w:r>
          <w:rPr>
            <w:noProof/>
          </w:rPr>
          <w:instrText xml:space="preserve"> PAGEREF _Toc235444960 \h </w:instrText>
        </w:r>
        <w:r>
          <w:rPr>
            <w:noProof/>
          </w:rPr>
        </w:r>
        <w:r>
          <w:rPr>
            <w:noProof/>
          </w:rPr>
          <w:fldChar w:fldCharType="separate"/>
        </w:r>
        <w:r>
          <w:rPr>
            <w:noProof/>
          </w:rPr>
          <w:t>127</w:t>
        </w:r>
        <w:r>
          <w:rPr>
            <w:noProof/>
          </w:rPr>
          <w:fldChar w:fldCharType="end"/>
        </w:r>
      </w:hyperlink>
    </w:p>
    <w:p w:rsidR="00D93164" w:rsidRDefault="00D93164">
      <w:pPr>
        <w:pStyle w:val="TOC2"/>
        <w:tabs>
          <w:tab w:val="right" w:leader="dot" w:pos="9350"/>
        </w:tabs>
        <w:rPr>
          <w:noProof/>
        </w:rPr>
      </w:pPr>
      <w:hyperlink w:anchor="_Toc235444961" w:history="1">
        <w:r w:rsidRPr="00254500">
          <w:rPr>
            <w:rStyle w:val="Hyperlink"/>
            <w:noProof/>
          </w:rPr>
          <w:t>54.5 Documentation</w:t>
        </w:r>
        <w:r>
          <w:rPr>
            <w:noProof/>
          </w:rPr>
          <w:tab/>
        </w:r>
        <w:r>
          <w:rPr>
            <w:noProof/>
          </w:rPr>
          <w:fldChar w:fldCharType="begin"/>
        </w:r>
        <w:r>
          <w:rPr>
            <w:noProof/>
          </w:rPr>
          <w:instrText xml:space="preserve"> PAGEREF _Toc235444961 \h </w:instrText>
        </w:r>
        <w:r>
          <w:rPr>
            <w:noProof/>
          </w:rPr>
        </w:r>
        <w:r>
          <w:rPr>
            <w:noProof/>
          </w:rPr>
          <w:fldChar w:fldCharType="separate"/>
        </w:r>
        <w:r>
          <w:rPr>
            <w:noProof/>
          </w:rPr>
          <w:t>127</w:t>
        </w:r>
        <w:r>
          <w:rPr>
            <w:noProof/>
          </w:rPr>
          <w:fldChar w:fldCharType="end"/>
        </w:r>
      </w:hyperlink>
    </w:p>
    <w:p w:rsidR="00D93164" w:rsidRDefault="00D93164">
      <w:pPr>
        <w:pStyle w:val="TOC2"/>
        <w:tabs>
          <w:tab w:val="right" w:leader="dot" w:pos="9350"/>
        </w:tabs>
        <w:rPr>
          <w:noProof/>
        </w:rPr>
      </w:pPr>
      <w:hyperlink w:anchor="_Toc235444962" w:history="1">
        <w:r w:rsidRPr="00254500">
          <w:rPr>
            <w:rStyle w:val="Hyperlink"/>
            <w:noProof/>
          </w:rPr>
          <w:t>54.6 Training</w:t>
        </w:r>
        <w:r>
          <w:rPr>
            <w:noProof/>
          </w:rPr>
          <w:tab/>
        </w:r>
        <w:r>
          <w:rPr>
            <w:noProof/>
          </w:rPr>
          <w:fldChar w:fldCharType="begin"/>
        </w:r>
        <w:r>
          <w:rPr>
            <w:noProof/>
          </w:rPr>
          <w:instrText xml:space="preserve"> PAGEREF _Toc235444962 \h </w:instrText>
        </w:r>
        <w:r>
          <w:rPr>
            <w:noProof/>
          </w:rPr>
        </w:r>
        <w:r>
          <w:rPr>
            <w:noProof/>
          </w:rPr>
          <w:fldChar w:fldCharType="separate"/>
        </w:r>
        <w:r>
          <w:rPr>
            <w:noProof/>
          </w:rPr>
          <w:t>127</w:t>
        </w:r>
        <w:r>
          <w:rPr>
            <w:noProof/>
          </w:rPr>
          <w:fldChar w:fldCharType="end"/>
        </w:r>
      </w:hyperlink>
    </w:p>
    <w:p w:rsidR="00D93164" w:rsidRDefault="00D93164">
      <w:pPr>
        <w:pStyle w:val="TOC2"/>
        <w:tabs>
          <w:tab w:val="right" w:leader="dot" w:pos="9350"/>
        </w:tabs>
        <w:rPr>
          <w:noProof/>
        </w:rPr>
      </w:pPr>
      <w:hyperlink w:anchor="_Toc235444963" w:history="1">
        <w:r w:rsidRPr="00254500">
          <w:rPr>
            <w:rStyle w:val="Hyperlink"/>
            <w:noProof/>
          </w:rPr>
          <w:t>54.7 Warranty</w:t>
        </w:r>
        <w:r>
          <w:rPr>
            <w:noProof/>
          </w:rPr>
          <w:tab/>
        </w:r>
        <w:r>
          <w:rPr>
            <w:noProof/>
          </w:rPr>
          <w:fldChar w:fldCharType="begin"/>
        </w:r>
        <w:r>
          <w:rPr>
            <w:noProof/>
          </w:rPr>
          <w:instrText xml:space="preserve"> PAGEREF _Toc235444963 \h </w:instrText>
        </w:r>
        <w:r>
          <w:rPr>
            <w:noProof/>
          </w:rPr>
        </w:r>
        <w:r>
          <w:rPr>
            <w:noProof/>
          </w:rPr>
          <w:fldChar w:fldCharType="separate"/>
        </w:r>
        <w:r>
          <w:rPr>
            <w:noProof/>
          </w:rPr>
          <w:t>127</w:t>
        </w:r>
        <w:r>
          <w:rPr>
            <w:noProof/>
          </w:rPr>
          <w:fldChar w:fldCharType="end"/>
        </w:r>
      </w:hyperlink>
    </w:p>
    <w:p w:rsidR="00D93164" w:rsidRDefault="00D93164">
      <w:pPr>
        <w:pStyle w:val="TOC1"/>
        <w:tabs>
          <w:tab w:val="right" w:leader="dot" w:pos="9350"/>
        </w:tabs>
        <w:rPr>
          <w:noProof/>
        </w:rPr>
      </w:pPr>
      <w:hyperlink w:anchor="_Toc235444964" w:history="1">
        <w:r w:rsidRPr="00254500">
          <w:rPr>
            <w:rStyle w:val="Hyperlink"/>
            <w:noProof/>
          </w:rPr>
          <w:t>55. Stopwatch</w:t>
        </w:r>
        <w:r>
          <w:rPr>
            <w:noProof/>
          </w:rPr>
          <w:tab/>
        </w:r>
        <w:r>
          <w:rPr>
            <w:noProof/>
          </w:rPr>
          <w:fldChar w:fldCharType="begin"/>
        </w:r>
        <w:r>
          <w:rPr>
            <w:noProof/>
          </w:rPr>
          <w:instrText xml:space="preserve"> PAGEREF _Toc235444964 \h </w:instrText>
        </w:r>
        <w:r>
          <w:rPr>
            <w:noProof/>
          </w:rPr>
        </w:r>
        <w:r>
          <w:rPr>
            <w:noProof/>
          </w:rPr>
          <w:fldChar w:fldCharType="separate"/>
        </w:r>
        <w:r>
          <w:rPr>
            <w:noProof/>
          </w:rPr>
          <w:t>128</w:t>
        </w:r>
        <w:r>
          <w:rPr>
            <w:noProof/>
          </w:rPr>
          <w:fldChar w:fldCharType="end"/>
        </w:r>
      </w:hyperlink>
    </w:p>
    <w:p w:rsidR="00D93164" w:rsidRDefault="00D93164">
      <w:pPr>
        <w:pStyle w:val="TOC2"/>
        <w:tabs>
          <w:tab w:val="right" w:leader="dot" w:pos="9350"/>
        </w:tabs>
        <w:rPr>
          <w:noProof/>
        </w:rPr>
      </w:pPr>
      <w:hyperlink w:anchor="_Toc235444965" w:history="1">
        <w:r w:rsidRPr="00254500">
          <w:rPr>
            <w:rStyle w:val="Hyperlink"/>
            <w:noProof/>
          </w:rPr>
          <w:t>55.1 Clinical &amp; Functional Specifications</w:t>
        </w:r>
        <w:r>
          <w:rPr>
            <w:noProof/>
          </w:rPr>
          <w:tab/>
        </w:r>
        <w:r>
          <w:rPr>
            <w:noProof/>
          </w:rPr>
          <w:fldChar w:fldCharType="begin"/>
        </w:r>
        <w:r>
          <w:rPr>
            <w:noProof/>
          </w:rPr>
          <w:instrText xml:space="preserve"> PAGEREF _Toc235444965 \h </w:instrText>
        </w:r>
        <w:r>
          <w:rPr>
            <w:noProof/>
          </w:rPr>
        </w:r>
        <w:r>
          <w:rPr>
            <w:noProof/>
          </w:rPr>
          <w:fldChar w:fldCharType="separate"/>
        </w:r>
        <w:r>
          <w:rPr>
            <w:noProof/>
          </w:rPr>
          <w:t>128</w:t>
        </w:r>
        <w:r>
          <w:rPr>
            <w:noProof/>
          </w:rPr>
          <w:fldChar w:fldCharType="end"/>
        </w:r>
      </w:hyperlink>
    </w:p>
    <w:p w:rsidR="00D93164" w:rsidRDefault="00D93164">
      <w:pPr>
        <w:pStyle w:val="TOC2"/>
        <w:tabs>
          <w:tab w:val="right" w:leader="dot" w:pos="9350"/>
        </w:tabs>
        <w:rPr>
          <w:noProof/>
        </w:rPr>
      </w:pPr>
      <w:hyperlink w:anchor="_Toc235444966" w:history="1">
        <w:r w:rsidRPr="00254500">
          <w:rPr>
            <w:rStyle w:val="Hyperlink"/>
            <w:noProof/>
          </w:rPr>
          <w:t>55.2 Engineering Technical Specifications</w:t>
        </w:r>
        <w:r>
          <w:rPr>
            <w:noProof/>
          </w:rPr>
          <w:tab/>
        </w:r>
        <w:r>
          <w:rPr>
            <w:noProof/>
          </w:rPr>
          <w:fldChar w:fldCharType="begin"/>
        </w:r>
        <w:r>
          <w:rPr>
            <w:noProof/>
          </w:rPr>
          <w:instrText xml:space="preserve"> PAGEREF _Toc235444966 \h </w:instrText>
        </w:r>
        <w:r>
          <w:rPr>
            <w:noProof/>
          </w:rPr>
        </w:r>
        <w:r>
          <w:rPr>
            <w:noProof/>
          </w:rPr>
          <w:fldChar w:fldCharType="separate"/>
        </w:r>
        <w:r>
          <w:rPr>
            <w:noProof/>
          </w:rPr>
          <w:t>128</w:t>
        </w:r>
        <w:r>
          <w:rPr>
            <w:noProof/>
          </w:rPr>
          <w:fldChar w:fldCharType="end"/>
        </w:r>
      </w:hyperlink>
    </w:p>
    <w:p w:rsidR="00D93164" w:rsidRDefault="00D93164">
      <w:pPr>
        <w:pStyle w:val="TOC2"/>
        <w:tabs>
          <w:tab w:val="right" w:leader="dot" w:pos="9350"/>
        </w:tabs>
        <w:rPr>
          <w:noProof/>
        </w:rPr>
      </w:pPr>
      <w:hyperlink w:anchor="_Toc235444967" w:history="1">
        <w:r w:rsidRPr="00254500">
          <w:rPr>
            <w:rStyle w:val="Hyperlink"/>
            <w:noProof/>
          </w:rPr>
          <w:t>55.3 Standard Accessories</w:t>
        </w:r>
        <w:r>
          <w:rPr>
            <w:noProof/>
          </w:rPr>
          <w:tab/>
        </w:r>
        <w:r>
          <w:rPr>
            <w:noProof/>
          </w:rPr>
          <w:fldChar w:fldCharType="begin"/>
        </w:r>
        <w:r>
          <w:rPr>
            <w:noProof/>
          </w:rPr>
          <w:instrText xml:space="preserve"> PAGEREF _Toc235444967 \h </w:instrText>
        </w:r>
        <w:r>
          <w:rPr>
            <w:noProof/>
          </w:rPr>
        </w:r>
        <w:r>
          <w:rPr>
            <w:noProof/>
          </w:rPr>
          <w:fldChar w:fldCharType="separate"/>
        </w:r>
        <w:r>
          <w:rPr>
            <w:noProof/>
          </w:rPr>
          <w:t>128</w:t>
        </w:r>
        <w:r>
          <w:rPr>
            <w:noProof/>
          </w:rPr>
          <w:fldChar w:fldCharType="end"/>
        </w:r>
      </w:hyperlink>
    </w:p>
    <w:p w:rsidR="00D93164" w:rsidRDefault="00D93164">
      <w:pPr>
        <w:pStyle w:val="TOC2"/>
        <w:tabs>
          <w:tab w:val="right" w:leader="dot" w:pos="9350"/>
        </w:tabs>
        <w:rPr>
          <w:noProof/>
        </w:rPr>
      </w:pPr>
      <w:hyperlink w:anchor="_Toc235444968" w:history="1">
        <w:r w:rsidRPr="00254500">
          <w:rPr>
            <w:rStyle w:val="Hyperlink"/>
            <w:noProof/>
          </w:rPr>
          <w:t>55.4 Installation Requirements</w:t>
        </w:r>
        <w:r>
          <w:rPr>
            <w:noProof/>
          </w:rPr>
          <w:tab/>
        </w:r>
        <w:r>
          <w:rPr>
            <w:noProof/>
          </w:rPr>
          <w:fldChar w:fldCharType="begin"/>
        </w:r>
        <w:r>
          <w:rPr>
            <w:noProof/>
          </w:rPr>
          <w:instrText xml:space="preserve"> PAGEREF _Toc235444968 \h </w:instrText>
        </w:r>
        <w:r>
          <w:rPr>
            <w:noProof/>
          </w:rPr>
        </w:r>
        <w:r>
          <w:rPr>
            <w:noProof/>
          </w:rPr>
          <w:fldChar w:fldCharType="separate"/>
        </w:r>
        <w:r>
          <w:rPr>
            <w:noProof/>
          </w:rPr>
          <w:t>128</w:t>
        </w:r>
        <w:r>
          <w:rPr>
            <w:noProof/>
          </w:rPr>
          <w:fldChar w:fldCharType="end"/>
        </w:r>
      </w:hyperlink>
    </w:p>
    <w:p w:rsidR="00D93164" w:rsidRDefault="00D93164">
      <w:pPr>
        <w:pStyle w:val="TOC2"/>
        <w:tabs>
          <w:tab w:val="right" w:leader="dot" w:pos="9350"/>
        </w:tabs>
        <w:rPr>
          <w:noProof/>
        </w:rPr>
      </w:pPr>
      <w:hyperlink w:anchor="_Toc235444969" w:history="1">
        <w:r w:rsidRPr="00254500">
          <w:rPr>
            <w:rStyle w:val="Hyperlink"/>
            <w:noProof/>
          </w:rPr>
          <w:t>55.5 Documentation</w:t>
        </w:r>
        <w:r>
          <w:rPr>
            <w:noProof/>
          </w:rPr>
          <w:tab/>
        </w:r>
        <w:r>
          <w:rPr>
            <w:noProof/>
          </w:rPr>
          <w:fldChar w:fldCharType="begin"/>
        </w:r>
        <w:r>
          <w:rPr>
            <w:noProof/>
          </w:rPr>
          <w:instrText xml:space="preserve"> PAGEREF _Toc235444969 \h </w:instrText>
        </w:r>
        <w:r>
          <w:rPr>
            <w:noProof/>
          </w:rPr>
        </w:r>
        <w:r>
          <w:rPr>
            <w:noProof/>
          </w:rPr>
          <w:fldChar w:fldCharType="separate"/>
        </w:r>
        <w:r>
          <w:rPr>
            <w:noProof/>
          </w:rPr>
          <w:t>128</w:t>
        </w:r>
        <w:r>
          <w:rPr>
            <w:noProof/>
          </w:rPr>
          <w:fldChar w:fldCharType="end"/>
        </w:r>
      </w:hyperlink>
    </w:p>
    <w:p w:rsidR="00D93164" w:rsidRDefault="00D93164">
      <w:pPr>
        <w:pStyle w:val="TOC2"/>
        <w:tabs>
          <w:tab w:val="right" w:leader="dot" w:pos="9350"/>
        </w:tabs>
        <w:rPr>
          <w:noProof/>
        </w:rPr>
      </w:pPr>
      <w:hyperlink w:anchor="_Toc235444970" w:history="1">
        <w:r w:rsidRPr="00254500">
          <w:rPr>
            <w:rStyle w:val="Hyperlink"/>
            <w:noProof/>
          </w:rPr>
          <w:t>55.6 Training</w:t>
        </w:r>
        <w:r>
          <w:rPr>
            <w:noProof/>
          </w:rPr>
          <w:tab/>
        </w:r>
        <w:r>
          <w:rPr>
            <w:noProof/>
          </w:rPr>
          <w:fldChar w:fldCharType="begin"/>
        </w:r>
        <w:r>
          <w:rPr>
            <w:noProof/>
          </w:rPr>
          <w:instrText xml:space="preserve"> PAGEREF _Toc235444970 \h </w:instrText>
        </w:r>
        <w:r>
          <w:rPr>
            <w:noProof/>
          </w:rPr>
        </w:r>
        <w:r>
          <w:rPr>
            <w:noProof/>
          </w:rPr>
          <w:fldChar w:fldCharType="separate"/>
        </w:r>
        <w:r>
          <w:rPr>
            <w:noProof/>
          </w:rPr>
          <w:t>128</w:t>
        </w:r>
        <w:r>
          <w:rPr>
            <w:noProof/>
          </w:rPr>
          <w:fldChar w:fldCharType="end"/>
        </w:r>
      </w:hyperlink>
    </w:p>
    <w:p w:rsidR="00D93164" w:rsidRDefault="00D93164">
      <w:pPr>
        <w:pStyle w:val="TOC2"/>
        <w:tabs>
          <w:tab w:val="right" w:leader="dot" w:pos="9350"/>
        </w:tabs>
        <w:rPr>
          <w:noProof/>
        </w:rPr>
      </w:pPr>
      <w:hyperlink w:anchor="_Toc235444971" w:history="1">
        <w:r w:rsidRPr="00254500">
          <w:rPr>
            <w:rStyle w:val="Hyperlink"/>
            <w:noProof/>
          </w:rPr>
          <w:t>55.7 Warranty</w:t>
        </w:r>
        <w:r>
          <w:rPr>
            <w:noProof/>
          </w:rPr>
          <w:tab/>
        </w:r>
        <w:r>
          <w:rPr>
            <w:noProof/>
          </w:rPr>
          <w:fldChar w:fldCharType="begin"/>
        </w:r>
        <w:r>
          <w:rPr>
            <w:noProof/>
          </w:rPr>
          <w:instrText xml:space="preserve"> PAGEREF _Toc235444971 \h </w:instrText>
        </w:r>
        <w:r>
          <w:rPr>
            <w:noProof/>
          </w:rPr>
        </w:r>
        <w:r>
          <w:rPr>
            <w:noProof/>
          </w:rPr>
          <w:fldChar w:fldCharType="separate"/>
        </w:r>
        <w:r>
          <w:rPr>
            <w:noProof/>
          </w:rPr>
          <w:t>128</w:t>
        </w:r>
        <w:r>
          <w:rPr>
            <w:noProof/>
          </w:rPr>
          <w:fldChar w:fldCharType="end"/>
        </w:r>
      </w:hyperlink>
    </w:p>
    <w:p w:rsidR="00D93164" w:rsidRDefault="00D93164">
      <w:pPr>
        <w:pStyle w:val="TOC1"/>
        <w:tabs>
          <w:tab w:val="right" w:leader="dot" w:pos="9350"/>
        </w:tabs>
        <w:rPr>
          <w:noProof/>
        </w:rPr>
      </w:pPr>
      <w:hyperlink w:anchor="_Toc235444972" w:history="1">
        <w:r w:rsidRPr="00254500">
          <w:rPr>
            <w:rStyle w:val="Hyperlink"/>
            <w:noProof/>
          </w:rPr>
          <w:t>56. Measuring Tape (Anthropometric)</w:t>
        </w:r>
        <w:r>
          <w:rPr>
            <w:noProof/>
          </w:rPr>
          <w:tab/>
        </w:r>
        <w:r>
          <w:rPr>
            <w:noProof/>
          </w:rPr>
          <w:fldChar w:fldCharType="begin"/>
        </w:r>
        <w:r>
          <w:rPr>
            <w:noProof/>
          </w:rPr>
          <w:instrText xml:space="preserve"> PAGEREF _Toc235444972 \h </w:instrText>
        </w:r>
        <w:r>
          <w:rPr>
            <w:noProof/>
          </w:rPr>
        </w:r>
        <w:r>
          <w:rPr>
            <w:noProof/>
          </w:rPr>
          <w:fldChar w:fldCharType="separate"/>
        </w:r>
        <w:r>
          <w:rPr>
            <w:noProof/>
          </w:rPr>
          <w:t>129</w:t>
        </w:r>
        <w:r>
          <w:rPr>
            <w:noProof/>
          </w:rPr>
          <w:fldChar w:fldCharType="end"/>
        </w:r>
      </w:hyperlink>
    </w:p>
    <w:p w:rsidR="00D93164" w:rsidRDefault="00D93164">
      <w:pPr>
        <w:pStyle w:val="TOC2"/>
        <w:tabs>
          <w:tab w:val="right" w:leader="dot" w:pos="9350"/>
        </w:tabs>
        <w:rPr>
          <w:noProof/>
        </w:rPr>
      </w:pPr>
      <w:hyperlink w:anchor="_Toc235444973" w:history="1">
        <w:r w:rsidRPr="00254500">
          <w:rPr>
            <w:rStyle w:val="Hyperlink"/>
            <w:noProof/>
          </w:rPr>
          <w:t>56.1 Clinical &amp; Functional Specifications</w:t>
        </w:r>
        <w:r>
          <w:rPr>
            <w:noProof/>
          </w:rPr>
          <w:tab/>
        </w:r>
        <w:r>
          <w:rPr>
            <w:noProof/>
          </w:rPr>
          <w:fldChar w:fldCharType="begin"/>
        </w:r>
        <w:r>
          <w:rPr>
            <w:noProof/>
          </w:rPr>
          <w:instrText xml:space="preserve"> PAGEREF _Toc235444973 \h </w:instrText>
        </w:r>
        <w:r>
          <w:rPr>
            <w:noProof/>
          </w:rPr>
        </w:r>
        <w:r>
          <w:rPr>
            <w:noProof/>
          </w:rPr>
          <w:fldChar w:fldCharType="separate"/>
        </w:r>
        <w:r>
          <w:rPr>
            <w:noProof/>
          </w:rPr>
          <w:t>129</w:t>
        </w:r>
        <w:r>
          <w:rPr>
            <w:noProof/>
          </w:rPr>
          <w:fldChar w:fldCharType="end"/>
        </w:r>
      </w:hyperlink>
    </w:p>
    <w:p w:rsidR="00D93164" w:rsidRDefault="00D93164">
      <w:pPr>
        <w:pStyle w:val="TOC2"/>
        <w:tabs>
          <w:tab w:val="right" w:leader="dot" w:pos="9350"/>
        </w:tabs>
        <w:rPr>
          <w:noProof/>
        </w:rPr>
      </w:pPr>
      <w:hyperlink w:anchor="_Toc235444974" w:history="1">
        <w:r w:rsidRPr="00254500">
          <w:rPr>
            <w:rStyle w:val="Hyperlink"/>
            <w:noProof/>
          </w:rPr>
          <w:t>56.2 Engineering Technical Specifications</w:t>
        </w:r>
        <w:r>
          <w:rPr>
            <w:noProof/>
          </w:rPr>
          <w:tab/>
        </w:r>
        <w:r>
          <w:rPr>
            <w:noProof/>
          </w:rPr>
          <w:fldChar w:fldCharType="begin"/>
        </w:r>
        <w:r>
          <w:rPr>
            <w:noProof/>
          </w:rPr>
          <w:instrText xml:space="preserve"> PAGEREF _Toc235444974 \h </w:instrText>
        </w:r>
        <w:r>
          <w:rPr>
            <w:noProof/>
          </w:rPr>
        </w:r>
        <w:r>
          <w:rPr>
            <w:noProof/>
          </w:rPr>
          <w:fldChar w:fldCharType="separate"/>
        </w:r>
        <w:r>
          <w:rPr>
            <w:noProof/>
          </w:rPr>
          <w:t>129</w:t>
        </w:r>
        <w:r>
          <w:rPr>
            <w:noProof/>
          </w:rPr>
          <w:fldChar w:fldCharType="end"/>
        </w:r>
      </w:hyperlink>
    </w:p>
    <w:p w:rsidR="00D93164" w:rsidRDefault="00D93164">
      <w:pPr>
        <w:pStyle w:val="TOC2"/>
        <w:tabs>
          <w:tab w:val="right" w:leader="dot" w:pos="9350"/>
        </w:tabs>
        <w:rPr>
          <w:noProof/>
        </w:rPr>
      </w:pPr>
      <w:hyperlink w:anchor="_Toc235444975" w:history="1">
        <w:r w:rsidRPr="00254500">
          <w:rPr>
            <w:rStyle w:val="Hyperlink"/>
            <w:noProof/>
          </w:rPr>
          <w:t>56.3 Standard Accessories</w:t>
        </w:r>
        <w:r>
          <w:rPr>
            <w:noProof/>
          </w:rPr>
          <w:tab/>
        </w:r>
        <w:r>
          <w:rPr>
            <w:noProof/>
          </w:rPr>
          <w:fldChar w:fldCharType="begin"/>
        </w:r>
        <w:r>
          <w:rPr>
            <w:noProof/>
          </w:rPr>
          <w:instrText xml:space="preserve"> PAGEREF _Toc235444975 \h </w:instrText>
        </w:r>
        <w:r>
          <w:rPr>
            <w:noProof/>
          </w:rPr>
        </w:r>
        <w:r>
          <w:rPr>
            <w:noProof/>
          </w:rPr>
          <w:fldChar w:fldCharType="separate"/>
        </w:r>
        <w:r>
          <w:rPr>
            <w:noProof/>
          </w:rPr>
          <w:t>129</w:t>
        </w:r>
        <w:r>
          <w:rPr>
            <w:noProof/>
          </w:rPr>
          <w:fldChar w:fldCharType="end"/>
        </w:r>
      </w:hyperlink>
    </w:p>
    <w:p w:rsidR="00D93164" w:rsidRDefault="00D93164">
      <w:pPr>
        <w:pStyle w:val="TOC2"/>
        <w:tabs>
          <w:tab w:val="right" w:leader="dot" w:pos="9350"/>
        </w:tabs>
        <w:rPr>
          <w:noProof/>
        </w:rPr>
      </w:pPr>
      <w:hyperlink w:anchor="_Toc235444976" w:history="1">
        <w:r w:rsidRPr="00254500">
          <w:rPr>
            <w:rStyle w:val="Hyperlink"/>
            <w:noProof/>
          </w:rPr>
          <w:t>56.4 Installation Requirements</w:t>
        </w:r>
        <w:r>
          <w:rPr>
            <w:noProof/>
          </w:rPr>
          <w:tab/>
        </w:r>
        <w:r>
          <w:rPr>
            <w:noProof/>
          </w:rPr>
          <w:fldChar w:fldCharType="begin"/>
        </w:r>
        <w:r>
          <w:rPr>
            <w:noProof/>
          </w:rPr>
          <w:instrText xml:space="preserve"> PAGEREF _Toc235444976 \h </w:instrText>
        </w:r>
        <w:r>
          <w:rPr>
            <w:noProof/>
          </w:rPr>
        </w:r>
        <w:r>
          <w:rPr>
            <w:noProof/>
          </w:rPr>
          <w:fldChar w:fldCharType="separate"/>
        </w:r>
        <w:r>
          <w:rPr>
            <w:noProof/>
          </w:rPr>
          <w:t>129</w:t>
        </w:r>
        <w:r>
          <w:rPr>
            <w:noProof/>
          </w:rPr>
          <w:fldChar w:fldCharType="end"/>
        </w:r>
      </w:hyperlink>
    </w:p>
    <w:p w:rsidR="00D93164" w:rsidRDefault="00D93164">
      <w:pPr>
        <w:pStyle w:val="TOC2"/>
        <w:tabs>
          <w:tab w:val="right" w:leader="dot" w:pos="9350"/>
        </w:tabs>
        <w:rPr>
          <w:noProof/>
        </w:rPr>
      </w:pPr>
      <w:hyperlink w:anchor="_Toc235444977" w:history="1">
        <w:r w:rsidRPr="00254500">
          <w:rPr>
            <w:rStyle w:val="Hyperlink"/>
            <w:noProof/>
          </w:rPr>
          <w:t>56.5 Documentation</w:t>
        </w:r>
        <w:r>
          <w:rPr>
            <w:noProof/>
          </w:rPr>
          <w:tab/>
        </w:r>
        <w:r>
          <w:rPr>
            <w:noProof/>
          </w:rPr>
          <w:fldChar w:fldCharType="begin"/>
        </w:r>
        <w:r>
          <w:rPr>
            <w:noProof/>
          </w:rPr>
          <w:instrText xml:space="preserve"> PAGEREF _Toc235444977 \h </w:instrText>
        </w:r>
        <w:r>
          <w:rPr>
            <w:noProof/>
          </w:rPr>
        </w:r>
        <w:r>
          <w:rPr>
            <w:noProof/>
          </w:rPr>
          <w:fldChar w:fldCharType="separate"/>
        </w:r>
        <w:r>
          <w:rPr>
            <w:noProof/>
          </w:rPr>
          <w:t>129</w:t>
        </w:r>
        <w:r>
          <w:rPr>
            <w:noProof/>
          </w:rPr>
          <w:fldChar w:fldCharType="end"/>
        </w:r>
      </w:hyperlink>
    </w:p>
    <w:p w:rsidR="00D93164" w:rsidRDefault="00D93164">
      <w:pPr>
        <w:pStyle w:val="TOC2"/>
        <w:tabs>
          <w:tab w:val="right" w:leader="dot" w:pos="9350"/>
        </w:tabs>
        <w:rPr>
          <w:noProof/>
        </w:rPr>
      </w:pPr>
      <w:hyperlink w:anchor="_Toc235444978" w:history="1">
        <w:r w:rsidRPr="00254500">
          <w:rPr>
            <w:rStyle w:val="Hyperlink"/>
            <w:noProof/>
          </w:rPr>
          <w:t>56.6 Training</w:t>
        </w:r>
        <w:r>
          <w:rPr>
            <w:noProof/>
          </w:rPr>
          <w:tab/>
        </w:r>
        <w:r>
          <w:rPr>
            <w:noProof/>
          </w:rPr>
          <w:fldChar w:fldCharType="begin"/>
        </w:r>
        <w:r>
          <w:rPr>
            <w:noProof/>
          </w:rPr>
          <w:instrText xml:space="preserve"> PAGEREF _Toc235444978 \h </w:instrText>
        </w:r>
        <w:r>
          <w:rPr>
            <w:noProof/>
          </w:rPr>
        </w:r>
        <w:r>
          <w:rPr>
            <w:noProof/>
          </w:rPr>
          <w:fldChar w:fldCharType="separate"/>
        </w:r>
        <w:r>
          <w:rPr>
            <w:noProof/>
          </w:rPr>
          <w:t>129</w:t>
        </w:r>
        <w:r>
          <w:rPr>
            <w:noProof/>
          </w:rPr>
          <w:fldChar w:fldCharType="end"/>
        </w:r>
      </w:hyperlink>
    </w:p>
    <w:p w:rsidR="00D93164" w:rsidRDefault="00D93164">
      <w:pPr>
        <w:pStyle w:val="TOC2"/>
        <w:tabs>
          <w:tab w:val="right" w:leader="dot" w:pos="9350"/>
        </w:tabs>
        <w:rPr>
          <w:noProof/>
        </w:rPr>
      </w:pPr>
      <w:hyperlink w:anchor="_Toc235444979" w:history="1">
        <w:r w:rsidRPr="00254500">
          <w:rPr>
            <w:rStyle w:val="Hyperlink"/>
            <w:noProof/>
          </w:rPr>
          <w:t>56.7 Warranty</w:t>
        </w:r>
        <w:r>
          <w:rPr>
            <w:noProof/>
          </w:rPr>
          <w:tab/>
        </w:r>
        <w:r>
          <w:rPr>
            <w:noProof/>
          </w:rPr>
          <w:fldChar w:fldCharType="begin"/>
        </w:r>
        <w:r>
          <w:rPr>
            <w:noProof/>
          </w:rPr>
          <w:instrText xml:space="preserve"> PAGEREF _Toc235444979 \h </w:instrText>
        </w:r>
        <w:r>
          <w:rPr>
            <w:noProof/>
          </w:rPr>
        </w:r>
        <w:r>
          <w:rPr>
            <w:noProof/>
          </w:rPr>
          <w:fldChar w:fldCharType="separate"/>
        </w:r>
        <w:r>
          <w:rPr>
            <w:noProof/>
          </w:rPr>
          <w:t>129</w:t>
        </w:r>
        <w:r>
          <w:rPr>
            <w:noProof/>
          </w:rPr>
          <w:fldChar w:fldCharType="end"/>
        </w:r>
      </w:hyperlink>
    </w:p>
    <w:p w:rsidR="00D93164" w:rsidRDefault="00D93164">
      <w:pPr>
        <w:pStyle w:val="TOC1"/>
        <w:tabs>
          <w:tab w:val="right" w:leader="dot" w:pos="9350"/>
        </w:tabs>
        <w:rPr>
          <w:noProof/>
        </w:rPr>
      </w:pPr>
      <w:hyperlink w:anchor="_Toc235444980" w:history="1">
        <w:r w:rsidRPr="00254500">
          <w:rPr>
            <w:rStyle w:val="Hyperlink"/>
            <w:noProof/>
          </w:rPr>
          <w:t>57. Reflex Hammer Kit</w:t>
        </w:r>
        <w:r>
          <w:rPr>
            <w:noProof/>
          </w:rPr>
          <w:tab/>
        </w:r>
        <w:r>
          <w:rPr>
            <w:noProof/>
          </w:rPr>
          <w:fldChar w:fldCharType="begin"/>
        </w:r>
        <w:r>
          <w:rPr>
            <w:noProof/>
          </w:rPr>
          <w:instrText xml:space="preserve"> PAGEREF _Toc235444980 \h </w:instrText>
        </w:r>
        <w:r>
          <w:rPr>
            <w:noProof/>
          </w:rPr>
        </w:r>
        <w:r>
          <w:rPr>
            <w:noProof/>
          </w:rPr>
          <w:fldChar w:fldCharType="separate"/>
        </w:r>
        <w:r>
          <w:rPr>
            <w:noProof/>
          </w:rPr>
          <w:t>130</w:t>
        </w:r>
        <w:r>
          <w:rPr>
            <w:noProof/>
          </w:rPr>
          <w:fldChar w:fldCharType="end"/>
        </w:r>
      </w:hyperlink>
    </w:p>
    <w:p w:rsidR="00D93164" w:rsidRDefault="00D93164">
      <w:pPr>
        <w:pStyle w:val="TOC2"/>
        <w:tabs>
          <w:tab w:val="right" w:leader="dot" w:pos="9350"/>
        </w:tabs>
        <w:rPr>
          <w:noProof/>
        </w:rPr>
      </w:pPr>
      <w:hyperlink w:anchor="_Toc235444981" w:history="1">
        <w:r w:rsidRPr="00254500">
          <w:rPr>
            <w:rStyle w:val="Hyperlink"/>
            <w:noProof/>
          </w:rPr>
          <w:t>57.1 Clinical &amp; Functional Specifications</w:t>
        </w:r>
        <w:r>
          <w:rPr>
            <w:noProof/>
          </w:rPr>
          <w:tab/>
        </w:r>
        <w:r>
          <w:rPr>
            <w:noProof/>
          </w:rPr>
          <w:fldChar w:fldCharType="begin"/>
        </w:r>
        <w:r>
          <w:rPr>
            <w:noProof/>
          </w:rPr>
          <w:instrText xml:space="preserve"> PAGEREF _Toc235444981 \h </w:instrText>
        </w:r>
        <w:r>
          <w:rPr>
            <w:noProof/>
          </w:rPr>
        </w:r>
        <w:r>
          <w:rPr>
            <w:noProof/>
          </w:rPr>
          <w:fldChar w:fldCharType="separate"/>
        </w:r>
        <w:r>
          <w:rPr>
            <w:noProof/>
          </w:rPr>
          <w:t>130</w:t>
        </w:r>
        <w:r>
          <w:rPr>
            <w:noProof/>
          </w:rPr>
          <w:fldChar w:fldCharType="end"/>
        </w:r>
      </w:hyperlink>
    </w:p>
    <w:p w:rsidR="00D93164" w:rsidRDefault="00D93164">
      <w:pPr>
        <w:pStyle w:val="TOC2"/>
        <w:tabs>
          <w:tab w:val="right" w:leader="dot" w:pos="9350"/>
        </w:tabs>
        <w:rPr>
          <w:noProof/>
        </w:rPr>
      </w:pPr>
      <w:hyperlink w:anchor="_Toc235444982" w:history="1">
        <w:r w:rsidRPr="00254500">
          <w:rPr>
            <w:rStyle w:val="Hyperlink"/>
            <w:noProof/>
          </w:rPr>
          <w:t>57.2 Engineering Technical Specifications</w:t>
        </w:r>
        <w:r>
          <w:rPr>
            <w:noProof/>
          </w:rPr>
          <w:tab/>
        </w:r>
        <w:r>
          <w:rPr>
            <w:noProof/>
          </w:rPr>
          <w:fldChar w:fldCharType="begin"/>
        </w:r>
        <w:r>
          <w:rPr>
            <w:noProof/>
          </w:rPr>
          <w:instrText xml:space="preserve"> PAGEREF _Toc235444982 \h </w:instrText>
        </w:r>
        <w:r>
          <w:rPr>
            <w:noProof/>
          </w:rPr>
        </w:r>
        <w:r>
          <w:rPr>
            <w:noProof/>
          </w:rPr>
          <w:fldChar w:fldCharType="separate"/>
        </w:r>
        <w:r>
          <w:rPr>
            <w:noProof/>
          </w:rPr>
          <w:t>130</w:t>
        </w:r>
        <w:r>
          <w:rPr>
            <w:noProof/>
          </w:rPr>
          <w:fldChar w:fldCharType="end"/>
        </w:r>
      </w:hyperlink>
    </w:p>
    <w:p w:rsidR="00D93164" w:rsidRDefault="00D93164">
      <w:pPr>
        <w:pStyle w:val="TOC2"/>
        <w:tabs>
          <w:tab w:val="right" w:leader="dot" w:pos="9350"/>
        </w:tabs>
        <w:rPr>
          <w:noProof/>
        </w:rPr>
      </w:pPr>
      <w:hyperlink w:anchor="_Toc235444983" w:history="1">
        <w:r w:rsidRPr="00254500">
          <w:rPr>
            <w:rStyle w:val="Hyperlink"/>
            <w:noProof/>
          </w:rPr>
          <w:t>57.3 Standard Accessories</w:t>
        </w:r>
        <w:r>
          <w:rPr>
            <w:noProof/>
          </w:rPr>
          <w:tab/>
        </w:r>
        <w:r>
          <w:rPr>
            <w:noProof/>
          </w:rPr>
          <w:fldChar w:fldCharType="begin"/>
        </w:r>
        <w:r>
          <w:rPr>
            <w:noProof/>
          </w:rPr>
          <w:instrText xml:space="preserve"> PAGEREF _Toc235444983 \h </w:instrText>
        </w:r>
        <w:r>
          <w:rPr>
            <w:noProof/>
          </w:rPr>
        </w:r>
        <w:r>
          <w:rPr>
            <w:noProof/>
          </w:rPr>
          <w:fldChar w:fldCharType="separate"/>
        </w:r>
        <w:r>
          <w:rPr>
            <w:noProof/>
          </w:rPr>
          <w:t>130</w:t>
        </w:r>
        <w:r>
          <w:rPr>
            <w:noProof/>
          </w:rPr>
          <w:fldChar w:fldCharType="end"/>
        </w:r>
      </w:hyperlink>
    </w:p>
    <w:p w:rsidR="00D93164" w:rsidRDefault="00D93164">
      <w:pPr>
        <w:pStyle w:val="TOC2"/>
        <w:tabs>
          <w:tab w:val="right" w:leader="dot" w:pos="9350"/>
        </w:tabs>
        <w:rPr>
          <w:noProof/>
        </w:rPr>
      </w:pPr>
      <w:hyperlink w:anchor="_Toc235444984" w:history="1">
        <w:r w:rsidRPr="00254500">
          <w:rPr>
            <w:rStyle w:val="Hyperlink"/>
            <w:noProof/>
          </w:rPr>
          <w:t>57.4 Installation Requirements</w:t>
        </w:r>
        <w:r>
          <w:rPr>
            <w:noProof/>
          </w:rPr>
          <w:tab/>
        </w:r>
        <w:r>
          <w:rPr>
            <w:noProof/>
          </w:rPr>
          <w:fldChar w:fldCharType="begin"/>
        </w:r>
        <w:r>
          <w:rPr>
            <w:noProof/>
          </w:rPr>
          <w:instrText xml:space="preserve"> PAGEREF _Toc235444984 \h </w:instrText>
        </w:r>
        <w:r>
          <w:rPr>
            <w:noProof/>
          </w:rPr>
        </w:r>
        <w:r>
          <w:rPr>
            <w:noProof/>
          </w:rPr>
          <w:fldChar w:fldCharType="separate"/>
        </w:r>
        <w:r>
          <w:rPr>
            <w:noProof/>
          </w:rPr>
          <w:t>130</w:t>
        </w:r>
        <w:r>
          <w:rPr>
            <w:noProof/>
          </w:rPr>
          <w:fldChar w:fldCharType="end"/>
        </w:r>
      </w:hyperlink>
    </w:p>
    <w:p w:rsidR="00D93164" w:rsidRDefault="00D93164">
      <w:pPr>
        <w:pStyle w:val="TOC2"/>
        <w:tabs>
          <w:tab w:val="right" w:leader="dot" w:pos="9350"/>
        </w:tabs>
        <w:rPr>
          <w:noProof/>
        </w:rPr>
      </w:pPr>
      <w:hyperlink w:anchor="_Toc235444985" w:history="1">
        <w:r w:rsidRPr="00254500">
          <w:rPr>
            <w:rStyle w:val="Hyperlink"/>
            <w:noProof/>
          </w:rPr>
          <w:t>57.5 Documentation</w:t>
        </w:r>
        <w:r>
          <w:rPr>
            <w:noProof/>
          </w:rPr>
          <w:tab/>
        </w:r>
        <w:r>
          <w:rPr>
            <w:noProof/>
          </w:rPr>
          <w:fldChar w:fldCharType="begin"/>
        </w:r>
        <w:r>
          <w:rPr>
            <w:noProof/>
          </w:rPr>
          <w:instrText xml:space="preserve"> PAGEREF _Toc235444985 \h </w:instrText>
        </w:r>
        <w:r>
          <w:rPr>
            <w:noProof/>
          </w:rPr>
        </w:r>
        <w:r>
          <w:rPr>
            <w:noProof/>
          </w:rPr>
          <w:fldChar w:fldCharType="separate"/>
        </w:r>
        <w:r>
          <w:rPr>
            <w:noProof/>
          </w:rPr>
          <w:t>130</w:t>
        </w:r>
        <w:r>
          <w:rPr>
            <w:noProof/>
          </w:rPr>
          <w:fldChar w:fldCharType="end"/>
        </w:r>
      </w:hyperlink>
    </w:p>
    <w:p w:rsidR="00D93164" w:rsidRDefault="00D93164">
      <w:pPr>
        <w:pStyle w:val="TOC2"/>
        <w:tabs>
          <w:tab w:val="right" w:leader="dot" w:pos="9350"/>
        </w:tabs>
        <w:rPr>
          <w:noProof/>
        </w:rPr>
      </w:pPr>
      <w:hyperlink w:anchor="_Toc235444986" w:history="1">
        <w:r w:rsidRPr="00254500">
          <w:rPr>
            <w:rStyle w:val="Hyperlink"/>
            <w:noProof/>
          </w:rPr>
          <w:t>57.6 Training</w:t>
        </w:r>
        <w:r>
          <w:rPr>
            <w:noProof/>
          </w:rPr>
          <w:tab/>
        </w:r>
        <w:r>
          <w:rPr>
            <w:noProof/>
          </w:rPr>
          <w:fldChar w:fldCharType="begin"/>
        </w:r>
        <w:r>
          <w:rPr>
            <w:noProof/>
          </w:rPr>
          <w:instrText xml:space="preserve"> PAGEREF _Toc235444986 \h </w:instrText>
        </w:r>
        <w:r>
          <w:rPr>
            <w:noProof/>
          </w:rPr>
        </w:r>
        <w:r>
          <w:rPr>
            <w:noProof/>
          </w:rPr>
          <w:fldChar w:fldCharType="separate"/>
        </w:r>
        <w:r>
          <w:rPr>
            <w:noProof/>
          </w:rPr>
          <w:t>130</w:t>
        </w:r>
        <w:r>
          <w:rPr>
            <w:noProof/>
          </w:rPr>
          <w:fldChar w:fldCharType="end"/>
        </w:r>
      </w:hyperlink>
    </w:p>
    <w:p w:rsidR="00D93164" w:rsidRDefault="00D93164">
      <w:pPr>
        <w:pStyle w:val="TOC2"/>
        <w:tabs>
          <w:tab w:val="right" w:leader="dot" w:pos="9350"/>
        </w:tabs>
        <w:rPr>
          <w:noProof/>
        </w:rPr>
      </w:pPr>
      <w:hyperlink w:anchor="_Toc235444987" w:history="1">
        <w:r w:rsidRPr="00254500">
          <w:rPr>
            <w:rStyle w:val="Hyperlink"/>
            <w:noProof/>
          </w:rPr>
          <w:t>57.7 Warranty</w:t>
        </w:r>
        <w:r>
          <w:rPr>
            <w:noProof/>
          </w:rPr>
          <w:tab/>
        </w:r>
        <w:r>
          <w:rPr>
            <w:noProof/>
          </w:rPr>
          <w:fldChar w:fldCharType="begin"/>
        </w:r>
        <w:r>
          <w:rPr>
            <w:noProof/>
          </w:rPr>
          <w:instrText xml:space="preserve"> PAGEREF _Toc235444987 \h </w:instrText>
        </w:r>
        <w:r>
          <w:rPr>
            <w:noProof/>
          </w:rPr>
        </w:r>
        <w:r>
          <w:rPr>
            <w:noProof/>
          </w:rPr>
          <w:fldChar w:fldCharType="separate"/>
        </w:r>
        <w:r>
          <w:rPr>
            <w:noProof/>
          </w:rPr>
          <w:t>130</w:t>
        </w:r>
        <w:r>
          <w:rPr>
            <w:noProof/>
          </w:rPr>
          <w:fldChar w:fldCharType="end"/>
        </w:r>
      </w:hyperlink>
    </w:p>
    <w:p w:rsidR="00D93164" w:rsidRDefault="00D93164">
      <w:pPr>
        <w:pStyle w:val="TOC1"/>
        <w:tabs>
          <w:tab w:val="right" w:leader="dot" w:pos="9350"/>
        </w:tabs>
        <w:rPr>
          <w:noProof/>
        </w:rPr>
      </w:pPr>
      <w:hyperlink w:anchor="_Toc235444988" w:history="1">
        <w:r w:rsidRPr="00254500">
          <w:rPr>
            <w:rStyle w:val="Hyperlink"/>
            <w:noProof/>
          </w:rPr>
          <w:t>58. Tuning Fork Kit</w:t>
        </w:r>
        <w:r>
          <w:rPr>
            <w:noProof/>
          </w:rPr>
          <w:tab/>
        </w:r>
        <w:r>
          <w:rPr>
            <w:noProof/>
          </w:rPr>
          <w:fldChar w:fldCharType="begin"/>
        </w:r>
        <w:r>
          <w:rPr>
            <w:noProof/>
          </w:rPr>
          <w:instrText xml:space="preserve"> PAGEREF _Toc235444988 \h </w:instrText>
        </w:r>
        <w:r>
          <w:rPr>
            <w:noProof/>
          </w:rPr>
        </w:r>
        <w:r>
          <w:rPr>
            <w:noProof/>
          </w:rPr>
          <w:fldChar w:fldCharType="separate"/>
        </w:r>
        <w:r>
          <w:rPr>
            <w:noProof/>
          </w:rPr>
          <w:t>131</w:t>
        </w:r>
        <w:r>
          <w:rPr>
            <w:noProof/>
          </w:rPr>
          <w:fldChar w:fldCharType="end"/>
        </w:r>
      </w:hyperlink>
    </w:p>
    <w:p w:rsidR="00D93164" w:rsidRDefault="00D93164">
      <w:pPr>
        <w:pStyle w:val="TOC2"/>
        <w:tabs>
          <w:tab w:val="right" w:leader="dot" w:pos="9350"/>
        </w:tabs>
        <w:rPr>
          <w:noProof/>
        </w:rPr>
      </w:pPr>
      <w:hyperlink w:anchor="_Toc235444989" w:history="1">
        <w:r w:rsidRPr="00254500">
          <w:rPr>
            <w:rStyle w:val="Hyperlink"/>
            <w:noProof/>
          </w:rPr>
          <w:t>58.1 Clinical &amp; Functional Specifications</w:t>
        </w:r>
        <w:r>
          <w:rPr>
            <w:noProof/>
          </w:rPr>
          <w:tab/>
        </w:r>
        <w:r>
          <w:rPr>
            <w:noProof/>
          </w:rPr>
          <w:fldChar w:fldCharType="begin"/>
        </w:r>
        <w:r>
          <w:rPr>
            <w:noProof/>
          </w:rPr>
          <w:instrText xml:space="preserve"> PAGEREF _Toc235444989 \h </w:instrText>
        </w:r>
        <w:r>
          <w:rPr>
            <w:noProof/>
          </w:rPr>
        </w:r>
        <w:r>
          <w:rPr>
            <w:noProof/>
          </w:rPr>
          <w:fldChar w:fldCharType="separate"/>
        </w:r>
        <w:r>
          <w:rPr>
            <w:noProof/>
          </w:rPr>
          <w:t>131</w:t>
        </w:r>
        <w:r>
          <w:rPr>
            <w:noProof/>
          </w:rPr>
          <w:fldChar w:fldCharType="end"/>
        </w:r>
      </w:hyperlink>
    </w:p>
    <w:p w:rsidR="00D93164" w:rsidRDefault="00D93164">
      <w:pPr>
        <w:pStyle w:val="TOC2"/>
        <w:tabs>
          <w:tab w:val="right" w:leader="dot" w:pos="9350"/>
        </w:tabs>
        <w:rPr>
          <w:noProof/>
        </w:rPr>
      </w:pPr>
      <w:hyperlink w:anchor="_Toc235444990" w:history="1">
        <w:r w:rsidRPr="00254500">
          <w:rPr>
            <w:rStyle w:val="Hyperlink"/>
            <w:noProof/>
          </w:rPr>
          <w:t>58.2 Engineering Technical Specifications</w:t>
        </w:r>
        <w:r>
          <w:rPr>
            <w:noProof/>
          </w:rPr>
          <w:tab/>
        </w:r>
        <w:r>
          <w:rPr>
            <w:noProof/>
          </w:rPr>
          <w:fldChar w:fldCharType="begin"/>
        </w:r>
        <w:r>
          <w:rPr>
            <w:noProof/>
          </w:rPr>
          <w:instrText xml:space="preserve"> PAGEREF _Toc235444990 \h </w:instrText>
        </w:r>
        <w:r>
          <w:rPr>
            <w:noProof/>
          </w:rPr>
        </w:r>
        <w:r>
          <w:rPr>
            <w:noProof/>
          </w:rPr>
          <w:fldChar w:fldCharType="separate"/>
        </w:r>
        <w:r>
          <w:rPr>
            <w:noProof/>
          </w:rPr>
          <w:t>131</w:t>
        </w:r>
        <w:r>
          <w:rPr>
            <w:noProof/>
          </w:rPr>
          <w:fldChar w:fldCharType="end"/>
        </w:r>
      </w:hyperlink>
    </w:p>
    <w:p w:rsidR="00D93164" w:rsidRDefault="00D93164">
      <w:pPr>
        <w:pStyle w:val="TOC2"/>
        <w:tabs>
          <w:tab w:val="right" w:leader="dot" w:pos="9350"/>
        </w:tabs>
        <w:rPr>
          <w:noProof/>
        </w:rPr>
      </w:pPr>
      <w:hyperlink w:anchor="_Toc235444991" w:history="1">
        <w:r w:rsidRPr="00254500">
          <w:rPr>
            <w:rStyle w:val="Hyperlink"/>
            <w:noProof/>
          </w:rPr>
          <w:t>58.3 Standard Accessories</w:t>
        </w:r>
        <w:r>
          <w:rPr>
            <w:noProof/>
          </w:rPr>
          <w:tab/>
        </w:r>
        <w:r>
          <w:rPr>
            <w:noProof/>
          </w:rPr>
          <w:fldChar w:fldCharType="begin"/>
        </w:r>
        <w:r>
          <w:rPr>
            <w:noProof/>
          </w:rPr>
          <w:instrText xml:space="preserve"> PAGEREF _Toc235444991 \h </w:instrText>
        </w:r>
        <w:r>
          <w:rPr>
            <w:noProof/>
          </w:rPr>
        </w:r>
        <w:r>
          <w:rPr>
            <w:noProof/>
          </w:rPr>
          <w:fldChar w:fldCharType="separate"/>
        </w:r>
        <w:r>
          <w:rPr>
            <w:noProof/>
          </w:rPr>
          <w:t>131</w:t>
        </w:r>
        <w:r>
          <w:rPr>
            <w:noProof/>
          </w:rPr>
          <w:fldChar w:fldCharType="end"/>
        </w:r>
      </w:hyperlink>
    </w:p>
    <w:p w:rsidR="00D93164" w:rsidRDefault="00D93164">
      <w:pPr>
        <w:pStyle w:val="TOC2"/>
        <w:tabs>
          <w:tab w:val="right" w:leader="dot" w:pos="9350"/>
        </w:tabs>
        <w:rPr>
          <w:noProof/>
        </w:rPr>
      </w:pPr>
      <w:hyperlink w:anchor="_Toc235444992" w:history="1">
        <w:r w:rsidRPr="00254500">
          <w:rPr>
            <w:rStyle w:val="Hyperlink"/>
            <w:noProof/>
          </w:rPr>
          <w:t>58.4 Installation Requirements</w:t>
        </w:r>
        <w:r>
          <w:rPr>
            <w:noProof/>
          </w:rPr>
          <w:tab/>
        </w:r>
        <w:r>
          <w:rPr>
            <w:noProof/>
          </w:rPr>
          <w:fldChar w:fldCharType="begin"/>
        </w:r>
        <w:r>
          <w:rPr>
            <w:noProof/>
          </w:rPr>
          <w:instrText xml:space="preserve"> PAGEREF _Toc235444992 \h </w:instrText>
        </w:r>
        <w:r>
          <w:rPr>
            <w:noProof/>
          </w:rPr>
        </w:r>
        <w:r>
          <w:rPr>
            <w:noProof/>
          </w:rPr>
          <w:fldChar w:fldCharType="separate"/>
        </w:r>
        <w:r>
          <w:rPr>
            <w:noProof/>
          </w:rPr>
          <w:t>131</w:t>
        </w:r>
        <w:r>
          <w:rPr>
            <w:noProof/>
          </w:rPr>
          <w:fldChar w:fldCharType="end"/>
        </w:r>
      </w:hyperlink>
    </w:p>
    <w:p w:rsidR="00D93164" w:rsidRDefault="00D93164">
      <w:pPr>
        <w:pStyle w:val="TOC2"/>
        <w:tabs>
          <w:tab w:val="right" w:leader="dot" w:pos="9350"/>
        </w:tabs>
        <w:rPr>
          <w:noProof/>
        </w:rPr>
      </w:pPr>
      <w:hyperlink w:anchor="_Toc235444993" w:history="1">
        <w:r w:rsidRPr="00254500">
          <w:rPr>
            <w:rStyle w:val="Hyperlink"/>
            <w:noProof/>
          </w:rPr>
          <w:t>58.5 Documentation</w:t>
        </w:r>
        <w:r>
          <w:rPr>
            <w:noProof/>
          </w:rPr>
          <w:tab/>
        </w:r>
        <w:r>
          <w:rPr>
            <w:noProof/>
          </w:rPr>
          <w:fldChar w:fldCharType="begin"/>
        </w:r>
        <w:r>
          <w:rPr>
            <w:noProof/>
          </w:rPr>
          <w:instrText xml:space="preserve"> PAGEREF _Toc235444993 \h </w:instrText>
        </w:r>
        <w:r>
          <w:rPr>
            <w:noProof/>
          </w:rPr>
        </w:r>
        <w:r>
          <w:rPr>
            <w:noProof/>
          </w:rPr>
          <w:fldChar w:fldCharType="separate"/>
        </w:r>
        <w:r>
          <w:rPr>
            <w:noProof/>
          </w:rPr>
          <w:t>131</w:t>
        </w:r>
        <w:r>
          <w:rPr>
            <w:noProof/>
          </w:rPr>
          <w:fldChar w:fldCharType="end"/>
        </w:r>
      </w:hyperlink>
    </w:p>
    <w:p w:rsidR="00D93164" w:rsidRDefault="00D93164">
      <w:pPr>
        <w:pStyle w:val="TOC2"/>
        <w:tabs>
          <w:tab w:val="right" w:leader="dot" w:pos="9350"/>
        </w:tabs>
        <w:rPr>
          <w:noProof/>
        </w:rPr>
      </w:pPr>
      <w:hyperlink w:anchor="_Toc235444994" w:history="1">
        <w:r w:rsidRPr="00254500">
          <w:rPr>
            <w:rStyle w:val="Hyperlink"/>
            <w:noProof/>
          </w:rPr>
          <w:t>58.6 Training</w:t>
        </w:r>
        <w:r>
          <w:rPr>
            <w:noProof/>
          </w:rPr>
          <w:tab/>
        </w:r>
        <w:r>
          <w:rPr>
            <w:noProof/>
          </w:rPr>
          <w:fldChar w:fldCharType="begin"/>
        </w:r>
        <w:r>
          <w:rPr>
            <w:noProof/>
          </w:rPr>
          <w:instrText xml:space="preserve"> PAGEREF _Toc235444994 \h </w:instrText>
        </w:r>
        <w:r>
          <w:rPr>
            <w:noProof/>
          </w:rPr>
        </w:r>
        <w:r>
          <w:rPr>
            <w:noProof/>
          </w:rPr>
          <w:fldChar w:fldCharType="separate"/>
        </w:r>
        <w:r>
          <w:rPr>
            <w:noProof/>
          </w:rPr>
          <w:t>131</w:t>
        </w:r>
        <w:r>
          <w:rPr>
            <w:noProof/>
          </w:rPr>
          <w:fldChar w:fldCharType="end"/>
        </w:r>
      </w:hyperlink>
    </w:p>
    <w:p w:rsidR="00D93164" w:rsidRDefault="00D93164">
      <w:pPr>
        <w:pStyle w:val="TOC2"/>
        <w:tabs>
          <w:tab w:val="right" w:leader="dot" w:pos="9350"/>
        </w:tabs>
        <w:rPr>
          <w:noProof/>
        </w:rPr>
      </w:pPr>
      <w:hyperlink w:anchor="_Toc235444995" w:history="1">
        <w:r w:rsidRPr="00254500">
          <w:rPr>
            <w:rStyle w:val="Hyperlink"/>
            <w:noProof/>
          </w:rPr>
          <w:t>58.7 Warranty</w:t>
        </w:r>
        <w:r>
          <w:rPr>
            <w:noProof/>
          </w:rPr>
          <w:tab/>
        </w:r>
        <w:r>
          <w:rPr>
            <w:noProof/>
          </w:rPr>
          <w:fldChar w:fldCharType="begin"/>
        </w:r>
        <w:r>
          <w:rPr>
            <w:noProof/>
          </w:rPr>
          <w:instrText xml:space="preserve"> PAGEREF _Toc235444995 \h </w:instrText>
        </w:r>
        <w:r>
          <w:rPr>
            <w:noProof/>
          </w:rPr>
        </w:r>
        <w:r>
          <w:rPr>
            <w:noProof/>
          </w:rPr>
          <w:fldChar w:fldCharType="separate"/>
        </w:r>
        <w:r>
          <w:rPr>
            <w:noProof/>
          </w:rPr>
          <w:t>131</w:t>
        </w:r>
        <w:r>
          <w:rPr>
            <w:noProof/>
          </w:rPr>
          <w:fldChar w:fldCharType="end"/>
        </w:r>
      </w:hyperlink>
    </w:p>
    <w:p w:rsidR="00D93164" w:rsidRDefault="00D93164">
      <w:pPr>
        <w:pStyle w:val="TOC1"/>
        <w:tabs>
          <w:tab w:val="right" w:leader="dot" w:pos="9350"/>
        </w:tabs>
        <w:rPr>
          <w:noProof/>
        </w:rPr>
      </w:pPr>
      <w:hyperlink w:anchor="_Toc235444996" w:history="1">
        <w:r w:rsidRPr="00254500">
          <w:rPr>
            <w:rStyle w:val="Hyperlink"/>
            <w:noProof/>
          </w:rPr>
          <w:t>59. Sensory Examination Kit</w:t>
        </w:r>
        <w:r>
          <w:rPr>
            <w:noProof/>
          </w:rPr>
          <w:tab/>
        </w:r>
        <w:r>
          <w:rPr>
            <w:noProof/>
          </w:rPr>
          <w:fldChar w:fldCharType="begin"/>
        </w:r>
        <w:r>
          <w:rPr>
            <w:noProof/>
          </w:rPr>
          <w:instrText xml:space="preserve"> PAGEREF _Toc235444996 \h </w:instrText>
        </w:r>
        <w:r>
          <w:rPr>
            <w:noProof/>
          </w:rPr>
        </w:r>
        <w:r>
          <w:rPr>
            <w:noProof/>
          </w:rPr>
          <w:fldChar w:fldCharType="separate"/>
        </w:r>
        <w:r>
          <w:rPr>
            <w:noProof/>
          </w:rPr>
          <w:t>132</w:t>
        </w:r>
        <w:r>
          <w:rPr>
            <w:noProof/>
          </w:rPr>
          <w:fldChar w:fldCharType="end"/>
        </w:r>
      </w:hyperlink>
    </w:p>
    <w:p w:rsidR="00D93164" w:rsidRDefault="00D93164">
      <w:pPr>
        <w:pStyle w:val="TOC2"/>
        <w:tabs>
          <w:tab w:val="right" w:leader="dot" w:pos="9350"/>
        </w:tabs>
        <w:rPr>
          <w:noProof/>
        </w:rPr>
      </w:pPr>
      <w:hyperlink w:anchor="_Toc235444997" w:history="1">
        <w:r w:rsidRPr="00254500">
          <w:rPr>
            <w:rStyle w:val="Hyperlink"/>
            <w:noProof/>
          </w:rPr>
          <w:t>59.1 Clinical &amp; Functional Specifications</w:t>
        </w:r>
        <w:r>
          <w:rPr>
            <w:noProof/>
          </w:rPr>
          <w:tab/>
        </w:r>
        <w:r>
          <w:rPr>
            <w:noProof/>
          </w:rPr>
          <w:fldChar w:fldCharType="begin"/>
        </w:r>
        <w:r>
          <w:rPr>
            <w:noProof/>
          </w:rPr>
          <w:instrText xml:space="preserve"> PAGEREF _Toc235444997 \h </w:instrText>
        </w:r>
        <w:r>
          <w:rPr>
            <w:noProof/>
          </w:rPr>
        </w:r>
        <w:r>
          <w:rPr>
            <w:noProof/>
          </w:rPr>
          <w:fldChar w:fldCharType="separate"/>
        </w:r>
        <w:r>
          <w:rPr>
            <w:noProof/>
          </w:rPr>
          <w:t>132</w:t>
        </w:r>
        <w:r>
          <w:rPr>
            <w:noProof/>
          </w:rPr>
          <w:fldChar w:fldCharType="end"/>
        </w:r>
      </w:hyperlink>
    </w:p>
    <w:p w:rsidR="00D93164" w:rsidRDefault="00D93164">
      <w:pPr>
        <w:pStyle w:val="TOC2"/>
        <w:tabs>
          <w:tab w:val="right" w:leader="dot" w:pos="9350"/>
        </w:tabs>
        <w:rPr>
          <w:noProof/>
        </w:rPr>
      </w:pPr>
      <w:hyperlink w:anchor="_Toc235444998" w:history="1">
        <w:r w:rsidRPr="00254500">
          <w:rPr>
            <w:rStyle w:val="Hyperlink"/>
            <w:noProof/>
          </w:rPr>
          <w:t>59.2 Engineering Technical Specifications</w:t>
        </w:r>
        <w:r>
          <w:rPr>
            <w:noProof/>
          </w:rPr>
          <w:tab/>
        </w:r>
        <w:r>
          <w:rPr>
            <w:noProof/>
          </w:rPr>
          <w:fldChar w:fldCharType="begin"/>
        </w:r>
        <w:r>
          <w:rPr>
            <w:noProof/>
          </w:rPr>
          <w:instrText xml:space="preserve"> PAGEREF _Toc235444998 \h </w:instrText>
        </w:r>
        <w:r>
          <w:rPr>
            <w:noProof/>
          </w:rPr>
        </w:r>
        <w:r>
          <w:rPr>
            <w:noProof/>
          </w:rPr>
          <w:fldChar w:fldCharType="separate"/>
        </w:r>
        <w:r>
          <w:rPr>
            <w:noProof/>
          </w:rPr>
          <w:t>132</w:t>
        </w:r>
        <w:r>
          <w:rPr>
            <w:noProof/>
          </w:rPr>
          <w:fldChar w:fldCharType="end"/>
        </w:r>
      </w:hyperlink>
    </w:p>
    <w:p w:rsidR="00D93164" w:rsidRDefault="00D93164">
      <w:pPr>
        <w:pStyle w:val="TOC2"/>
        <w:tabs>
          <w:tab w:val="right" w:leader="dot" w:pos="9350"/>
        </w:tabs>
        <w:rPr>
          <w:noProof/>
        </w:rPr>
      </w:pPr>
      <w:hyperlink w:anchor="_Toc235444999" w:history="1">
        <w:r w:rsidRPr="00254500">
          <w:rPr>
            <w:rStyle w:val="Hyperlink"/>
            <w:noProof/>
          </w:rPr>
          <w:t>59.3 Standard Accessories</w:t>
        </w:r>
        <w:r>
          <w:rPr>
            <w:noProof/>
          </w:rPr>
          <w:tab/>
        </w:r>
        <w:r>
          <w:rPr>
            <w:noProof/>
          </w:rPr>
          <w:fldChar w:fldCharType="begin"/>
        </w:r>
        <w:r>
          <w:rPr>
            <w:noProof/>
          </w:rPr>
          <w:instrText xml:space="preserve"> PAGEREF _Toc235444999 \h </w:instrText>
        </w:r>
        <w:r>
          <w:rPr>
            <w:noProof/>
          </w:rPr>
        </w:r>
        <w:r>
          <w:rPr>
            <w:noProof/>
          </w:rPr>
          <w:fldChar w:fldCharType="separate"/>
        </w:r>
        <w:r>
          <w:rPr>
            <w:noProof/>
          </w:rPr>
          <w:t>132</w:t>
        </w:r>
        <w:r>
          <w:rPr>
            <w:noProof/>
          </w:rPr>
          <w:fldChar w:fldCharType="end"/>
        </w:r>
      </w:hyperlink>
    </w:p>
    <w:p w:rsidR="00D93164" w:rsidRDefault="00D93164">
      <w:pPr>
        <w:pStyle w:val="TOC2"/>
        <w:tabs>
          <w:tab w:val="right" w:leader="dot" w:pos="9350"/>
        </w:tabs>
        <w:rPr>
          <w:noProof/>
        </w:rPr>
      </w:pPr>
      <w:hyperlink w:anchor="_Toc235445000" w:history="1">
        <w:r w:rsidRPr="00254500">
          <w:rPr>
            <w:rStyle w:val="Hyperlink"/>
            <w:noProof/>
          </w:rPr>
          <w:t>59.4 Installation Requirements</w:t>
        </w:r>
        <w:r>
          <w:rPr>
            <w:noProof/>
          </w:rPr>
          <w:tab/>
        </w:r>
        <w:r>
          <w:rPr>
            <w:noProof/>
          </w:rPr>
          <w:fldChar w:fldCharType="begin"/>
        </w:r>
        <w:r>
          <w:rPr>
            <w:noProof/>
          </w:rPr>
          <w:instrText xml:space="preserve"> PAGEREF _Toc235445000 \h </w:instrText>
        </w:r>
        <w:r>
          <w:rPr>
            <w:noProof/>
          </w:rPr>
        </w:r>
        <w:r>
          <w:rPr>
            <w:noProof/>
          </w:rPr>
          <w:fldChar w:fldCharType="separate"/>
        </w:r>
        <w:r>
          <w:rPr>
            <w:noProof/>
          </w:rPr>
          <w:t>132</w:t>
        </w:r>
        <w:r>
          <w:rPr>
            <w:noProof/>
          </w:rPr>
          <w:fldChar w:fldCharType="end"/>
        </w:r>
      </w:hyperlink>
    </w:p>
    <w:p w:rsidR="00D93164" w:rsidRDefault="00D93164">
      <w:pPr>
        <w:pStyle w:val="TOC2"/>
        <w:tabs>
          <w:tab w:val="right" w:leader="dot" w:pos="9350"/>
        </w:tabs>
        <w:rPr>
          <w:noProof/>
        </w:rPr>
      </w:pPr>
      <w:hyperlink w:anchor="_Toc235445001" w:history="1">
        <w:r w:rsidRPr="00254500">
          <w:rPr>
            <w:rStyle w:val="Hyperlink"/>
            <w:noProof/>
          </w:rPr>
          <w:t>59.5 Documentation</w:t>
        </w:r>
        <w:r>
          <w:rPr>
            <w:noProof/>
          </w:rPr>
          <w:tab/>
        </w:r>
        <w:r>
          <w:rPr>
            <w:noProof/>
          </w:rPr>
          <w:fldChar w:fldCharType="begin"/>
        </w:r>
        <w:r>
          <w:rPr>
            <w:noProof/>
          </w:rPr>
          <w:instrText xml:space="preserve"> PAGEREF _Toc235445001 \h </w:instrText>
        </w:r>
        <w:r>
          <w:rPr>
            <w:noProof/>
          </w:rPr>
        </w:r>
        <w:r>
          <w:rPr>
            <w:noProof/>
          </w:rPr>
          <w:fldChar w:fldCharType="separate"/>
        </w:r>
        <w:r>
          <w:rPr>
            <w:noProof/>
          </w:rPr>
          <w:t>132</w:t>
        </w:r>
        <w:r>
          <w:rPr>
            <w:noProof/>
          </w:rPr>
          <w:fldChar w:fldCharType="end"/>
        </w:r>
      </w:hyperlink>
    </w:p>
    <w:p w:rsidR="00D93164" w:rsidRDefault="00D93164">
      <w:pPr>
        <w:pStyle w:val="TOC2"/>
        <w:tabs>
          <w:tab w:val="right" w:leader="dot" w:pos="9350"/>
        </w:tabs>
        <w:rPr>
          <w:noProof/>
        </w:rPr>
      </w:pPr>
      <w:hyperlink w:anchor="_Toc235445002" w:history="1">
        <w:r w:rsidRPr="00254500">
          <w:rPr>
            <w:rStyle w:val="Hyperlink"/>
            <w:noProof/>
          </w:rPr>
          <w:t>59.6 Training</w:t>
        </w:r>
        <w:r>
          <w:rPr>
            <w:noProof/>
          </w:rPr>
          <w:tab/>
        </w:r>
        <w:r>
          <w:rPr>
            <w:noProof/>
          </w:rPr>
          <w:fldChar w:fldCharType="begin"/>
        </w:r>
        <w:r>
          <w:rPr>
            <w:noProof/>
          </w:rPr>
          <w:instrText xml:space="preserve"> PAGEREF _Toc235445002 \h </w:instrText>
        </w:r>
        <w:r>
          <w:rPr>
            <w:noProof/>
          </w:rPr>
        </w:r>
        <w:r>
          <w:rPr>
            <w:noProof/>
          </w:rPr>
          <w:fldChar w:fldCharType="separate"/>
        </w:r>
        <w:r>
          <w:rPr>
            <w:noProof/>
          </w:rPr>
          <w:t>132</w:t>
        </w:r>
        <w:r>
          <w:rPr>
            <w:noProof/>
          </w:rPr>
          <w:fldChar w:fldCharType="end"/>
        </w:r>
      </w:hyperlink>
    </w:p>
    <w:p w:rsidR="00D93164" w:rsidRDefault="00D93164">
      <w:pPr>
        <w:pStyle w:val="TOC2"/>
        <w:tabs>
          <w:tab w:val="right" w:leader="dot" w:pos="9350"/>
        </w:tabs>
        <w:rPr>
          <w:noProof/>
        </w:rPr>
      </w:pPr>
      <w:hyperlink w:anchor="_Toc235445003" w:history="1">
        <w:r w:rsidRPr="00254500">
          <w:rPr>
            <w:rStyle w:val="Hyperlink"/>
            <w:noProof/>
          </w:rPr>
          <w:t>59.7 Warranty</w:t>
        </w:r>
        <w:r>
          <w:rPr>
            <w:noProof/>
          </w:rPr>
          <w:tab/>
        </w:r>
        <w:r>
          <w:rPr>
            <w:noProof/>
          </w:rPr>
          <w:fldChar w:fldCharType="begin"/>
        </w:r>
        <w:r>
          <w:rPr>
            <w:noProof/>
          </w:rPr>
          <w:instrText xml:space="preserve"> PAGEREF _Toc235445003 \h </w:instrText>
        </w:r>
        <w:r>
          <w:rPr>
            <w:noProof/>
          </w:rPr>
        </w:r>
        <w:r>
          <w:rPr>
            <w:noProof/>
          </w:rPr>
          <w:fldChar w:fldCharType="separate"/>
        </w:r>
        <w:r>
          <w:rPr>
            <w:noProof/>
          </w:rPr>
          <w:t>132</w:t>
        </w:r>
        <w:r>
          <w:rPr>
            <w:noProof/>
          </w:rPr>
          <w:fldChar w:fldCharType="end"/>
        </w:r>
      </w:hyperlink>
    </w:p>
    <w:p w:rsidR="00D93164" w:rsidRDefault="00D93164">
      <w:pPr>
        <w:pStyle w:val="TOC1"/>
        <w:tabs>
          <w:tab w:val="right" w:leader="dot" w:pos="9350"/>
        </w:tabs>
        <w:rPr>
          <w:noProof/>
        </w:rPr>
      </w:pPr>
      <w:hyperlink w:anchor="_Toc235445004" w:history="1">
        <w:r w:rsidRPr="00254500">
          <w:rPr>
            <w:rStyle w:val="Hyperlink"/>
            <w:noProof/>
          </w:rPr>
          <w:t>60. Monofilaments (Semmes-Weinstein Sensory Testing)</w:t>
        </w:r>
        <w:r>
          <w:rPr>
            <w:noProof/>
          </w:rPr>
          <w:tab/>
        </w:r>
        <w:r>
          <w:rPr>
            <w:noProof/>
          </w:rPr>
          <w:fldChar w:fldCharType="begin"/>
        </w:r>
        <w:r>
          <w:rPr>
            <w:noProof/>
          </w:rPr>
          <w:instrText xml:space="preserve"> PAGEREF _Toc235445004 \h </w:instrText>
        </w:r>
        <w:r>
          <w:rPr>
            <w:noProof/>
          </w:rPr>
        </w:r>
        <w:r>
          <w:rPr>
            <w:noProof/>
          </w:rPr>
          <w:fldChar w:fldCharType="separate"/>
        </w:r>
        <w:r>
          <w:rPr>
            <w:noProof/>
          </w:rPr>
          <w:t>133</w:t>
        </w:r>
        <w:r>
          <w:rPr>
            <w:noProof/>
          </w:rPr>
          <w:fldChar w:fldCharType="end"/>
        </w:r>
      </w:hyperlink>
    </w:p>
    <w:p w:rsidR="00D93164" w:rsidRDefault="00D93164">
      <w:pPr>
        <w:pStyle w:val="TOC2"/>
        <w:tabs>
          <w:tab w:val="right" w:leader="dot" w:pos="9350"/>
        </w:tabs>
        <w:rPr>
          <w:noProof/>
        </w:rPr>
      </w:pPr>
      <w:hyperlink w:anchor="_Toc235445005" w:history="1">
        <w:r w:rsidRPr="00254500">
          <w:rPr>
            <w:rStyle w:val="Hyperlink"/>
            <w:noProof/>
          </w:rPr>
          <w:t>60.1 Clinical &amp; Functional Specifications</w:t>
        </w:r>
        <w:r>
          <w:rPr>
            <w:noProof/>
          </w:rPr>
          <w:tab/>
        </w:r>
        <w:r>
          <w:rPr>
            <w:noProof/>
          </w:rPr>
          <w:fldChar w:fldCharType="begin"/>
        </w:r>
        <w:r>
          <w:rPr>
            <w:noProof/>
          </w:rPr>
          <w:instrText xml:space="preserve"> PAGEREF _Toc235445005 \h </w:instrText>
        </w:r>
        <w:r>
          <w:rPr>
            <w:noProof/>
          </w:rPr>
        </w:r>
        <w:r>
          <w:rPr>
            <w:noProof/>
          </w:rPr>
          <w:fldChar w:fldCharType="separate"/>
        </w:r>
        <w:r>
          <w:rPr>
            <w:noProof/>
          </w:rPr>
          <w:t>133</w:t>
        </w:r>
        <w:r>
          <w:rPr>
            <w:noProof/>
          </w:rPr>
          <w:fldChar w:fldCharType="end"/>
        </w:r>
      </w:hyperlink>
    </w:p>
    <w:p w:rsidR="00D93164" w:rsidRDefault="00D93164">
      <w:pPr>
        <w:pStyle w:val="TOC2"/>
        <w:tabs>
          <w:tab w:val="right" w:leader="dot" w:pos="9350"/>
        </w:tabs>
        <w:rPr>
          <w:noProof/>
        </w:rPr>
      </w:pPr>
      <w:hyperlink w:anchor="_Toc235445006" w:history="1">
        <w:r w:rsidRPr="00254500">
          <w:rPr>
            <w:rStyle w:val="Hyperlink"/>
            <w:noProof/>
          </w:rPr>
          <w:t>60.2 Engineering Technical Specifications</w:t>
        </w:r>
        <w:r>
          <w:rPr>
            <w:noProof/>
          </w:rPr>
          <w:tab/>
        </w:r>
        <w:r>
          <w:rPr>
            <w:noProof/>
          </w:rPr>
          <w:fldChar w:fldCharType="begin"/>
        </w:r>
        <w:r>
          <w:rPr>
            <w:noProof/>
          </w:rPr>
          <w:instrText xml:space="preserve"> PAGEREF _Toc235445006 \h </w:instrText>
        </w:r>
        <w:r>
          <w:rPr>
            <w:noProof/>
          </w:rPr>
        </w:r>
        <w:r>
          <w:rPr>
            <w:noProof/>
          </w:rPr>
          <w:fldChar w:fldCharType="separate"/>
        </w:r>
        <w:r>
          <w:rPr>
            <w:noProof/>
          </w:rPr>
          <w:t>133</w:t>
        </w:r>
        <w:r>
          <w:rPr>
            <w:noProof/>
          </w:rPr>
          <w:fldChar w:fldCharType="end"/>
        </w:r>
      </w:hyperlink>
    </w:p>
    <w:p w:rsidR="00D93164" w:rsidRDefault="00D93164">
      <w:pPr>
        <w:pStyle w:val="TOC2"/>
        <w:tabs>
          <w:tab w:val="right" w:leader="dot" w:pos="9350"/>
        </w:tabs>
        <w:rPr>
          <w:noProof/>
        </w:rPr>
      </w:pPr>
      <w:hyperlink w:anchor="_Toc235445007" w:history="1">
        <w:r w:rsidRPr="00254500">
          <w:rPr>
            <w:rStyle w:val="Hyperlink"/>
            <w:noProof/>
          </w:rPr>
          <w:t>60.3 Standard Accessories</w:t>
        </w:r>
        <w:r>
          <w:rPr>
            <w:noProof/>
          </w:rPr>
          <w:tab/>
        </w:r>
        <w:r>
          <w:rPr>
            <w:noProof/>
          </w:rPr>
          <w:fldChar w:fldCharType="begin"/>
        </w:r>
        <w:r>
          <w:rPr>
            <w:noProof/>
          </w:rPr>
          <w:instrText xml:space="preserve"> PAGEREF _Toc235445007 \h </w:instrText>
        </w:r>
        <w:r>
          <w:rPr>
            <w:noProof/>
          </w:rPr>
        </w:r>
        <w:r>
          <w:rPr>
            <w:noProof/>
          </w:rPr>
          <w:fldChar w:fldCharType="separate"/>
        </w:r>
        <w:r>
          <w:rPr>
            <w:noProof/>
          </w:rPr>
          <w:t>133</w:t>
        </w:r>
        <w:r>
          <w:rPr>
            <w:noProof/>
          </w:rPr>
          <w:fldChar w:fldCharType="end"/>
        </w:r>
      </w:hyperlink>
    </w:p>
    <w:p w:rsidR="00D93164" w:rsidRDefault="00D93164">
      <w:pPr>
        <w:pStyle w:val="TOC2"/>
        <w:tabs>
          <w:tab w:val="right" w:leader="dot" w:pos="9350"/>
        </w:tabs>
        <w:rPr>
          <w:noProof/>
        </w:rPr>
      </w:pPr>
      <w:hyperlink w:anchor="_Toc235445008" w:history="1">
        <w:r w:rsidRPr="00254500">
          <w:rPr>
            <w:rStyle w:val="Hyperlink"/>
            <w:noProof/>
          </w:rPr>
          <w:t>60.4 Installation Requirements</w:t>
        </w:r>
        <w:r>
          <w:rPr>
            <w:noProof/>
          </w:rPr>
          <w:tab/>
        </w:r>
        <w:r>
          <w:rPr>
            <w:noProof/>
          </w:rPr>
          <w:fldChar w:fldCharType="begin"/>
        </w:r>
        <w:r>
          <w:rPr>
            <w:noProof/>
          </w:rPr>
          <w:instrText xml:space="preserve"> PAGEREF _Toc235445008 \h </w:instrText>
        </w:r>
        <w:r>
          <w:rPr>
            <w:noProof/>
          </w:rPr>
        </w:r>
        <w:r>
          <w:rPr>
            <w:noProof/>
          </w:rPr>
          <w:fldChar w:fldCharType="separate"/>
        </w:r>
        <w:r>
          <w:rPr>
            <w:noProof/>
          </w:rPr>
          <w:t>133</w:t>
        </w:r>
        <w:r>
          <w:rPr>
            <w:noProof/>
          </w:rPr>
          <w:fldChar w:fldCharType="end"/>
        </w:r>
      </w:hyperlink>
    </w:p>
    <w:p w:rsidR="00D93164" w:rsidRDefault="00D93164">
      <w:pPr>
        <w:pStyle w:val="TOC2"/>
        <w:tabs>
          <w:tab w:val="right" w:leader="dot" w:pos="9350"/>
        </w:tabs>
        <w:rPr>
          <w:noProof/>
        </w:rPr>
      </w:pPr>
      <w:hyperlink w:anchor="_Toc235445009" w:history="1">
        <w:r w:rsidRPr="00254500">
          <w:rPr>
            <w:rStyle w:val="Hyperlink"/>
            <w:noProof/>
          </w:rPr>
          <w:t>60.5 Documentation</w:t>
        </w:r>
        <w:r>
          <w:rPr>
            <w:noProof/>
          </w:rPr>
          <w:tab/>
        </w:r>
        <w:r>
          <w:rPr>
            <w:noProof/>
          </w:rPr>
          <w:fldChar w:fldCharType="begin"/>
        </w:r>
        <w:r>
          <w:rPr>
            <w:noProof/>
          </w:rPr>
          <w:instrText xml:space="preserve"> PAGEREF _Toc235445009 \h </w:instrText>
        </w:r>
        <w:r>
          <w:rPr>
            <w:noProof/>
          </w:rPr>
        </w:r>
        <w:r>
          <w:rPr>
            <w:noProof/>
          </w:rPr>
          <w:fldChar w:fldCharType="separate"/>
        </w:r>
        <w:r>
          <w:rPr>
            <w:noProof/>
          </w:rPr>
          <w:t>133</w:t>
        </w:r>
        <w:r>
          <w:rPr>
            <w:noProof/>
          </w:rPr>
          <w:fldChar w:fldCharType="end"/>
        </w:r>
      </w:hyperlink>
    </w:p>
    <w:p w:rsidR="00D93164" w:rsidRDefault="00D93164">
      <w:pPr>
        <w:pStyle w:val="TOC2"/>
        <w:tabs>
          <w:tab w:val="right" w:leader="dot" w:pos="9350"/>
        </w:tabs>
        <w:rPr>
          <w:noProof/>
        </w:rPr>
      </w:pPr>
      <w:hyperlink w:anchor="_Toc235445010" w:history="1">
        <w:r w:rsidRPr="00254500">
          <w:rPr>
            <w:rStyle w:val="Hyperlink"/>
            <w:noProof/>
          </w:rPr>
          <w:t>60.6 Training</w:t>
        </w:r>
        <w:r>
          <w:rPr>
            <w:noProof/>
          </w:rPr>
          <w:tab/>
        </w:r>
        <w:r>
          <w:rPr>
            <w:noProof/>
          </w:rPr>
          <w:fldChar w:fldCharType="begin"/>
        </w:r>
        <w:r>
          <w:rPr>
            <w:noProof/>
          </w:rPr>
          <w:instrText xml:space="preserve"> PAGEREF _Toc235445010 \h </w:instrText>
        </w:r>
        <w:r>
          <w:rPr>
            <w:noProof/>
          </w:rPr>
        </w:r>
        <w:r>
          <w:rPr>
            <w:noProof/>
          </w:rPr>
          <w:fldChar w:fldCharType="separate"/>
        </w:r>
        <w:r>
          <w:rPr>
            <w:noProof/>
          </w:rPr>
          <w:t>133</w:t>
        </w:r>
        <w:r>
          <w:rPr>
            <w:noProof/>
          </w:rPr>
          <w:fldChar w:fldCharType="end"/>
        </w:r>
      </w:hyperlink>
    </w:p>
    <w:p w:rsidR="00D93164" w:rsidRDefault="00D93164">
      <w:pPr>
        <w:pStyle w:val="TOC2"/>
        <w:tabs>
          <w:tab w:val="right" w:leader="dot" w:pos="9350"/>
        </w:tabs>
        <w:rPr>
          <w:noProof/>
        </w:rPr>
      </w:pPr>
      <w:hyperlink w:anchor="_Toc235445011" w:history="1">
        <w:r w:rsidRPr="00254500">
          <w:rPr>
            <w:rStyle w:val="Hyperlink"/>
            <w:noProof/>
          </w:rPr>
          <w:t>60.7 Warranty</w:t>
        </w:r>
        <w:r>
          <w:rPr>
            <w:noProof/>
          </w:rPr>
          <w:tab/>
        </w:r>
        <w:r>
          <w:rPr>
            <w:noProof/>
          </w:rPr>
          <w:fldChar w:fldCharType="begin"/>
        </w:r>
        <w:r>
          <w:rPr>
            <w:noProof/>
          </w:rPr>
          <w:instrText xml:space="preserve"> PAGEREF _Toc235445011 \h </w:instrText>
        </w:r>
        <w:r>
          <w:rPr>
            <w:noProof/>
          </w:rPr>
        </w:r>
        <w:r>
          <w:rPr>
            <w:noProof/>
          </w:rPr>
          <w:fldChar w:fldCharType="separate"/>
        </w:r>
        <w:r>
          <w:rPr>
            <w:noProof/>
          </w:rPr>
          <w:t>133</w:t>
        </w:r>
        <w:r>
          <w:rPr>
            <w:noProof/>
          </w:rPr>
          <w:fldChar w:fldCharType="end"/>
        </w:r>
      </w:hyperlink>
    </w:p>
    <w:p w:rsidR="00D93164" w:rsidRDefault="00D93164">
      <w:pPr>
        <w:pStyle w:val="TOC1"/>
        <w:tabs>
          <w:tab w:val="right" w:leader="dot" w:pos="9350"/>
        </w:tabs>
        <w:rPr>
          <w:noProof/>
        </w:rPr>
      </w:pPr>
      <w:hyperlink w:anchor="_Toc235445012" w:history="1">
        <w:r w:rsidRPr="00254500">
          <w:rPr>
            <w:rStyle w:val="Hyperlink"/>
            <w:noProof/>
          </w:rPr>
          <w:t>61. Cotton Balls (Sensory Kit)</w:t>
        </w:r>
        <w:r>
          <w:rPr>
            <w:noProof/>
          </w:rPr>
          <w:tab/>
        </w:r>
        <w:r>
          <w:rPr>
            <w:noProof/>
          </w:rPr>
          <w:fldChar w:fldCharType="begin"/>
        </w:r>
        <w:r>
          <w:rPr>
            <w:noProof/>
          </w:rPr>
          <w:instrText xml:space="preserve"> PAGEREF _Toc235445012 \h </w:instrText>
        </w:r>
        <w:r>
          <w:rPr>
            <w:noProof/>
          </w:rPr>
        </w:r>
        <w:r>
          <w:rPr>
            <w:noProof/>
          </w:rPr>
          <w:fldChar w:fldCharType="separate"/>
        </w:r>
        <w:r>
          <w:rPr>
            <w:noProof/>
          </w:rPr>
          <w:t>134</w:t>
        </w:r>
        <w:r>
          <w:rPr>
            <w:noProof/>
          </w:rPr>
          <w:fldChar w:fldCharType="end"/>
        </w:r>
      </w:hyperlink>
    </w:p>
    <w:p w:rsidR="00D93164" w:rsidRDefault="00D93164">
      <w:pPr>
        <w:pStyle w:val="TOC2"/>
        <w:tabs>
          <w:tab w:val="right" w:leader="dot" w:pos="9350"/>
        </w:tabs>
        <w:rPr>
          <w:noProof/>
        </w:rPr>
      </w:pPr>
      <w:hyperlink w:anchor="_Toc235445013" w:history="1">
        <w:r w:rsidRPr="00254500">
          <w:rPr>
            <w:rStyle w:val="Hyperlink"/>
            <w:noProof/>
          </w:rPr>
          <w:t>61.1 Clinical &amp; Functional Specifications</w:t>
        </w:r>
        <w:r>
          <w:rPr>
            <w:noProof/>
          </w:rPr>
          <w:tab/>
        </w:r>
        <w:r>
          <w:rPr>
            <w:noProof/>
          </w:rPr>
          <w:fldChar w:fldCharType="begin"/>
        </w:r>
        <w:r>
          <w:rPr>
            <w:noProof/>
          </w:rPr>
          <w:instrText xml:space="preserve"> PAGEREF _Toc235445013 \h </w:instrText>
        </w:r>
        <w:r>
          <w:rPr>
            <w:noProof/>
          </w:rPr>
        </w:r>
        <w:r>
          <w:rPr>
            <w:noProof/>
          </w:rPr>
          <w:fldChar w:fldCharType="separate"/>
        </w:r>
        <w:r>
          <w:rPr>
            <w:noProof/>
          </w:rPr>
          <w:t>134</w:t>
        </w:r>
        <w:r>
          <w:rPr>
            <w:noProof/>
          </w:rPr>
          <w:fldChar w:fldCharType="end"/>
        </w:r>
      </w:hyperlink>
    </w:p>
    <w:p w:rsidR="00D93164" w:rsidRDefault="00D93164">
      <w:pPr>
        <w:pStyle w:val="TOC2"/>
        <w:tabs>
          <w:tab w:val="right" w:leader="dot" w:pos="9350"/>
        </w:tabs>
        <w:rPr>
          <w:noProof/>
        </w:rPr>
      </w:pPr>
      <w:hyperlink w:anchor="_Toc235445014" w:history="1">
        <w:r w:rsidRPr="00254500">
          <w:rPr>
            <w:rStyle w:val="Hyperlink"/>
            <w:noProof/>
          </w:rPr>
          <w:t>61.2 Engineering Technical Specifications</w:t>
        </w:r>
        <w:r>
          <w:rPr>
            <w:noProof/>
          </w:rPr>
          <w:tab/>
        </w:r>
        <w:r>
          <w:rPr>
            <w:noProof/>
          </w:rPr>
          <w:fldChar w:fldCharType="begin"/>
        </w:r>
        <w:r>
          <w:rPr>
            <w:noProof/>
          </w:rPr>
          <w:instrText xml:space="preserve"> PAGEREF _Toc235445014 \h </w:instrText>
        </w:r>
        <w:r>
          <w:rPr>
            <w:noProof/>
          </w:rPr>
        </w:r>
        <w:r>
          <w:rPr>
            <w:noProof/>
          </w:rPr>
          <w:fldChar w:fldCharType="separate"/>
        </w:r>
        <w:r>
          <w:rPr>
            <w:noProof/>
          </w:rPr>
          <w:t>134</w:t>
        </w:r>
        <w:r>
          <w:rPr>
            <w:noProof/>
          </w:rPr>
          <w:fldChar w:fldCharType="end"/>
        </w:r>
      </w:hyperlink>
    </w:p>
    <w:p w:rsidR="00D93164" w:rsidRDefault="00D93164">
      <w:pPr>
        <w:pStyle w:val="TOC2"/>
        <w:tabs>
          <w:tab w:val="right" w:leader="dot" w:pos="9350"/>
        </w:tabs>
        <w:rPr>
          <w:noProof/>
        </w:rPr>
      </w:pPr>
      <w:hyperlink w:anchor="_Toc235445015" w:history="1">
        <w:r w:rsidRPr="00254500">
          <w:rPr>
            <w:rStyle w:val="Hyperlink"/>
            <w:noProof/>
          </w:rPr>
          <w:t>61.3 Standard Accessories</w:t>
        </w:r>
        <w:r>
          <w:rPr>
            <w:noProof/>
          </w:rPr>
          <w:tab/>
        </w:r>
        <w:r>
          <w:rPr>
            <w:noProof/>
          </w:rPr>
          <w:fldChar w:fldCharType="begin"/>
        </w:r>
        <w:r>
          <w:rPr>
            <w:noProof/>
          </w:rPr>
          <w:instrText xml:space="preserve"> PAGEREF _Toc235445015 \h </w:instrText>
        </w:r>
        <w:r>
          <w:rPr>
            <w:noProof/>
          </w:rPr>
        </w:r>
        <w:r>
          <w:rPr>
            <w:noProof/>
          </w:rPr>
          <w:fldChar w:fldCharType="separate"/>
        </w:r>
        <w:r>
          <w:rPr>
            <w:noProof/>
          </w:rPr>
          <w:t>134</w:t>
        </w:r>
        <w:r>
          <w:rPr>
            <w:noProof/>
          </w:rPr>
          <w:fldChar w:fldCharType="end"/>
        </w:r>
      </w:hyperlink>
    </w:p>
    <w:p w:rsidR="00D93164" w:rsidRDefault="00D93164">
      <w:pPr>
        <w:pStyle w:val="TOC2"/>
        <w:tabs>
          <w:tab w:val="right" w:leader="dot" w:pos="9350"/>
        </w:tabs>
        <w:rPr>
          <w:noProof/>
        </w:rPr>
      </w:pPr>
      <w:hyperlink w:anchor="_Toc235445016" w:history="1">
        <w:r w:rsidRPr="00254500">
          <w:rPr>
            <w:rStyle w:val="Hyperlink"/>
            <w:noProof/>
          </w:rPr>
          <w:t>61.4 Installation Requirements</w:t>
        </w:r>
        <w:r>
          <w:rPr>
            <w:noProof/>
          </w:rPr>
          <w:tab/>
        </w:r>
        <w:r>
          <w:rPr>
            <w:noProof/>
          </w:rPr>
          <w:fldChar w:fldCharType="begin"/>
        </w:r>
        <w:r>
          <w:rPr>
            <w:noProof/>
          </w:rPr>
          <w:instrText xml:space="preserve"> PAGEREF _Toc235445016 \h </w:instrText>
        </w:r>
        <w:r>
          <w:rPr>
            <w:noProof/>
          </w:rPr>
        </w:r>
        <w:r>
          <w:rPr>
            <w:noProof/>
          </w:rPr>
          <w:fldChar w:fldCharType="separate"/>
        </w:r>
        <w:r>
          <w:rPr>
            <w:noProof/>
          </w:rPr>
          <w:t>134</w:t>
        </w:r>
        <w:r>
          <w:rPr>
            <w:noProof/>
          </w:rPr>
          <w:fldChar w:fldCharType="end"/>
        </w:r>
      </w:hyperlink>
    </w:p>
    <w:p w:rsidR="00D93164" w:rsidRDefault="00D93164">
      <w:pPr>
        <w:pStyle w:val="TOC2"/>
        <w:tabs>
          <w:tab w:val="right" w:leader="dot" w:pos="9350"/>
        </w:tabs>
        <w:rPr>
          <w:noProof/>
        </w:rPr>
      </w:pPr>
      <w:hyperlink w:anchor="_Toc235445017" w:history="1">
        <w:r w:rsidRPr="00254500">
          <w:rPr>
            <w:rStyle w:val="Hyperlink"/>
            <w:noProof/>
          </w:rPr>
          <w:t>61.5 Documentation</w:t>
        </w:r>
        <w:r>
          <w:rPr>
            <w:noProof/>
          </w:rPr>
          <w:tab/>
        </w:r>
        <w:r>
          <w:rPr>
            <w:noProof/>
          </w:rPr>
          <w:fldChar w:fldCharType="begin"/>
        </w:r>
        <w:r>
          <w:rPr>
            <w:noProof/>
          </w:rPr>
          <w:instrText xml:space="preserve"> PAGEREF _Toc235445017 \h </w:instrText>
        </w:r>
        <w:r>
          <w:rPr>
            <w:noProof/>
          </w:rPr>
        </w:r>
        <w:r>
          <w:rPr>
            <w:noProof/>
          </w:rPr>
          <w:fldChar w:fldCharType="separate"/>
        </w:r>
        <w:r>
          <w:rPr>
            <w:noProof/>
          </w:rPr>
          <w:t>134</w:t>
        </w:r>
        <w:r>
          <w:rPr>
            <w:noProof/>
          </w:rPr>
          <w:fldChar w:fldCharType="end"/>
        </w:r>
      </w:hyperlink>
    </w:p>
    <w:p w:rsidR="00D93164" w:rsidRDefault="00D93164">
      <w:pPr>
        <w:pStyle w:val="TOC2"/>
        <w:tabs>
          <w:tab w:val="right" w:leader="dot" w:pos="9350"/>
        </w:tabs>
        <w:rPr>
          <w:noProof/>
        </w:rPr>
      </w:pPr>
      <w:hyperlink w:anchor="_Toc235445018" w:history="1">
        <w:r w:rsidRPr="00254500">
          <w:rPr>
            <w:rStyle w:val="Hyperlink"/>
            <w:noProof/>
          </w:rPr>
          <w:t>61.6 Training</w:t>
        </w:r>
        <w:r>
          <w:rPr>
            <w:noProof/>
          </w:rPr>
          <w:tab/>
        </w:r>
        <w:r>
          <w:rPr>
            <w:noProof/>
          </w:rPr>
          <w:fldChar w:fldCharType="begin"/>
        </w:r>
        <w:r>
          <w:rPr>
            <w:noProof/>
          </w:rPr>
          <w:instrText xml:space="preserve"> PAGEREF _Toc235445018 \h </w:instrText>
        </w:r>
        <w:r>
          <w:rPr>
            <w:noProof/>
          </w:rPr>
        </w:r>
        <w:r>
          <w:rPr>
            <w:noProof/>
          </w:rPr>
          <w:fldChar w:fldCharType="separate"/>
        </w:r>
        <w:r>
          <w:rPr>
            <w:noProof/>
          </w:rPr>
          <w:t>134</w:t>
        </w:r>
        <w:r>
          <w:rPr>
            <w:noProof/>
          </w:rPr>
          <w:fldChar w:fldCharType="end"/>
        </w:r>
      </w:hyperlink>
    </w:p>
    <w:p w:rsidR="00D93164" w:rsidRDefault="00D93164">
      <w:pPr>
        <w:pStyle w:val="TOC2"/>
        <w:tabs>
          <w:tab w:val="right" w:leader="dot" w:pos="9350"/>
        </w:tabs>
        <w:rPr>
          <w:noProof/>
        </w:rPr>
      </w:pPr>
      <w:hyperlink w:anchor="_Toc235445019" w:history="1">
        <w:r w:rsidRPr="00254500">
          <w:rPr>
            <w:rStyle w:val="Hyperlink"/>
            <w:noProof/>
          </w:rPr>
          <w:t>61.7 Warranty</w:t>
        </w:r>
        <w:r>
          <w:rPr>
            <w:noProof/>
          </w:rPr>
          <w:tab/>
        </w:r>
        <w:r>
          <w:rPr>
            <w:noProof/>
          </w:rPr>
          <w:fldChar w:fldCharType="begin"/>
        </w:r>
        <w:r>
          <w:rPr>
            <w:noProof/>
          </w:rPr>
          <w:instrText xml:space="preserve"> PAGEREF _Toc235445019 \h </w:instrText>
        </w:r>
        <w:r>
          <w:rPr>
            <w:noProof/>
          </w:rPr>
        </w:r>
        <w:r>
          <w:rPr>
            <w:noProof/>
          </w:rPr>
          <w:fldChar w:fldCharType="separate"/>
        </w:r>
        <w:r>
          <w:rPr>
            <w:noProof/>
          </w:rPr>
          <w:t>134</w:t>
        </w:r>
        <w:r>
          <w:rPr>
            <w:noProof/>
          </w:rPr>
          <w:fldChar w:fldCharType="end"/>
        </w:r>
      </w:hyperlink>
    </w:p>
    <w:p w:rsidR="00D93164" w:rsidRDefault="00D93164">
      <w:pPr>
        <w:pStyle w:val="TOC1"/>
        <w:tabs>
          <w:tab w:val="right" w:leader="dot" w:pos="9350"/>
        </w:tabs>
        <w:rPr>
          <w:noProof/>
        </w:rPr>
      </w:pPr>
      <w:hyperlink w:anchor="_Toc235445020" w:history="1">
        <w:r w:rsidRPr="00254500">
          <w:rPr>
            <w:rStyle w:val="Hyperlink"/>
            <w:noProof/>
          </w:rPr>
          <w:t>62. Stereognosis Kit</w:t>
        </w:r>
        <w:r>
          <w:rPr>
            <w:noProof/>
          </w:rPr>
          <w:tab/>
        </w:r>
        <w:r>
          <w:rPr>
            <w:noProof/>
          </w:rPr>
          <w:fldChar w:fldCharType="begin"/>
        </w:r>
        <w:r>
          <w:rPr>
            <w:noProof/>
          </w:rPr>
          <w:instrText xml:space="preserve"> PAGEREF _Toc235445020 \h </w:instrText>
        </w:r>
        <w:r>
          <w:rPr>
            <w:noProof/>
          </w:rPr>
        </w:r>
        <w:r>
          <w:rPr>
            <w:noProof/>
          </w:rPr>
          <w:fldChar w:fldCharType="separate"/>
        </w:r>
        <w:r>
          <w:rPr>
            <w:noProof/>
          </w:rPr>
          <w:t>135</w:t>
        </w:r>
        <w:r>
          <w:rPr>
            <w:noProof/>
          </w:rPr>
          <w:fldChar w:fldCharType="end"/>
        </w:r>
      </w:hyperlink>
    </w:p>
    <w:p w:rsidR="00D93164" w:rsidRDefault="00D93164">
      <w:pPr>
        <w:pStyle w:val="TOC2"/>
        <w:tabs>
          <w:tab w:val="right" w:leader="dot" w:pos="9350"/>
        </w:tabs>
        <w:rPr>
          <w:noProof/>
        </w:rPr>
      </w:pPr>
      <w:hyperlink w:anchor="_Toc235445021" w:history="1">
        <w:r w:rsidRPr="00254500">
          <w:rPr>
            <w:rStyle w:val="Hyperlink"/>
            <w:noProof/>
          </w:rPr>
          <w:t>62.1 Clinical &amp; Functional Specifications</w:t>
        </w:r>
        <w:r>
          <w:rPr>
            <w:noProof/>
          </w:rPr>
          <w:tab/>
        </w:r>
        <w:r>
          <w:rPr>
            <w:noProof/>
          </w:rPr>
          <w:fldChar w:fldCharType="begin"/>
        </w:r>
        <w:r>
          <w:rPr>
            <w:noProof/>
          </w:rPr>
          <w:instrText xml:space="preserve"> PAGEREF _Toc235445021 \h </w:instrText>
        </w:r>
        <w:r>
          <w:rPr>
            <w:noProof/>
          </w:rPr>
        </w:r>
        <w:r>
          <w:rPr>
            <w:noProof/>
          </w:rPr>
          <w:fldChar w:fldCharType="separate"/>
        </w:r>
        <w:r>
          <w:rPr>
            <w:noProof/>
          </w:rPr>
          <w:t>135</w:t>
        </w:r>
        <w:r>
          <w:rPr>
            <w:noProof/>
          </w:rPr>
          <w:fldChar w:fldCharType="end"/>
        </w:r>
      </w:hyperlink>
    </w:p>
    <w:p w:rsidR="00D93164" w:rsidRDefault="00D93164">
      <w:pPr>
        <w:pStyle w:val="TOC2"/>
        <w:tabs>
          <w:tab w:val="right" w:leader="dot" w:pos="9350"/>
        </w:tabs>
        <w:rPr>
          <w:noProof/>
        </w:rPr>
      </w:pPr>
      <w:hyperlink w:anchor="_Toc235445022" w:history="1">
        <w:r w:rsidRPr="00254500">
          <w:rPr>
            <w:rStyle w:val="Hyperlink"/>
            <w:noProof/>
          </w:rPr>
          <w:t>62.2 Engineering Technical Specifications</w:t>
        </w:r>
        <w:r>
          <w:rPr>
            <w:noProof/>
          </w:rPr>
          <w:tab/>
        </w:r>
        <w:r>
          <w:rPr>
            <w:noProof/>
          </w:rPr>
          <w:fldChar w:fldCharType="begin"/>
        </w:r>
        <w:r>
          <w:rPr>
            <w:noProof/>
          </w:rPr>
          <w:instrText xml:space="preserve"> PAGEREF _Toc235445022 \h </w:instrText>
        </w:r>
        <w:r>
          <w:rPr>
            <w:noProof/>
          </w:rPr>
        </w:r>
        <w:r>
          <w:rPr>
            <w:noProof/>
          </w:rPr>
          <w:fldChar w:fldCharType="separate"/>
        </w:r>
        <w:r>
          <w:rPr>
            <w:noProof/>
          </w:rPr>
          <w:t>135</w:t>
        </w:r>
        <w:r>
          <w:rPr>
            <w:noProof/>
          </w:rPr>
          <w:fldChar w:fldCharType="end"/>
        </w:r>
      </w:hyperlink>
    </w:p>
    <w:p w:rsidR="00D93164" w:rsidRDefault="00D93164">
      <w:pPr>
        <w:pStyle w:val="TOC2"/>
        <w:tabs>
          <w:tab w:val="right" w:leader="dot" w:pos="9350"/>
        </w:tabs>
        <w:rPr>
          <w:noProof/>
        </w:rPr>
      </w:pPr>
      <w:hyperlink w:anchor="_Toc235445023" w:history="1">
        <w:r w:rsidRPr="00254500">
          <w:rPr>
            <w:rStyle w:val="Hyperlink"/>
            <w:noProof/>
          </w:rPr>
          <w:t>62.3 Standard Accessories</w:t>
        </w:r>
        <w:r>
          <w:rPr>
            <w:noProof/>
          </w:rPr>
          <w:tab/>
        </w:r>
        <w:r>
          <w:rPr>
            <w:noProof/>
          </w:rPr>
          <w:fldChar w:fldCharType="begin"/>
        </w:r>
        <w:r>
          <w:rPr>
            <w:noProof/>
          </w:rPr>
          <w:instrText xml:space="preserve"> PAGEREF _Toc235445023 \h </w:instrText>
        </w:r>
        <w:r>
          <w:rPr>
            <w:noProof/>
          </w:rPr>
        </w:r>
        <w:r>
          <w:rPr>
            <w:noProof/>
          </w:rPr>
          <w:fldChar w:fldCharType="separate"/>
        </w:r>
        <w:r>
          <w:rPr>
            <w:noProof/>
          </w:rPr>
          <w:t>135</w:t>
        </w:r>
        <w:r>
          <w:rPr>
            <w:noProof/>
          </w:rPr>
          <w:fldChar w:fldCharType="end"/>
        </w:r>
      </w:hyperlink>
    </w:p>
    <w:p w:rsidR="00D93164" w:rsidRDefault="00D93164">
      <w:pPr>
        <w:pStyle w:val="TOC2"/>
        <w:tabs>
          <w:tab w:val="right" w:leader="dot" w:pos="9350"/>
        </w:tabs>
        <w:rPr>
          <w:noProof/>
        </w:rPr>
      </w:pPr>
      <w:hyperlink w:anchor="_Toc235445024" w:history="1">
        <w:r w:rsidRPr="00254500">
          <w:rPr>
            <w:rStyle w:val="Hyperlink"/>
            <w:noProof/>
          </w:rPr>
          <w:t>62.4 Installation Requirements</w:t>
        </w:r>
        <w:r>
          <w:rPr>
            <w:noProof/>
          </w:rPr>
          <w:tab/>
        </w:r>
        <w:r>
          <w:rPr>
            <w:noProof/>
          </w:rPr>
          <w:fldChar w:fldCharType="begin"/>
        </w:r>
        <w:r>
          <w:rPr>
            <w:noProof/>
          </w:rPr>
          <w:instrText xml:space="preserve"> PAGEREF _Toc235445024 \h </w:instrText>
        </w:r>
        <w:r>
          <w:rPr>
            <w:noProof/>
          </w:rPr>
        </w:r>
        <w:r>
          <w:rPr>
            <w:noProof/>
          </w:rPr>
          <w:fldChar w:fldCharType="separate"/>
        </w:r>
        <w:r>
          <w:rPr>
            <w:noProof/>
          </w:rPr>
          <w:t>135</w:t>
        </w:r>
        <w:r>
          <w:rPr>
            <w:noProof/>
          </w:rPr>
          <w:fldChar w:fldCharType="end"/>
        </w:r>
      </w:hyperlink>
    </w:p>
    <w:p w:rsidR="00D93164" w:rsidRDefault="00D93164">
      <w:pPr>
        <w:pStyle w:val="TOC2"/>
        <w:tabs>
          <w:tab w:val="right" w:leader="dot" w:pos="9350"/>
        </w:tabs>
        <w:rPr>
          <w:noProof/>
        </w:rPr>
      </w:pPr>
      <w:hyperlink w:anchor="_Toc235445025" w:history="1">
        <w:r w:rsidRPr="00254500">
          <w:rPr>
            <w:rStyle w:val="Hyperlink"/>
            <w:noProof/>
          </w:rPr>
          <w:t>62.5 Documentation</w:t>
        </w:r>
        <w:r>
          <w:rPr>
            <w:noProof/>
          </w:rPr>
          <w:tab/>
        </w:r>
        <w:r>
          <w:rPr>
            <w:noProof/>
          </w:rPr>
          <w:fldChar w:fldCharType="begin"/>
        </w:r>
        <w:r>
          <w:rPr>
            <w:noProof/>
          </w:rPr>
          <w:instrText xml:space="preserve"> PAGEREF _Toc235445025 \h </w:instrText>
        </w:r>
        <w:r>
          <w:rPr>
            <w:noProof/>
          </w:rPr>
        </w:r>
        <w:r>
          <w:rPr>
            <w:noProof/>
          </w:rPr>
          <w:fldChar w:fldCharType="separate"/>
        </w:r>
        <w:r>
          <w:rPr>
            <w:noProof/>
          </w:rPr>
          <w:t>135</w:t>
        </w:r>
        <w:r>
          <w:rPr>
            <w:noProof/>
          </w:rPr>
          <w:fldChar w:fldCharType="end"/>
        </w:r>
      </w:hyperlink>
    </w:p>
    <w:p w:rsidR="00D93164" w:rsidRDefault="00D93164">
      <w:pPr>
        <w:pStyle w:val="TOC2"/>
        <w:tabs>
          <w:tab w:val="right" w:leader="dot" w:pos="9350"/>
        </w:tabs>
        <w:rPr>
          <w:noProof/>
        </w:rPr>
      </w:pPr>
      <w:hyperlink w:anchor="_Toc235445026" w:history="1">
        <w:r w:rsidRPr="00254500">
          <w:rPr>
            <w:rStyle w:val="Hyperlink"/>
            <w:noProof/>
          </w:rPr>
          <w:t>62.6 Training</w:t>
        </w:r>
        <w:r>
          <w:rPr>
            <w:noProof/>
          </w:rPr>
          <w:tab/>
        </w:r>
        <w:r>
          <w:rPr>
            <w:noProof/>
          </w:rPr>
          <w:fldChar w:fldCharType="begin"/>
        </w:r>
        <w:r>
          <w:rPr>
            <w:noProof/>
          </w:rPr>
          <w:instrText xml:space="preserve"> PAGEREF _Toc235445026 \h </w:instrText>
        </w:r>
        <w:r>
          <w:rPr>
            <w:noProof/>
          </w:rPr>
        </w:r>
        <w:r>
          <w:rPr>
            <w:noProof/>
          </w:rPr>
          <w:fldChar w:fldCharType="separate"/>
        </w:r>
        <w:r>
          <w:rPr>
            <w:noProof/>
          </w:rPr>
          <w:t>135</w:t>
        </w:r>
        <w:r>
          <w:rPr>
            <w:noProof/>
          </w:rPr>
          <w:fldChar w:fldCharType="end"/>
        </w:r>
      </w:hyperlink>
    </w:p>
    <w:p w:rsidR="00D93164" w:rsidRDefault="00D93164">
      <w:pPr>
        <w:pStyle w:val="TOC2"/>
        <w:tabs>
          <w:tab w:val="right" w:leader="dot" w:pos="9350"/>
        </w:tabs>
        <w:rPr>
          <w:noProof/>
        </w:rPr>
      </w:pPr>
      <w:hyperlink w:anchor="_Toc235445027" w:history="1">
        <w:r w:rsidRPr="00254500">
          <w:rPr>
            <w:rStyle w:val="Hyperlink"/>
            <w:noProof/>
          </w:rPr>
          <w:t>62.7 Warranty</w:t>
        </w:r>
        <w:r>
          <w:rPr>
            <w:noProof/>
          </w:rPr>
          <w:tab/>
        </w:r>
        <w:r>
          <w:rPr>
            <w:noProof/>
          </w:rPr>
          <w:fldChar w:fldCharType="begin"/>
        </w:r>
        <w:r>
          <w:rPr>
            <w:noProof/>
          </w:rPr>
          <w:instrText xml:space="preserve"> PAGEREF _Toc235445027 \h </w:instrText>
        </w:r>
        <w:r>
          <w:rPr>
            <w:noProof/>
          </w:rPr>
        </w:r>
        <w:r>
          <w:rPr>
            <w:noProof/>
          </w:rPr>
          <w:fldChar w:fldCharType="separate"/>
        </w:r>
        <w:r>
          <w:rPr>
            <w:noProof/>
          </w:rPr>
          <w:t>135</w:t>
        </w:r>
        <w:r>
          <w:rPr>
            <w:noProof/>
          </w:rPr>
          <w:fldChar w:fldCharType="end"/>
        </w:r>
      </w:hyperlink>
    </w:p>
    <w:p w:rsidR="00D93164" w:rsidRDefault="00D93164">
      <w:pPr>
        <w:pStyle w:val="TOC1"/>
        <w:tabs>
          <w:tab w:val="right" w:leader="dot" w:pos="9350"/>
        </w:tabs>
        <w:rPr>
          <w:noProof/>
        </w:rPr>
      </w:pPr>
      <w:hyperlink w:anchor="_Toc235445028" w:history="1">
        <w:r w:rsidRPr="00254500">
          <w:rPr>
            <w:rStyle w:val="Hyperlink"/>
            <w:noProof/>
          </w:rPr>
          <w:t>63. Barognosis Kit</w:t>
        </w:r>
        <w:r>
          <w:rPr>
            <w:noProof/>
          </w:rPr>
          <w:tab/>
        </w:r>
        <w:r>
          <w:rPr>
            <w:noProof/>
          </w:rPr>
          <w:fldChar w:fldCharType="begin"/>
        </w:r>
        <w:r>
          <w:rPr>
            <w:noProof/>
          </w:rPr>
          <w:instrText xml:space="preserve"> PAGEREF _Toc235445028 \h </w:instrText>
        </w:r>
        <w:r>
          <w:rPr>
            <w:noProof/>
          </w:rPr>
        </w:r>
        <w:r>
          <w:rPr>
            <w:noProof/>
          </w:rPr>
          <w:fldChar w:fldCharType="separate"/>
        </w:r>
        <w:r>
          <w:rPr>
            <w:noProof/>
          </w:rPr>
          <w:t>136</w:t>
        </w:r>
        <w:r>
          <w:rPr>
            <w:noProof/>
          </w:rPr>
          <w:fldChar w:fldCharType="end"/>
        </w:r>
      </w:hyperlink>
    </w:p>
    <w:p w:rsidR="00D93164" w:rsidRDefault="00D93164">
      <w:pPr>
        <w:pStyle w:val="TOC2"/>
        <w:tabs>
          <w:tab w:val="right" w:leader="dot" w:pos="9350"/>
        </w:tabs>
        <w:rPr>
          <w:noProof/>
        </w:rPr>
      </w:pPr>
      <w:hyperlink w:anchor="_Toc235445029" w:history="1">
        <w:r w:rsidRPr="00254500">
          <w:rPr>
            <w:rStyle w:val="Hyperlink"/>
            <w:noProof/>
          </w:rPr>
          <w:t>63.1 Clinical &amp; Functional Specifications</w:t>
        </w:r>
        <w:r>
          <w:rPr>
            <w:noProof/>
          </w:rPr>
          <w:tab/>
        </w:r>
        <w:r>
          <w:rPr>
            <w:noProof/>
          </w:rPr>
          <w:fldChar w:fldCharType="begin"/>
        </w:r>
        <w:r>
          <w:rPr>
            <w:noProof/>
          </w:rPr>
          <w:instrText xml:space="preserve"> PAGEREF _Toc235445029 \h </w:instrText>
        </w:r>
        <w:r>
          <w:rPr>
            <w:noProof/>
          </w:rPr>
        </w:r>
        <w:r>
          <w:rPr>
            <w:noProof/>
          </w:rPr>
          <w:fldChar w:fldCharType="separate"/>
        </w:r>
        <w:r>
          <w:rPr>
            <w:noProof/>
          </w:rPr>
          <w:t>136</w:t>
        </w:r>
        <w:r>
          <w:rPr>
            <w:noProof/>
          </w:rPr>
          <w:fldChar w:fldCharType="end"/>
        </w:r>
      </w:hyperlink>
    </w:p>
    <w:p w:rsidR="00D93164" w:rsidRDefault="00D93164">
      <w:pPr>
        <w:pStyle w:val="TOC2"/>
        <w:tabs>
          <w:tab w:val="right" w:leader="dot" w:pos="9350"/>
        </w:tabs>
        <w:rPr>
          <w:noProof/>
        </w:rPr>
      </w:pPr>
      <w:hyperlink w:anchor="_Toc235445030" w:history="1">
        <w:r w:rsidRPr="00254500">
          <w:rPr>
            <w:rStyle w:val="Hyperlink"/>
            <w:noProof/>
          </w:rPr>
          <w:t>63.2 Engineering Technical Specifications</w:t>
        </w:r>
        <w:r>
          <w:rPr>
            <w:noProof/>
          </w:rPr>
          <w:tab/>
        </w:r>
        <w:r>
          <w:rPr>
            <w:noProof/>
          </w:rPr>
          <w:fldChar w:fldCharType="begin"/>
        </w:r>
        <w:r>
          <w:rPr>
            <w:noProof/>
          </w:rPr>
          <w:instrText xml:space="preserve"> PAGEREF _Toc235445030 \h </w:instrText>
        </w:r>
        <w:r>
          <w:rPr>
            <w:noProof/>
          </w:rPr>
        </w:r>
        <w:r>
          <w:rPr>
            <w:noProof/>
          </w:rPr>
          <w:fldChar w:fldCharType="separate"/>
        </w:r>
        <w:r>
          <w:rPr>
            <w:noProof/>
          </w:rPr>
          <w:t>136</w:t>
        </w:r>
        <w:r>
          <w:rPr>
            <w:noProof/>
          </w:rPr>
          <w:fldChar w:fldCharType="end"/>
        </w:r>
      </w:hyperlink>
    </w:p>
    <w:p w:rsidR="00D93164" w:rsidRDefault="00D93164">
      <w:pPr>
        <w:pStyle w:val="TOC2"/>
        <w:tabs>
          <w:tab w:val="right" w:leader="dot" w:pos="9350"/>
        </w:tabs>
        <w:rPr>
          <w:noProof/>
        </w:rPr>
      </w:pPr>
      <w:hyperlink w:anchor="_Toc235445031" w:history="1">
        <w:r w:rsidRPr="00254500">
          <w:rPr>
            <w:rStyle w:val="Hyperlink"/>
            <w:noProof/>
          </w:rPr>
          <w:t>63.3 Standard Accessories</w:t>
        </w:r>
        <w:r>
          <w:rPr>
            <w:noProof/>
          </w:rPr>
          <w:tab/>
        </w:r>
        <w:r>
          <w:rPr>
            <w:noProof/>
          </w:rPr>
          <w:fldChar w:fldCharType="begin"/>
        </w:r>
        <w:r>
          <w:rPr>
            <w:noProof/>
          </w:rPr>
          <w:instrText xml:space="preserve"> PAGEREF _Toc235445031 \h </w:instrText>
        </w:r>
        <w:r>
          <w:rPr>
            <w:noProof/>
          </w:rPr>
        </w:r>
        <w:r>
          <w:rPr>
            <w:noProof/>
          </w:rPr>
          <w:fldChar w:fldCharType="separate"/>
        </w:r>
        <w:r>
          <w:rPr>
            <w:noProof/>
          </w:rPr>
          <w:t>136</w:t>
        </w:r>
        <w:r>
          <w:rPr>
            <w:noProof/>
          </w:rPr>
          <w:fldChar w:fldCharType="end"/>
        </w:r>
      </w:hyperlink>
    </w:p>
    <w:p w:rsidR="00D93164" w:rsidRDefault="00D93164">
      <w:pPr>
        <w:pStyle w:val="TOC2"/>
        <w:tabs>
          <w:tab w:val="right" w:leader="dot" w:pos="9350"/>
        </w:tabs>
        <w:rPr>
          <w:noProof/>
        </w:rPr>
      </w:pPr>
      <w:hyperlink w:anchor="_Toc235445032" w:history="1">
        <w:r w:rsidRPr="00254500">
          <w:rPr>
            <w:rStyle w:val="Hyperlink"/>
            <w:noProof/>
          </w:rPr>
          <w:t>63.4 Installation Requirements</w:t>
        </w:r>
        <w:r>
          <w:rPr>
            <w:noProof/>
          </w:rPr>
          <w:tab/>
        </w:r>
        <w:r>
          <w:rPr>
            <w:noProof/>
          </w:rPr>
          <w:fldChar w:fldCharType="begin"/>
        </w:r>
        <w:r>
          <w:rPr>
            <w:noProof/>
          </w:rPr>
          <w:instrText xml:space="preserve"> PAGEREF _Toc235445032 \h </w:instrText>
        </w:r>
        <w:r>
          <w:rPr>
            <w:noProof/>
          </w:rPr>
        </w:r>
        <w:r>
          <w:rPr>
            <w:noProof/>
          </w:rPr>
          <w:fldChar w:fldCharType="separate"/>
        </w:r>
        <w:r>
          <w:rPr>
            <w:noProof/>
          </w:rPr>
          <w:t>136</w:t>
        </w:r>
        <w:r>
          <w:rPr>
            <w:noProof/>
          </w:rPr>
          <w:fldChar w:fldCharType="end"/>
        </w:r>
      </w:hyperlink>
    </w:p>
    <w:p w:rsidR="00D93164" w:rsidRDefault="00D93164">
      <w:pPr>
        <w:pStyle w:val="TOC2"/>
        <w:tabs>
          <w:tab w:val="right" w:leader="dot" w:pos="9350"/>
        </w:tabs>
        <w:rPr>
          <w:noProof/>
        </w:rPr>
      </w:pPr>
      <w:hyperlink w:anchor="_Toc235445033" w:history="1">
        <w:r w:rsidRPr="00254500">
          <w:rPr>
            <w:rStyle w:val="Hyperlink"/>
            <w:noProof/>
          </w:rPr>
          <w:t>63.5 Documentation</w:t>
        </w:r>
        <w:r>
          <w:rPr>
            <w:noProof/>
          </w:rPr>
          <w:tab/>
        </w:r>
        <w:r>
          <w:rPr>
            <w:noProof/>
          </w:rPr>
          <w:fldChar w:fldCharType="begin"/>
        </w:r>
        <w:r>
          <w:rPr>
            <w:noProof/>
          </w:rPr>
          <w:instrText xml:space="preserve"> PAGEREF _Toc235445033 \h </w:instrText>
        </w:r>
        <w:r>
          <w:rPr>
            <w:noProof/>
          </w:rPr>
        </w:r>
        <w:r>
          <w:rPr>
            <w:noProof/>
          </w:rPr>
          <w:fldChar w:fldCharType="separate"/>
        </w:r>
        <w:r>
          <w:rPr>
            <w:noProof/>
          </w:rPr>
          <w:t>136</w:t>
        </w:r>
        <w:r>
          <w:rPr>
            <w:noProof/>
          </w:rPr>
          <w:fldChar w:fldCharType="end"/>
        </w:r>
      </w:hyperlink>
    </w:p>
    <w:p w:rsidR="00D93164" w:rsidRDefault="00D93164">
      <w:pPr>
        <w:pStyle w:val="TOC2"/>
        <w:tabs>
          <w:tab w:val="right" w:leader="dot" w:pos="9350"/>
        </w:tabs>
        <w:rPr>
          <w:noProof/>
        </w:rPr>
      </w:pPr>
      <w:hyperlink w:anchor="_Toc235445034" w:history="1">
        <w:r w:rsidRPr="00254500">
          <w:rPr>
            <w:rStyle w:val="Hyperlink"/>
            <w:noProof/>
          </w:rPr>
          <w:t>63.6 Training</w:t>
        </w:r>
        <w:r>
          <w:rPr>
            <w:noProof/>
          </w:rPr>
          <w:tab/>
        </w:r>
        <w:r>
          <w:rPr>
            <w:noProof/>
          </w:rPr>
          <w:fldChar w:fldCharType="begin"/>
        </w:r>
        <w:r>
          <w:rPr>
            <w:noProof/>
          </w:rPr>
          <w:instrText xml:space="preserve"> PAGEREF _Toc235445034 \h </w:instrText>
        </w:r>
        <w:r>
          <w:rPr>
            <w:noProof/>
          </w:rPr>
        </w:r>
        <w:r>
          <w:rPr>
            <w:noProof/>
          </w:rPr>
          <w:fldChar w:fldCharType="separate"/>
        </w:r>
        <w:r>
          <w:rPr>
            <w:noProof/>
          </w:rPr>
          <w:t>136</w:t>
        </w:r>
        <w:r>
          <w:rPr>
            <w:noProof/>
          </w:rPr>
          <w:fldChar w:fldCharType="end"/>
        </w:r>
      </w:hyperlink>
    </w:p>
    <w:p w:rsidR="00D93164" w:rsidRDefault="00D93164">
      <w:pPr>
        <w:pStyle w:val="TOC2"/>
        <w:tabs>
          <w:tab w:val="right" w:leader="dot" w:pos="9350"/>
        </w:tabs>
        <w:rPr>
          <w:noProof/>
        </w:rPr>
      </w:pPr>
      <w:hyperlink w:anchor="_Toc235445035" w:history="1">
        <w:r w:rsidRPr="00254500">
          <w:rPr>
            <w:rStyle w:val="Hyperlink"/>
            <w:noProof/>
          </w:rPr>
          <w:t>63.7 Warranty</w:t>
        </w:r>
        <w:r>
          <w:rPr>
            <w:noProof/>
          </w:rPr>
          <w:tab/>
        </w:r>
        <w:r>
          <w:rPr>
            <w:noProof/>
          </w:rPr>
          <w:fldChar w:fldCharType="begin"/>
        </w:r>
        <w:r>
          <w:rPr>
            <w:noProof/>
          </w:rPr>
          <w:instrText xml:space="preserve"> PAGEREF _Toc235445035 \h </w:instrText>
        </w:r>
        <w:r>
          <w:rPr>
            <w:noProof/>
          </w:rPr>
        </w:r>
        <w:r>
          <w:rPr>
            <w:noProof/>
          </w:rPr>
          <w:fldChar w:fldCharType="separate"/>
        </w:r>
        <w:r>
          <w:rPr>
            <w:noProof/>
          </w:rPr>
          <w:t>136</w:t>
        </w:r>
        <w:r>
          <w:rPr>
            <w:noProof/>
          </w:rPr>
          <w:fldChar w:fldCharType="end"/>
        </w:r>
      </w:hyperlink>
    </w:p>
    <w:p w:rsidR="00D93164" w:rsidRDefault="00D93164">
      <w:pPr>
        <w:pStyle w:val="TOC1"/>
        <w:tabs>
          <w:tab w:val="right" w:leader="dot" w:pos="9350"/>
        </w:tabs>
        <w:rPr>
          <w:noProof/>
        </w:rPr>
      </w:pPr>
      <w:hyperlink w:anchor="_Toc235445036" w:history="1">
        <w:r w:rsidRPr="00254500">
          <w:rPr>
            <w:rStyle w:val="Hyperlink"/>
            <w:noProof/>
          </w:rPr>
          <w:t>64. Cranial Nerve Examination Kit</w:t>
        </w:r>
        <w:r>
          <w:rPr>
            <w:noProof/>
          </w:rPr>
          <w:tab/>
        </w:r>
        <w:r>
          <w:rPr>
            <w:noProof/>
          </w:rPr>
          <w:fldChar w:fldCharType="begin"/>
        </w:r>
        <w:r>
          <w:rPr>
            <w:noProof/>
          </w:rPr>
          <w:instrText xml:space="preserve"> PAGEREF _Toc235445036 \h </w:instrText>
        </w:r>
        <w:r>
          <w:rPr>
            <w:noProof/>
          </w:rPr>
        </w:r>
        <w:r>
          <w:rPr>
            <w:noProof/>
          </w:rPr>
          <w:fldChar w:fldCharType="separate"/>
        </w:r>
        <w:r>
          <w:rPr>
            <w:noProof/>
          </w:rPr>
          <w:t>137</w:t>
        </w:r>
        <w:r>
          <w:rPr>
            <w:noProof/>
          </w:rPr>
          <w:fldChar w:fldCharType="end"/>
        </w:r>
      </w:hyperlink>
    </w:p>
    <w:p w:rsidR="00D93164" w:rsidRDefault="00D93164">
      <w:pPr>
        <w:pStyle w:val="TOC2"/>
        <w:tabs>
          <w:tab w:val="right" w:leader="dot" w:pos="9350"/>
        </w:tabs>
        <w:rPr>
          <w:noProof/>
        </w:rPr>
      </w:pPr>
      <w:hyperlink w:anchor="_Toc235445037" w:history="1">
        <w:r w:rsidRPr="00254500">
          <w:rPr>
            <w:rStyle w:val="Hyperlink"/>
            <w:noProof/>
          </w:rPr>
          <w:t>64.1 Clinical &amp; Functional Specifications</w:t>
        </w:r>
        <w:r>
          <w:rPr>
            <w:noProof/>
          </w:rPr>
          <w:tab/>
        </w:r>
        <w:r>
          <w:rPr>
            <w:noProof/>
          </w:rPr>
          <w:fldChar w:fldCharType="begin"/>
        </w:r>
        <w:r>
          <w:rPr>
            <w:noProof/>
          </w:rPr>
          <w:instrText xml:space="preserve"> PAGEREF _Toc235445037 \h </w:instrText>
        </w:r>
        <w:r>
          <w:rPr>
            <w:noProof/>
          </w:rPr>
        </w:r>
        <w:r>
          <w:rPr>
            <w:noProof/>
          </w:rPr>
          <w:fldChar w:fldCharType="separate"/>
        </w:r>
        <w:r>
          <w:rPr>
            <w:noProof/>
          </w:rPr>
          <w:t>137</w:t>
        </w:r>
        <w:r>
          <w:rPr>
            <w:noProof/>
          </w:rPr>
          <w:fldChar w:fldCharType="end"/>
        </w:r>
      </w:hyperlink>
    </w:p>
    <w:p w:rsidR="00D93164" w:rsidRDefault="00D93164">
      <w:pPr>
        <w:pStyle w:val="TOC2"/>
        <w:tabs>
          <w:tab w:val="right" w:leader="dot" w:pos="9350"/>
        </w:tabs>
        <w:rPr>
          <w:noProof/>
        </w:rPr>
      </w:pPr>
      <w:hyperlink w:anchor="_Toc235445038" w:history="1">
        <w:r w:rsidRPr="00254500">
          <w:rPr>
            <w:rStyle w:val="Hyperlink"/>
            <w:noProof/>
          </w:rPr>
          <w:t>64.2 Engineering Technical Specifications</w:t>
        </w:r>
        <w:r>
          <w:rPr>
            <w:noProof/>
          </w:rPr>
          <w:tab/>
        </w:r>
        <w:r>
          <w:rPr>
            <w:noProof/>
          </w:rPr>
          <w:fldChar w:fldCharType="begin"/>
        </w:r>
        <w:r>
          <w:rPr>
            <w:noProof/>
          </w:rPr>
          <w:instrText xml:space="preserve"> PAGEREF _Toc235445038 \h </w:instrText>
        </w:r>
        <w:r>
          <w:rPr>
            <w:noProof/>
          </w:rPr>
        </w:r>
        <w:r>
          <w:rPr>
            <w:noProof/>
          </w:rPr>
          <w:fldChar w:fldCharType="separate"/>
        </w:r>
        <w:r>
          <w:rPr>
            <w:noProof/>
          </w:rPr>
          <w:t>137</w:t>
        </w:r>
        <w:r>
          <w:rPr>
            <w:noProof/>
          </w:rPr>
          <w:fldChar w:fldCharType="end"/>
        </w:r>
      </w:hyperlink>
    </w:p>
    <w:p w:rsidR="00D93164" w:rsidRDefault="00D93164">
      <w:pPr>
        <w:pStyle w:val="TOC2"/>
        <w:tabs>
          <w:tab w:val="right" w:leader="dot" w:pos="9350"/>
        </w:tabs>
        <w:rPr>
          <w:noProof/>
        </w:rPr>
      </w:pPr>
      <w:hyperlink w:anchor="_Toc235445039" w:history="1">
        <w:r w:rsidRPr="00254500">
          <w:rPr>
            <w:rStyle w:val="Hyperlink"/>
            <w:noProof/>
          </w:rPr>
          <w:t>64.3 Standard Accessories</w:t>
        </w:r>
        <w:r>
          <w:rPr>
            <w:noProof/>
          </w:rPr>
          <w:tab/>
        </w:r>
        <w:r>
          <w:rPr>
            <w:noProof/>
          </w:rPr>
          <w:fldChar w:fldCharType="begin"/>
        </w:r>
        <w:r>
          <w:rPr>
            <w:noProof/>
          </w:rPr>
          <w:instrText xml:space="preserve"> PAGEREF _Toc235445039 \h </w:instrText>
        </w:r>
        <w:r>
          <w:rPr>
            <w:noProof/>
          </w:rPr>
        </w:r>
        <w:r>
          <w:rPr>
            <w:noProof/>
          </w:rPr>
          <w:fldChar w:fldCharType="separate"/>
        </w:r>
        <w:r>
          <w:rPr>
            <w:noProof/>
          </w:rPr>
          <w:t>137</w:t>
        </w:r>
        <w:r>
          <w:rPr>
            <w:noProof/>
          </w:rPr>
          <w:fldChar w:fldCharType="end"/>
        </w:r>
      </w:hyperlink>
    </w:p>
    <w:p w:rsidR="00D93164" w:rsidRDefault="00D93164">
      <w:pPr>
        <w:pStyle w:val="TOC2"/>
        <w:tabs>
          <w:tab w:val="right" w:leader="dot" w:pos="9350"/>
        </w:tabs>
        <w:rPr>
          <w:noProof/>
        </w:rPr>
      </w:pPr>
      <w:hyperlink w:anchor="_Toc235445040" w:history="1">
        <w:r w:rsidRPr="00254500">
          <w:rPr>
            <w:rStyle w:val="Hyperlink"/>
            <w:noProof/>
          </w:rPr>
          <w:t>64.4 Installation Requirements</w:t>
        </w:r>
        <w:r>
          <w:rPr>
            <w:noProof/>
          </w:rPr>
          <w:tab/>
        </w:r>
        <w:r>
          <w:rPr>
            <w:noProof/>
          </w:rPr>
          <w:fldChar w:fldCharType="begin"/>
        </w:r>
        <w:r>
          <w:rPr>
            <w:noProof/>
          </w:rPr>
          <w:instrText xml:space="preserve"> PAGEREF _Toc235445040 \h </w:instrText>
        </w:r>
        <w:r>
          <w:rPr>
            <w:noProof/>
          </w:rPr>
        </w:r>
        <w:r>
          <w:rPr>
            <w:noProof/>
          </w:rPr>
          <w:fldChar w:fldCharType="separate"/>
        </w:r>
        <w:r>
          <w:rPr>
            <w:noProof/>
          </w:rPr>
          <w:t>137</w:t>
        </w:r>
        <w:r>
          <w:rPr>
            <w:noProof/>
          </w:rPr>
          <w:fldChar w:fldCharType="end"/>
        </w:r>
      </w:hyperlink>
    </w:p>
    <w:p w:rsidR="00D93164" w:rsidRDefault="00D93164">
      <w:pPr>
        <w:pStyle w:val="TOC2"/>
        <w:tabs>
          <w:tab w:val="right" w:leader="dot" w:pos="9350"/>
        </w:tabs>
        <w:rPr>
          <w:noProof/>
        </w:rPr>
      </w:pPr>
      <w:hyperlink w:anchor="_Toc235445041" w:history="1">
        <w:r w:rsidRPr="00254500">
          <w:rPr>
            <w:rStyle w:val="Hyperlink"/>
            <w:noProof/>
          </w:rPr>
          <w:t>64.5 Documentation</w:t>
        </w:r>
        <w:r>
          <w:rPr>
            <w:noProof/>
          </w:rPr>
          <w:tab/>
        </w:r>
        <w:r>
          <w:rPr>
            <w:noProof/>
          </w:rPr>
          <w:fldChar w:fldCharType="begin"/>
        </w:r>
        <w:r>
          <w:rPr>
            <w:noProof/>
          </w:rPr>
          <w:instrText xml:space="preserve"> PAGEREF _Toc235445041 \h </w:instrText>
        </w:r>
        <w:r>
          <w:rPr>
            <w:noProof/>
          </w:rPr>
        </w:r>
        <w:r>
          <w:rPr>
            <w:noProof/>
          </w:rPr>
          <w:fldChar w:fldCharType="separate"/>
        </w:r>
        <w:r>
          <w:rPr>
            <w:noProof/>
          </w:rPr>
          <w:t>137</w:t>
        </w:r>
        <w:r>
          <w:rPr>
            <w:noProof/>
          </w:rPr>
          <w:fldChar w:fldCharType="end"/>
        </w:r>
      </w:hyperlink>
    </w:p>
    <w:p w:rsidR="00D93164" w:rsidRDefault="00D93164">
      <w:pPr>
        <w:pStyle w:val="TOC2"/>
        <w:tabs>
          <w:tab w:val="right" w:leader="dot" w:pos="9350"/>
        </w:tabs>
        <w:rPr>
          <w:noProof/>
        </w:rPr>
      </w:pPr>
      <w:hyperlink w:anchor="_Toc235445042" w:history="1">
        <w:r w:rsidRPr="00254500">
          <w:rPr>
            <w:rStyle w:val="Hyperlink"/>
            <w:noProof/>
          </w:rPr>
          <w:t>64.6 Training</w:t>
        </w:r>
        <w:r>
          <w:rPr>
            <w:noProof/>
          </w:rPr>
          <w:tab/>
        </w:r>
        <w:r>
          <w:rPr>
            <w:noProof/>
          </w:rPr>
          <w:fldChar w:fldCharType="begin"/>
        </w:r>
        <w:r>
          <w:rPr>
            <w:noProof/>
          </w:rPr>
          <w:instrText xml:space="preserve"> PAGEREF _Toc235445042 \h </w:instrText>
        </w:r>
        <w:r>
          <w:rPr>
            <w:noProof/>
          </w:rPr>
        </w:r>
        <w:r>
          <w:rPr>
            <w:noProof/>
          </w:rPr>
          <w:fldChar w:fldCharType="separate"/>
        </w:r>
        <w:r>
          <w:rPr>
            <w:noProof/>
          </w:rPr>
          <w:t>137</w:t>
        </w:r>
        <w:r>
          <w:rPr>
            <w:noProof/>
          </w:rPr>
          <w:fldChar w:fldCharType="end"/>
        </w:r>
      </w:hyperlink>
    </w:p>
    <w:p w:rsidR="00D93164" w:rsidRDefault="00D93164">
      <w:pPr>
        <w:pStyle w:val="TOC2"/>
        <w:tabs>
          <w:tab w:val="right" w:leader="dot" w:pos="9350"/>
        </w:tabs>
        <w:rPr>
          <w:noProof/>
        </w:rPr>
      </w:pPr>
      <w:hyperlink w:anchor="_Toc235445043" w:history="1">
        <w:r w:rsidRPr="00254500">
          <w:rPr>
            <w:rStyle w:val="Hyperlink"/>
            <w:noProof/>
          </w:rPr>
          <w:t>64.7 Warranty</w:t>
        </w:r>
        <w:r>
          <w:rPr>
            <w:noProof/>
          </w:rPr>
          <w:tab/>
        </w:r>
        <w:r>
          <w:rPr>
            <w:noProof/>
          </w:rPr>
          <w:fldChar w:fldCharType="begin"/>
        </w:r>
        <w:r>
          <w:rPr>
            <w:noProof/>
          </w:rPr>
          <w:instrText xml:space="preserve"> PAGEREF _Toc235445043 \h </w:instrText>
        </w:r>
        <w:r>
          <w:rPr>
            <w:noProof/>
          </w:rPr>
        </w:r>
        <w:r>
          <w:rPr>
            <w:noProof/>
          </w:rPr>
          <w:fldChar w:fldCharType="separate"/>
        </w:r>
        <w:r>
          <w:rPr>
            <w:noProof/>
          </w:rPr>
          <w:t>137</w:t>
        </w:r>
        <w:r>
          <w:rPr>
            <w:noProof/>
          </w:rPr>
          <w:fldChar w:fldCharType="end"/>
        </w:r>
      </w:hyperlink>
    </w:p>
    <w:p w:rsidR="00D93164" w:rsidRDefault="00D93164">
      <w:pPr>
        <w:pStyle w:val="TOC1"/>
        <w:tabs>
          <w:tab w:val="right" w:leader="dot" w:pos="9350"/>
        </w:tabs>
        <w:rPr>
          <w:noProof/>
        </w:rPr>
      </w:pPr>
      <w:hyperlink w:anchor="_Toc235445044" w:history="1">
        <w:r w:rsidRPr="00254500">
          <w:rPr>
            <w:rStyle w:val="Hyperlink"/>
            <w:noProof/>
          </w:rPr>
          <w:t>65. Sensory Integration Kit</w:t>
        </w:r>
        <w:r>
          <w:rPr>
            <w:noProof/>
          </w:rPr>
          <w:tab/>
        </w:r>
        <w:r>
          <w:rPr>
            <w:noProof/>
          </w:rPr>
          <w:fldChar w:fldCharType="begin"/>
        </w:r>
        <w:r>
          <w:rPr>
            <w:noProof/>
          </w:rPr>
          <w:instrText xml:space="preserve"> PAGEREF _Toc235445044 \h </w:instrText>
        </w:r>
        <w:r>
          <w:rPr>
            <w:noProof/>
          </w:rPr>
        </w:r>
        <w:r>
          <w:rPr>
            <w:noProof/>
          </w:rPr>
          <w:fldChar w:fldCharType="separate"/>
        </w:r>
        <w:r>
          <w:rPr>
            <w:noProof/>
          </w:rPr>
          <w:t>140</w:t>
        </w:r>
        <w:r>
          <w:rPr>
            <w:noProof/>
          </w:rPr>
          <w:fldChar w:fldCharType="end"/>
        </w:r>
      </w:hyperlink>
    </w:p>
    <w:p w:rsidR="00D93164" w:rsidRDefault="00D93164">
      <w:pPr>
        <w:pStyle w:val="TOC2"/>
        <w:tabs>
          <w:tab w:val="right" w:leader="dot" w:pos="9350"/>
        </w:tabs>
        <w:rPr>
          <w:noProof/>
        </w:rPr>
      </w:pPr>
      <w:hyperlink w:anchor="_Toc235445045" w:history="1">
        <w:r w:rsidRPr="00254500">
          <w:rPr>
            <w:rStyle w:val="Hyperlink"/>
            <w:noProof/>
          </w:rPr>
          <w:t>65.1 Clinical &amp; Functional Specifications</w:t>
        </w:r>
        <w:r>
          <w:rPr>
            <w:noProof/>
          </w:rPr>
          <w:tab/>
        </w:r>
        <w:r>
          <w:rPr>
            <w:noProof/>
          </w:rPr>
          <w:fldChar w:fldCharType="begin"/>
        </w:r>
        <w:r>
          <w:rPr>
            <w:noProof/>
          </w:rPr>
          <w:instrText xml:space="preserve"> PAGEREF _Toc235445045 \h </w:instrText>
        </w:r>
        <w:r>
          <w:rPr>
            <w:noProof/>
          </w:rPr>
        </w:r>
        <w:r>
          <w:rPr>
            <w:noProof/>
          </w:rPr>
          <w:fldChar w:fldCharType="separate"/>
        </w:r>
        <w:r>
          <w:rPr>
            <w:noProof/>
          </w:rPr>
          <w:t>140</w:t>
        </w:r>
        <w:r>
          <w:rPr>
            <w:noProof/>
          </w:rPr>
          <w:fldChar w:fldCharType="end"/>
        </w:r>
      </w:hyperlink>
    </w:p>
    <w:p w:rsidR="00D93164" w:rsidRDefault="00D93164">
      <w:pPr>
        <w:pStyle w:val="TOC2"/>
        <w:tabs>
          <w:tab w:val="right" w:leader="dot" w:pos="9350"/>
        </w:tabs>
        <w:rPr>
          <w:noProof/>
        </w:rPr>
      </w:pPr>
      <w:hyperlink w:anchor="_Toc235445046" w:history="1">
        <w:r w:rsidRPr="00254500">
          <w:rPr>
            <w:rStyle w:val="Hyperlink"/>
            <w:noProof/>
          </w:rPr>
          <w:t>65.2 Engineering Technical Specifications</w:t>
        </w:r>
        <w:r>
          <w:rPr>
            <w:noProof/>
          </w:rPr>
          <w:tab/>
        </w:r>
        <w:r>
          <w:rPr>
            <w:noProof/>
          </w:rPr>
          <w:fldChar w:fldCharType="begin"/>
        </w:r>
        <w:r>
          <w:rPr>
            <w:noProof/>
          </w:rPr>
          <w:instrText xml:space="preserve"> PAGEREF _Toc235445046 \h </w:instrText>
        </w:r>
        <w:r>
          <w:rPr>
            <w:noProof/>
          </w:rPr>
        </w:r>
        <w:r>
          <w:rPr>
            <w:noProof/>
          </w:rPr>
          <w:fldChar w:fldCharType="separate"/>
        </w:r>
        <w:r>
          <w:rPr>
            <w:noProof/>
          </w:rPr>
          <w:t>140</w:t>
        </w:r>
        <w:r>
          <w:rPr>
            <w:noProof/>
          </w:rPr>
          <w:fldChar w:fldCharType="end"/>
        </w:r>
      </w:hyperlink>
    </w:p>
    <w:p w:rsidR="00D93164" w:rsidRDefault="00D93164">
      <w:pPr>
        <w:pStyle w:val="TOC2"/>
        <w:tabs>
          <w:tab w:val="right" w:leader="dot" w:pos="9350"/>
        </w:tabs>
        <w:rPr>
          <w:noProof/>
        </w:rPr>
      </w:pPr>
      <w:hyperlink w:anchor="_Toc235445047" w:history="1">
        <w:r w:rsidRPr="00254500">
          <w:rPr>
            <w:rStyle w:val="Hyperlink"/>
            <w:noProof/>
          </w:rPr>
          <w:t>65.3 Standard Accessories</w:t>
        </w:r>
        <w:r>
          <w:rPr>
            <w:noProof/>
          </w:rPr>
          <w:tab/>
        </w:r>
        <w:r>
          <w:rPr>
            <w:noProof/>
          </w:rPr>
          <w:fldChar w:fldCharType="begin"/>
        </w:r>
        <w:r>
          <w:rPr>
            <w:noProof/>
          </w:rPr>
          <w:instrText xml:space="preserve"> PAGEREF _Toc235445047 \h </w:instrText>
        </w:r>
        <w:r>
          <w:rPr>
            <w:noProof/>
          </w:rPr>
        </w:r>
        <w:r>
          <w:rPr>
            <w:noProof/>
          </w:rPr>
          <w:fldChar w:fldCharType="separate"/>
        </w:r>
        <w:r>
          <w:rPr>
            <w:noProof/>
          </w:rPr>
          <w:t>140</w:t>
        </w:r>
        <w:r>
          <w:rPr>
            <w:noProof/>
          </w:rPr>
          <w:fldChar w:fldCharType="end"/>
        </w:r>
      </w:hyperlink>
    </w:p>
    <w:p w:rsidR="00D93164" w:rsidRDefault="00D93164">
      <w:pPr>
        <w:pStyle w:val="TOC2"/>
        <w:tabs>
          <w:tab w:val="right" w:leader="dot" w:pos="9350"/>
        </w:tabs>
        <w:rPr>
          <w:noProof/>
        </w:rPr>
      </w:pPr>
      <w:hyperlink w:anchor="_Toc235445048" w:history="1">
        <w:r w:rsidRPr="00254500">
          <w:rPr>
            <w:rStyle w:val="Hyperlink"/>
            <w:noProof/>
          </w:rPr>
          <w:t>65.4 Installation Requirements</w:t>
        </w:r>
        <w:r>
          <w:rPr>
            <w:noProof/>
          </w:rPr>
          <w:tab/>
        </w:r>
        <w:r>
          <w:rPr>
            <w:noProof/>
          </w:rPr>
          <w:fldChar w:fldCharType="begin"/>
        </w:r>
        <w:r>
          <w:rPr>
            <w:noProof/>
          </w:rPr>
          <w:instrText xml:space="preserve"> PAGEREF _Toc235445048 \h </w:instrText>
        </w:r>
        <w:r>
          <w:rPr>
            <w:noProof/>
          </w:rPr>
        </w:r>
        <w:r>
          <w:rPr>
            <w:noProof/>
          </w:rPr>
          <w:fldChar w:fldCharType="separate"/>
        </w:r>
        <w:r>
          <w:rPr>
            <w:noProof/>
          </w:rPr>
          <w:t>140</w:t>
        </w:r>
        <w:r>
          <w:rPr>
            <w:noProof/>
          </w:rPr>
          <w:fldChar w:fldCharType="end"/>
        </w:r>
      </w:hyperlink>
    </w:p>
    <w:p w:rsidR="00D93164" w:rsidRDefault="00D93164">
      <w:pPr>
        <w:pStyle w:val="TOC2"/>
        <w:tabs>
          <w:tab w:val="right" w:leader="dot" w:pos="9350"/>
        </w:tabs>
        <w:rPr>
          <w:noProof/>
        </w:rPr>
      </w:pPr>
      <w:hyperlink w:anchor="_Toc235445049" w:history="1">
        <w:r w:rsidRPr="00254500">
          <w:rPr>
            <w:rStyle w:val="Hyperlink"/>
            <w:noProof/>
          </w:rPr>
          <w:t>65.5 Documentation</w:t>
        </w:r>
        <w:r>
          <w:rPr>
            <w:noProof/>
          </w:rPr>
          <w:tab/>
        </w:r>
        <w:r>
          <w:rPr>
            <w:noProof/>
          </w:rPr>
          <w:fldChar w:fldCharType="begin"/>
        </w:r>
        <w:r>
          <w:rPr>
            <w:noProof/>
          </w:rPr>
          <w:instrText xml:space="preserve"> PAGEREF _Toc235445049 \h </w:instrText>
        </w:r>
        <w:r>
          <w:rPr>
            <w:noProof/>
          </w:rPr>
        </w:r>
        <w:r>
          <w:rPr>
            <w:noProof/>
          </w:rPr>
          <w:fldChar w:fldCharType="separate"/>
        </w:r>
        <w:r>
          <w:rPr>
            <w:noProof/>
          </w:rPr>
          <w:t>140</w:t>
        </w:r>
        <w:r>
          <w:rPr>
            <w:noProof/>
          </w:rPr>
          <w:fldChar w:fldCharType="end"/>
        </w:r>
      </w:hyperlink>
    </w:p>
    <w:p w:rsidR="00D93164" w:rsidRDefault="00D93164">
      <w:pPr>
        <w:pStyle w:val="TOC2"/>
        <w:tabs>
          <w:tab w:val="right" w:leader="dot" w:pos="9350"/>
        </w:tabs>
        <w:rPr>
          <w:noProof/>
        </w:rPr>
      </w:pPr>
      <w:hyperlink w:anchor="_Toc235445050" w:history="1">
        <w:r w:rsidRPr="00254500">
          <w:rPr>
            <w:rStyle w:val="Hyperlink"/>
            <w:noProof/>
          </w:rPr>
          <w:t>65.6 Training</w:t>
        </w:r>
        <w:r>
          <w:rPr>
            <w:noProof/>
          </w:rPr>
          <w:tab/>
        </w:r>
        <w:r>
          <w:rPr>
            <w:noProof/>
          </w:rPr>
          <w:fldChar w:fldCharType="begin"/>
        </w:r>
        <w:r>
          <w:rPr>
            <w:noProof/>
          </w:rPr>
          <w:instrText xml:space="preserve"> PAGEREF _Toc235445050 \h </w:instrText>
        </w:r>
        <w:r>
          <w:rPr>
            <w:noProof/>
          </w:rPr>
        </w:r>
        <w:r>
          <w:rPr>
            <w:noProof/>
          </w:rPr>
          <w:fldChar w:fldCharType="separate"/>
        </w:r>
        <w:r>
          <w:rPr>
            <w:noProof/>
          </w:rPr>
          <w:t>140</w:t>
        </w:r>
        <w:r>
          <w:rPr>
            <w:noProof/>
          </w:rPr>
          <w:fldChar w:fldCharType="end"/>
        </w:r>
      </w:hyperlink>
    </w:p>
    <w:p w:rsidR="00D93164" w:rsidRDefault="00D93164">
      <w:pPr>
        <w:pStyle w:val="TOC2"/>
        <w:tabs>
          <w:tab w:val="right" w:leader="dot" w:pos="9350"/>
        </w:tabs>
        <w:rPr>
          <w:noProof/>
        </w:rPr>
      </w:pPr>
      <w:hyperlink w:anchor="_Toc235445051" w:history="1">
        <w:r w:rsidRPr="00254500">
          <w:rPr>
            <w:rStyle w:val="Hyperlink"/>
            <w:noProof/>
          </w:rPr>
          <w:t>65.7 Warranty</w:t>
        </w:r>
        <w:r>
          <w:rPr>
            <w:noProof/>
          </w:rPr>
          <w:tab/>
        </w:r>
        <w:r>
          <w:rPr>
            <w:noProof/>
          </w:rPr>
          <w:fldChar w:fldCharType="begin"/>
        </w:r>
        <w:r>
          <w:rPr>
            <w:noProof/>
          </w:rPr>
          <w:instrText xml:space="preserve"> PAGEREF _Toc235445051 \h </w:instrText>
        </w:r>
        <w:r>
          <w:rPr>
            <w:noProof/>
          </w:rPr>
        </w:r>
        <w:r>
          <w:rPr>
            <w:noProof/>
          </w:rPr>
          <w:fldChar w:fldCharType="separate"/>
        </w:r>
        <w:r>
          <w:rPr>
            <w:noProof/>
          </w:rPr>
          <w:t>141</w:t>
        </w:r>
        <w:r>
          <w:rPr>
            <w:noProof/>
          </w:rPr>
          <w:fldChar w:fldCharType="end"/>
        </w:r>
      </w:hyperlink>
    </w:p>
    <w:p w:rsidR="00D93164" w:rsidRDefault="00D93164">
      <w:pPr>
        <w:pStyle w:val="TOC1"/>
        <w:tabs>
          <w:tab w:val="right" w:leader="dot" w:pos="9350"/>
        </w:tabs>
        <w:rPr>
          <w:noProof/>
        </w:rPr>
      </w:pPr>
      <w:hyperlink w:anchor="_Toc235445052" w:history="1">
        <w:r w:rsidRPr="00254500">
          <w:rPr>
            <w:rStyle w:val="Hyperlink"/>
            <w:noProof/>
          </w:rPr>
          <w:t>66. Fine Motor Equipment</w:t>
        </w:r>
        <w:r>
          <w:rPr>
            <w:noProof/>
          </w:rPr>
          <w:tab/>
        </w:r>
        <w:r>
          <w:rPr>
            <w:noProof/>
          </w:rPr>
          <w:fldChar w:fldCharType="begin"/>
        </w:r>
        <w:r>
          <w:rPr>
            <w:noProof/>
          </w:rPr>
          <w:instrText xml:space="preserve"> PAGEREF _Toc235445052 \h </w:instrText>
        </w:r>
        <w:r>
          <w:rPr>
            <w:noProof/>
          </w:rPr>
        </w:r>
        <w:r>
          <w:rPr>
            <w:noProof/>
          </w:rPr>
          <w:fldChar w:fldCharType="separate"/>
        </w:r>
        <w:r>
          <w:rPr>
            <w:noProof/>
          </w:rPr>
          <w:t>142</w:t>
        </w:r>
        <w:r>
          <w:rPr>
            <w:noProof/>
          </w:rPr>
          <w:fldChar w:fldCharType="end"/>
        </w:r>
      </w:hyperlink>
    </w:p>
    <w:p w:rsidR="00D93164" w:rsidRDefault="00D93164">
      <w:pPr>
        <w:pStyle w:val="TOC2"/>
        <w:tabs>
          <w:tab w:val="right" w:leader="dot" w:pos="9350"/>
        </w:tabs>
        <w:rPr>
          <w:noProof/>
        </w:rPr>
      </w:pPr>
      <w:hyperlink w:anchor="_Toc235445053" w:history="1">
        <w:r w:rsidRPr="00254500">
          <w:rPr>
            <w:rStyle w:val="Hyperlink"/>
            <w:noProof/>
          </w:rPr>
          <w:t>66.1 Clinical &amp; Functional Specifications</w:t>
        </w:r>
        <w:r>
          <w:rPr>
            <w:noProof/>
          </w:rPr>
          <w:tab/>
        </w:r>
        <w:r>
          <w:rPr>
            <w:noProof/>
          </w:rPr>
          <w:fldChar w:fldCharType="begin"/>
        </w:r>
        <w:r>
          <w:rPr>
            <w:noProof/>
          </w:rPr>
          <w:instrText xml:space="preserve"> PAGEREF _Toc235445053 \h </w:instrText>
        </w:r>
        <w:r>
          <w:rPr>
            <w:noProof/>
          </w:rPr>
        </w:r>
        <w:r>
          <w:rPr>
            <w:noProof/>
          </w:rPr>
          <w:fldChar w:fldCharType="separate"/>
        </w:r>
        <w:r>
          <w:rPr>
            <w:noProof/>
          </w:rPr>
          <w:t>142</w:t>
        </w:r>
        <w:r>
          <w:rPr>
            <w:noProof/>
          </w:rPr>
          <w:fldChar w:fldCharType="end"/>
        </w:r>
      </w:hyperlink>
    </w:p>
    <w:p w:rsidR="00D93164" w:rsidRDefault="00D93164">
      <w:pPr>
        <w:pStyle w:val="TOC2"/>
        <w:tabs>
          <w:tab w:val="right" w:leader="dot" w:pos="9350"/>
        </w:tabs>
        <w:rPr>
          <w:noProof/>
        </w:rPr>
      </w:pPr>
      <w:hyperlink w:anchor="_Toc235445054" w:history="1">
        <w:r w:rsidRPr="00254500">
          <w:rPr>
            <w:rStyle w:val="Hyperlink"/>
            <w:noProof/>
          </w:rPr>
          <w:t>66.2 Engineering Technical Specifications</w:t>
        </w:r>
        <w:r>
          <w:rPr>
            <w:noProof/>
          </w:rPr>
          <w:tab/>
        </w:r>
        <w:r>
          <w:rPr>
            <w:noProof/>
          </w:rPr>
          <w:fldChar w:fldCharType="begin"/>
        </w:r>
        <w:r>
          <w:rPr>
            <w:noProof/>
          </w:rPr>
          <w:instrText xml:space="preserve"> PAGEREF _Toc235445054 \h </w:instrText>
        </w:r>
        <w:r>
          <w:rPr>
            <w:noProof/>
          </w:rPr>
        </w:r>
        <w:r>
          <w:rPr>
            <w:noProof/>
          </w:rPr>
          <w:fldChar w:fldCharType="separate"/>
        </w:r>
        <w:r>
          <w:rPr>
            <w:noProof/>
          </w:rPr>
          <w:t>142</w:t>
        </w:r>
        <w:r>
          <w:rPr>
            <w:noProof/>
          </w:rPr>
          <w:fldChar w:fldCharType="end"/>
        </w:r>
      </w:hyperlink>
    </w:p>
    <w:p w:rsidR="00D93164" w:rsidRDefault="00D93164">
      <w:pPr>
        <w:pStyle w:val="TOC2"/>
        <w:tabs>
          <w:tab w:val="right" w:leader="dot" w:pos="9350"/>
        </w:tabs>
        <w:rPr>
          <w:noProof/>
        </w:rPr>
      </w:pPr>
      <w:hyperlink w:anchor="_Toc235445055" w:history="1">
        <w:r w:rsidRPr="00254500">
          <w:rPr>
            <w:rStyle w:val="Hyperlink"/>
            <w:noProof/>
          </w:rPr>
          <w:t>66.3 Standard Accessories</w:t>
        </w:r>
        <w:r>
          <w:rPr>
            <w:noProof/>
          </w:rPr>
          <w:tab/>
        </w:r>
        <w:r>
          <w:rPr>
            <w:noProof/>
          </w:rPr>
          <w:fldChar w:fldCharType="begin"/>
        </w:r>
        <w:r>
          <w:rPr>
            <w:noProof/>
          </w:rPr>
          <w:instrText xml:space="preserve"> PAGEREF _Toc235445055 \h </w:instrText>
        </w:r>
        <w:r>
          <w:rPr>
            <w:noProof/>
          </w:rPr>
        </w:r>
        <w:r>
          <w:rPr>
            <w:noProof/>
          </w:rPr>
          <w:fldChar w:fldCharType="separate"/>
        </w:r>
        <w:r>
          <w:rPr>
            <w:noProof/>
          </w:rPr>
          <w:t>142</w:t>
        </w:r>
        <w:r>
          <w:rPr>
            <w:noProof/>
          </w:rPr>
          <w:fldChar w:fldCharType="end"/>
        </w:r>
      </w:hyperlink>
    </w:p>
    <w:p w:rsidR="00D93164" w:rsidRDefault="00D93164">
      <w:pPr>
        <w:pStyle w:val="TOC2"/>
        <w:tabs>
          <w:tab w:val="right" w:leader="dot" w:pos="9350"/>
        </w:tabs>
        <w:rPr>
          <w:noProof/>
        </w:rPr>
      </w:pPr>
      <w:hyperlink w:anchor="_Toc235445056" w:history="1">
        <w:r w:rsidRPr="00254500">
          <w:rPr>
            <w:rStyle w:val="Hyperlink"/>
            <w:noProof/>
          </w:rPr>
          <w:t>66.4 Installation Requirements</w:t>
        </w:r>
        <w:r>
          <w:rPr>
            <w:noProof/>
          </w:rPr>
          <w:tab/>
        </w:r>
        <w:r>
          <w:rPr>
            <w:noProof/>
          </w:rPr>
          <w:fldChar w:fldCharType="begin"/>
        </w:r>
        <w:r>
          <w:rPr>
            <w:noProof/>
          </w:rPr>
          <w:instrText xml:space="preserve"> PAGEREF _Toc235445056 \h </w:instrText>
        </w:r>
        <w:r>
          <w:rPr>
            <w:noProof/>
          </w:rPr>
        </w:r>
        <w:r>
          <w:rPr>
            <w:noProof/>
          </w:rPr>
          <w:fldChar w:fldCharType="separate"/>
        </w:r>
        <w:r>
          <w:rPr>
            <w:noProof/>
          </w:rPr>
          <w:t>142</w:t>
        </w:r>
        <w:r>
          <w:rPr>
            <w:noProof/>
          </w:rPr>
          <w:fldChar w:fldCharType="end"/>
        </w:r>
      </w:hyperlink>
    </w:p>
    <w:p w:rsidR="00D93164" w:rsidRDefault="00D93164">
      <w:pPr>
        <w:pStyle w:val="TOC2"/>
        <w:tabs>
          <w:tab w:val="right" w:leader="dot" w:pos="9350"/>
        </w:tabs>
        <w:rPr>
          <w:noProof/>
        </w:rPr>
      </w:pPr>
      <w:hyperlink w:anchor="_Toc235445057" w:history="1">
        <w:r w:rsidRPr="00254500">
          <w:rPr>
            <w:rStyle w:val="Hyperlink"/>
            <w:noProof/>
          </w:rPr>
          <w:t>66.5 Documentation</w:t>
        </w:r>
        <w:r>
          <w:rPr>
            <w:noProof/>
          </w:rPr>
          <w:tab/>
        </w:r>
        <w:r>
          <w:rPr>
            <w:noProof/>
          </w:rPr>
          <w:fldChar w:fldCharType="begin"/>
        </w:r>
        <w:r>
          <w:rPr>
            <w:noProof/>
          </w:rPr>
          <w:instrText xml:space="preserve"> PAGEREF _Toc235445057 \h </w:instrText>
        </w:r>
        <w:r>
          <w:rPr>
            <w:noProof/>
          </w:rPr>
        </w:r>
        <w:r>
          <w:rPr>
            <w:noProof/>
          </w:rPr>
          <w:fldChar w:fldCharType="separate"/>
        </w:r>
        <w:r>
          <w:rPr>
            <w:noProof/>
          </w:rPr>
          <w:t>142</w:t>
        </w:r>
        <w:r>
          <w:rPr>
            <w:noProof/>
          </w:rPr>
          <w:fldChar w:fldCharType="end"/>
        </w:r>
      </w:hyperlink>
    </w:p>
    <w:p w:rsidR="00D93164" w:rsidRDefault="00D93164">
      <w:pPr>
        <w:pStyle w:val="TOC2"/>
        <w:tabs>
          <w:tab w:val="right" w:leader="dot" w:pos="9350"/>
        </w:tabs>
        <w:rPr>
          <w:noProof/>
        </w:rPr>
      </w:pPr>
      <w:hyperlink w:anchor="_Toc235445058" w:history="1">
        <w:r w:rsidRPr="00254500">
          <w:rPr>
            <w:rStyle w:val="Hyperlink"/>
            <w:noProof/>
          </w:rPr>
          <w:t>66.6 Training</w:t>
        </w:r>
        <w:r>
          <w:rPr>
            <w:noProof/>
          </w:rPr>
          <w:tab/>
        </w:r>
        <w:r>
          <w:rPr>
            <w:noProof/>
          </w:rPr>
          <w:fldChar w:fldCharType="begin"/>
        </w:r>
        <w:r>
          <w:rPr>
            <w:noProof/>
          </w:rPr>
          <w:instrText xml:space="preserve"> PAGEREF _Toc235445058 \h </w:instrText>
        </w:r>
        <w:r>
          <w:rPr>
            <w:noProof/>
          </w:rPr>
        </w:r>
        <w:r>
          <w:rPr>
            <w:noProof/>
          </w:rPr>
          <w:fldChar w:fldCharType="separate"/>
        </w:r>
        <w:r>
          <w:rPr>
            <w:noProof/>
          </w:rPr>
          <w:t>142</w:t>
        </w:r>
        <w:r>
          <w:rPr>
            <w:noProof/>
          </w:rPr>
          <w:fldChar w:fldCharType="end"/>
        </w:r>
      </w:hyperlink>
    </w:p>
    <w:p w:rsidR="00D93164" w:rsidRDefault="00D93164">
      <w:pPr>
        <w:pStyle w:val="TOC2"/>
        <w:tabs>
          <w:tab w:val="right" w:leader="dot" w:pos="9350"/>
        </w:tabs>
        <w:rPr>
          <w:noProof/>
        </w:rPr>
      </w:pPr>
      <w:hyperlink w:anchor="_Toc235445059" w:history="1">
        <w:r w:rsidRPr="00254500">
          <w:rPr>
            <w:rStyle w:val="Hyperlink"/>
            <w:noProof/>
          </w:rPr>
          <w:t>66.7 Warranty</w:t>
        </w:r>
        <w:r>
          <w:rPr>
            <w:noProof/>
          </w:rPr>
          <w:tab/>
        </w:r>
        <w:r>
          <w:rPr>
            <w:noProof/>
          </w:rPr>
          <w:fldChar w:fldCharType="begin"/>
        </w:r>
        <w:r>
          <w:rPr>
            <w:noProof/>
          </w:rPr>
          <w:instrText xml:space="preserve"> PAGEREF _Toc235445059 \h </w:instrText>
        </w:r>
        <w:r>
          <w:rPr>
            <w:noProof/>
          </w:rPr>
        </w:r>
        <w:r>
          <w:rPr>
            <w:noProof/>
          </w:rPr>
          <w:fldChar w:fldCharType="separate"/>
        </w:r>
        <w:r>
          <w:rPr>
            <w:noProof/>
          </w:rPr>
          <w:t>142</w:t>
        </w:r>
        <w:r>
          <w:rPr>
            <w:noProof/>
          </w:rPr>
          <w:fldChar w:fldCharType="end"/>
        </w:r>
      </w:hyperlink>
    </w:p>
    <w:p w:rsidR="00D93164" w:rsidRDefault="00D93164">
      <w:pPr>
        <w:pStyle w:val="TOC1"/>
        <w:tabs>
          <w:tab w:val="right" w:leader="dot" w:pos="9350"/>
        </w:tabs>
        <w:rPr>
          <w:noProof/>
        </w:rPr>
      </w:pPr>
      <w:hyperlink w:anchor="_Toc235445060" w:history="1">
        <w:r w:rsidRPr="00254500">
          <w:rPr>
            <w:rStyle w:val="Hyperlink"/>
            <w:noProof/>
          </w:rPr>
          <w:t>67. Finger Exerciser</w:t>
        </w:r>
        <w:r>
          <w:rPr>
            <w:noProof/>
          </w:rPr>
          <w:tab/>
        </w:r>
        <w:r>
          <w:rPr>
            <w:noProof/>
          </w:rPr>
          <w:fldChar w:fldCharType="begin"/>
        </w:r>
        <w:r>
          <w:rPr>
            <w:noProof/>
          </w:rPr>
          <w:instrText xml:space="preserve"> PAGEREF _Toc235445060 \h </w:instrText>
        </w:r>
        <w:r>
          <w:rPr>
            <w:noProof/>
          </w:rPr>
        </w:r>
        <w:r>
          <w:rPr>
            <w:noProof/>
          </w:rPr>
          <w:fldChar w:fldCharType="separate"/>
        </w:r>
        <w:r>
          <w:rPr>
            <w:noProof/>
          </w:rPr>
          <w:t>144</w:t>
        </w:r>
        <w:r>
          <w:rPr>
            <w:noProof/>
          </w:rPr>
          <w:fldChar w:fldCharType="end"/>
        </w:r>
      </w:hyperlink>
    </w:p>
    <w:p w:rsidR="00D93164" w:rsidRDefault="00D93164">
      <w:pPr>
        <w:pStyle w:val="TOC2"/>
        <w:tabs>
          <w:tab w:val="right" w:leader="dot" w:pos="9350"/>
        </w:tabs>
        <w:rPr>
          <w:noProof/>
        </w:rPr>
      </w:pPr>
      <w:hyperlink w:anchor="_Toc235445061" w:history="1">
        <w:r w:rsidRPr="00254500">
          <w:rPr>
            <w:rStyle w:val="Hyperlink"/>
            <w:noProof/>
          </w:rPr>
          <w:t>67.1 Clinical &amp; Functional Specifications</w:t>
        </w:r>
        <w:r>
          <w:rPr>
            <w:noProof/>
          </w:rPr>
          <w:tab/>
        </w:r>
        <w:r>
          <w:rPr>
            <w:noProof/>
          </w:rPr>
          <w:fldChar w:fldCharType="begin"/>
        </w:r>
        <w:r>
          <w:rPr>
            <w:noProof/>
          </w:rPr>
          <w:instrText xml:space="preserve"> PAGEREF _Toc235445061 \h </w:instrText>
        </w:r>
        <w:r>
          <w:rPr>
            <w:noProof/>
          </w:rPr>
        </w:r>
        <w:r>
          <w:rPr>
            <w:noProof/>
          </w:rPr>
          <w:fldChar w:fldCharType="separate"/>
        </w:r>
        <w:r>
          <w:rPr>
            <w:noProof/>
          </w:rPr>
          <w:t>144</w:t>
        </w:r>
        <w:r>
          <w:rPr>
            <w:noProof/>
          </w:rPr>
          <w:fldChar w:fldCharType="end"/>
        </w:r>
      </w:hyperlink>
    </w:p>
    <w:p w:rsidR="00D93164" w:rsidRDefault="00D93164">
      <w:pPr>
        <w:pStyle w:val="TOC2"/>
        <w:tabs>
          <w:tab w:val="right" w:leader="dot" w:pos="9350"/>
        </w:tabs>
        <w:rPr>
          <w:noProof/>
        </w:rPr>
      </w:pPr>
      <w:hyperlink w:anchor="_Toc235445062" w:history="1">
        <w:r w:rsidRPr="00254500">
          <w:rPr>
            <w:rStyle w:val="Hyperlink"/>
            <w:noProof/>
          </w:rPr>
          <w:t>67.2 Engineering Technical Specifications</w:t>
        </w:r>
        <w:r>
          <w:rPr>
            <w:noProof/>
          </w:rPr>
          <w:tab/>
        </w:r>
        <w:r>
          <w:rPr>
            <w:noProof/>
          </w:rPr>
          <w:fldChar w:fldCharType="begin"/>
        </w:r>
        <w:r>
          <w:rPr>
            <w:noProof/>
          </w:rPr>
          <w:instrText xml:space="preserve"> PAGEREF _Toc235445062 \h </w:instrText>
        </w:r>
        <w:r>
          <w:rPr>
            <w:noProof/>
          </w:rPr>
        </w:r>
        <w:r>
          <w:rPr>
            <w:noProof/>
          </w:rPr>
          <w:fldChar w:fldCharType="separate"/>
        </w:r>
        <w:r>
          <w:rPr>
            <w:noProof/>
          </w:rPr>
          <w:t>144</w:t>
        </w:r>
        <w:r>
          <w:rPr>
            <w:noProof/>
          </w:rPr>
          <w:fldChar w:fldCharType="end"/>
        </w:r>
      </w:hyperlink>
    </w:p>
    <w:p w:rsidR="00D93164" w:rsidRDefault="00D93164">
      <w:pPr>
        <w:pStyle w:val="TOC2"/>
        <w:tabs>
          <w:tab w:val="right" w:leader="dot" w:pos="9350"/>
        </w:tabs>
        <w:rPr>
          <w:noProof/>
        </w:rPr>
      </w:pPr>
      <w:hyperlink w:anchor="_Toc235445063" w:history="1">
        <w:r w:rsidRPr="00254500">
          <w:rPr>
            <w:rStyle w:val="Hyperlink"/>
            <w:noProof/>
          </w:rPr>
          <w:t>67.3 Standard Accessories</w:t>
        </w:r>
        <w:r>
          <w:rPr>
            <w:noProof/>
          </w:rPr>
          <w:tab/>
        </w:r>
        <w:r>
          <w:rPr>
            <w:noProof/>
          </w:rPr>
          <w:fldChar w:fldCharType="begin"/>
        </w:r>
        <w:r>
          <w:rPr>
            <w:noProof/>
          </w:rPr>
          <w:instrText xml:space="preserve"> PAGEREF _Toc235445063 \h </w:instrText>
        </w:r>
        <w:r>
          <w:rPr>
            <w:noProof/>
          </w:rPr>
        </w:r>
        <w:r>
          <w:rPr>
            <w:noProof/>
          </w:rPr>
          <w:fldChar w:fldCharType="separate"/>
        </w:r>
        <w:r>
          <w:rPr>
            <w:noProof/>
          </w:rPr>
          <w:t>144</w:t>
        </w:r>
        <w:r>
          <w:rPr>
            <w:noProof/>
          </w:rPr>
          <w:fldChar w:fldCharType="end"/>
        </w:r>
      </w:hyperlink>
    </w:p>
    <w:p w:rsidR="00D93164" w:rsidRDefault="00D93164">
      <w:pPr>
        <w:pStyle w:val="TOC2"/>
        <w:tabs>
          <w:tab w:val="right" w:leader="dot" w:pos="9350"/>
        </w:tabs>
        <w:rPr>
          <w:noProof/>
        </w:rPr>
      </w:pPr>
      <w:hyperlink w:anchor="_Toc235445064" w:history="1">
        <w:r w:rsidRPr="00254500">
          <w:rPr>
            <w:rStyle w:val="Hyperlink"/>
            <w:noProof/>
          </w:rPr>
          <w:t>67.4 Installation Requirements</w:t>
        </w:r>
        <w:r>
          <w:rPr>
            <w:noProof/>
          </w:rPr>
          <w:tab/>
        </w:r>
        <w:r>
          <w:rPr>
            <w:noProof/>
          </w:rPr>
          <w:fldChar w:fldCharType="begin"/>
        </w:r>
        <w:r>
          <w:rPr>
            <w:noProof/>
          </w:rPr>
          <w:instrText xml:space="preserve"> PAGEREF _Toc235445064 \h </w:instrText>
        </w:r>
        <w:r>
          <w:rPr>
            <w:noProof/>
          </w:rPr>
        </w:r>
        <w:r>
          <w:rPr>
            <w:noProof/>
          </w:rPr>
          <w:fldChar w:fldCharType="separate"/>
        </w:r>
        <w:r>
          <w:rPr>
            <w:noProof/>
          </w:rPr>
          <w:t>144</w:t>
        </w:r>
        <w:r>
          <w:rPr>
            <w:noProof/>
          </w:rPr>
          <w:fldChar w:fldCharType="end"/>
        </w:r>
      </w:hyperlink>
    </w:p>
    <w:p w:rsidR="00D93164" w:rsidRDefault="00D93164">
      <w:pPr>
        <w:pStyle w:val="TOC2"/>
        <w:tabs>
          <w:tab w:val="right" w:leader="dot" w:pos="9350"/>
        </w:tabs>
        <w:rPr>
          <w:noProof/>
        </w:rPr>
      </w:pPr>
      <w:hyperlink w:anchor="_Toc235445065" w:history="1">
        <w:r w:rsidRPr="00254500">
          <w:rPr>
            <w:rStyle w:val="Hyperlink"/>
            <w:noProof/>
          </w:rPr>
          <w:t>67.5 Documentation</w:t>
        </w:r>
        <w:r>
          <w:rPr>
            <w:noProof/>
          </w:rPr>
          <w:tab/>
        </w:r>
        <w:r>
          <w:rPr>
            <w:noProof/>
          </w:rPr>
          <w:fldChar w:fldCharType="begin"/>
        </w:r>
        <w:r>
          <w:rPr>
            <w:noProof/>
          </w:rPr>
          <w:instrText xml:space="preserve"> PAGEREF _Toc235445065 \h </w:instrText>
        </w:r>
        <w:r>
          <w:rPr>
            <w:noProof/>
          </w:rPr>
        </w:r>
        <w:r>
          <w:rPr>
            <w:noProof/>
          </w:rPr>
          <w:fldChar w:fldCharType="separate"/>
        </w:r>
        <w:r>
          <w:rPr>
            <w:noProof/>
          </w:rPr>
          <w:t>144</w:t>
        </w:r>
        <w:r>
          <w:rPr>
            <w:noProof/>
          </w:rPr>
          <w:fldChar w:fldCharType="end"/>
        </w:r>
      </w:hyperlink>
    </w:p>
    <w:p w:rsidR="00D93164" w:rsidRDefault="00D93164">
      <w:pPr>
        <w:pStyle w:val="TOC2"/>
        <w:tabs>
          <w:tab w:val="right" w:leader="dot" w:pos="9350"/>
        </w:tabs>
        <w:rPr>
          <w:noProof/>
        </w:rPr>
      </w:pPr>
      <w:hyperlink w:anchor="_Toc235445066" w:history="1">
        <w:r w:rsidRPr="00254500">
          <w:rPr>
            <w:rStyle w:val="Hyperlink"/>
            <w:noProof/>
          </w:rPr>
          <w:t>67.6 Training</w:t>
        </w:r>
        <w:r>
          <w:rPr>
            <w:noProof/>
          </w:rPr>
          <w:tab/>
        </w:r>
        <w:r>
          <w:rPr>
            <w:noProof/>
          </w:rPr>
          <w:fldChar w:fldCharType="begin"/>
        </w:r>
        <w:r>
          <w:rPr>
            <w:noProof/>
          </w:rPr>
          <w:instrText xml:space="preserve"> PAGEREF _Toc235445066 \h </w:instrText>
        </w:r>
        <w:r>
          <w:rPr>
            <w:noProof/>
          </w:rPr>
        </w:r>
        <w:r>
          <w:rPr>
            <w:noProof/>
          </w:rPr>
          <w:fldChar w:fldCharType="separate"/>
        </w:r>
        <w:r>
          <w:rPr>
            <w:noProof/>
          </w:rPr>
          <w:t>144</w:t>
        </w:r>
        <w:r>
          <w:rPr>
            <w:noProof/>
          </w:rPr>
          <w:fldChar w:fldCharType="end"/>
        </w:r>
      </w:hyperlink>
    </w:p>
    <w:p w:rsidR="00D93164" w:rsidRDefault="00D93164">
      <w:pPr>
        <w:pStyle w:val="TOC2"/>
        <w:tabs>
          <w:tab w:val="right" w:leader="dot" w:pos="9350"/>
        </w:tabs>
        <w:rPr>
          <w:noProof/>
        </w:rPr>
      </w:pPr>
      <w:hyperlink w:anchor="_Toc235445067" w:history="1">
        <w:r w:rsidRPr="00254500">
          <w:rPr>
            <w:rStyle w:val="Hyperlink"/>
            <w:noProof/>
          </w:rPr>
          <w:t>67.7 Warranty</w:t>
        </w:r>
        <w:r>
          <w:rPr>
            <w:noProof/>
          </w:rPr>
          <w:tab/>
        </w:r>
        <w:r>
          <w:rPr>
            <w:noProof/>
          </w:rPr>
          <w:fldChar w:fldCharType="begin"/>
        </w:r>
        <w:r>
          <w:rPr>
            <w:noProof/>
          </w:rPr>
          <w:instrText xml:space="preserve"> PAGEREF _Toc235445067 \h </w:instrText>
        </w:r>
        <w:r>
          <w:rPr>
            <w:noProof/>
          </w:rPr>
        </w:r>
        <w:r>
          <w:rPr>
            <w:noProof/>
          </w:rPr>
          <w:fldChar w:fldCharType="separate"/>
        </w:r>
        <w:r>
          <w:rPr>
            <w:noProof/>
          </w:rPr>
          <w:t>144</w:t>
        </w:r>
        <w:r>
          <w:rPr>
            <w:noProof/>
          </w:rPr>
          <w:fldChar w:fldCharType="end"/>
        </w:r>
      </w:hyperlink>
    </w:p>
    <w:p w:rsidR="00D93164" w:rsidRDefault="00D93164">
      <w:pPr>
        <w:pStyle w:val="TOC1"/>
        <w:tabs>
          <w:tab w:val="right" w:leader="dot" w:pos="9350"/>
        </w:tabs>
        <w:rPr>
          <w:noProof/>
        </w:rPr>
      </w:pPr>
      <w:hyperlink w:anchor="_Toc235445068" w:history="1">
        <w:r w:rsidRPr="00254500">
          <w:rPr>
            <w:rStyle w:val="Hyperlink"/>
            <w:noProof/>
          </w:rPr>
          <w:t>68. Hand Exercise Ball</w:t>
        </w:r>
        <w:r>
          <w:rPr>
            <w:noProof/>
          </w:rPr>
          <w:tab/>
        </w:r>
        <w:r>
          <w:rPr>
            <w:noProof/>
          </w:rPr>
          <w:fldChar w:fldCharType="begin"/>
        </w:r>
        <w:r>
          <w:rPr>
            <w:noProof/>
          </w:rPr>
          <w:instrText xml:space="preserve"> PAGEREF _Toc235445068 \h </w:instrText>
        </w:r>
        <w:r>
          <w:rPr>
            <w:noProof/>
          </w:rPr>
        </w:r>
        <w:r>
          <w:rPr>
            <w:noProof/>
          </w:rPr>
          <w:fldChar w:fldCharType="separate"/>
        </w:r>
        <w:r>
          <w:rPr>
            <w:noProof/>
          </w:rPr>
          <w:t>145</w:t>
        </w:r>
        <w:r>
          <w:rPr>
            <w:noProof/>
          </w:rPr>
          <w:fldChar w:fldCharType="end"/>
        </w:r>
      </w:hyperlink>
    </w:p>
    <w:p w:rsidR="00D93164" w:rsidRDefault="00D93164">
      <w:pPr>
        <w:pStyle w:val="TOC2"/>
        <w:tabs>
          <w:tab w:val="right" w:leader="dot" w:pos="9350"/>
        </w:tabs>
        <w:rPr>
          <w:noProof/>
        </w:rPr>
      </w:pPr>
      <w:hyperlink w:anchor="_Toc235445069" w:history="1">
        <w:r w:rsidRPr="00254500">
          <w:rPr>
            <w:rStyle w:val="Hyperlink"/>
            <w:noProof/>
          </w:rPr>
          <w:t>68.1 Clinical &amp; Functional Specifications</w:t>
        </w:r>
        <w:r>
          <w:rPr>
            <w:noProof/>
          </w:rPr>
          <w:tab/>
        </w:r>
        <w:r>
          <w:rPr>
            <w:noProof/>
          </w:rPr>
          <w:fldChar w:fldCharType="begin"/>
        </w:r>
        <w:r>
          <w:rPr>
            <w:noProof/>
          </w:rPr>
          <w:instrText xml:space="preserve"> PAGEREF _Toc235445069 \h </w:instrText>
        </w:r>
        <w:r>
          <w:rPr>
            <w:noProof/>
          </w:rPr>
        </w:r>
        <w:r>
          <w:rPr>
            <w:noProof/>
          </w:rPr>
          <w:fldChar w:fldCharType="separate"/>
        </w:r>
        <w:r>
          <w:rPr>
            <w:noProof/>
          </w:rPr>
          <w:t>145</w:t>
        </w:r>
        <w:r>
          <w:rPr>
            <w:noProof/>
          </w:rPr>
          <w:fldChar w:fldCharType="end"/>
        </w:r>
      </w:hyperlink>
    </w:p>
    <w:p w:rsidR="00D93164" w:rsidRDefault="00D93164">
      <w:pPr>
        <w:pStyle w:val="TOC2"/>
        <w:tabs>
          <w:tab w:val="right" w:leader="dot" w:pos="9350"/>
        </w:tabs>
        <w:rPr>
          <w:noProof/>
        </w:rPr>
      </w:pPr>
      <w:hyperlink w:anchor="_Toc235445070" w:history="1">
        <w:r w:rsidRPr="00254500">
          <w:rPr>
            <w:rStyle w:val="Hyperlink"/>
            <w:noProof/>
          </w:rPr>
          <w:t>68.2 Engineering Technical Specifications</w:t>
        </w:r>
        <w:r>
          <w:rPr>
            <w:noProof/>
          </w:rPr>
          <w:tab/>
        </w:r>
        <w:r>
          <w:rPr>
            <w:noProof/>
          </w:rPr>
          <w:fldChar w:fldCharType="begin"/>
        </w:r>
        <w:r>
          <w:rPr>
            <w:noProof/>
          </w:rPr>
          <w:instrText xml:space="preserve"> PAGEREF _Toc235445070 \h </w:instrText>
        </w:r>
        <w:r>
          <w:rPr>
            <w:noProof/>
          </w:rPr>
        </w:r>
        <w:r>
          <w:rPr>
            <w:noProof/>
          </w:rPr>
          <w:fldChar w:fldCharType="separate"/>
        </w:r>
        <w:r>
          <w:rPr>
            <w:noProof/>
          </w:rPr>
          <w:t>145</w:t>
        </w:r>
        <w:r>
          <w:rPr>
            <w:noProof/>
          </w:rPr>
          <w:fldChar w:fldCharType="end"/>
        </w:r>
      </w:hyperlink>
    </w:p>
    <w:p w:rsidR="00D93164" w:rsidRDefault="00D93164">
      <w:pPr>
        <w:pStyle w:val="TOC2"/>
        <w:tabs>
          <w:tab w:val="right" w:leader="dot" w:pos="9350"/>
        </w:tabs>
        <w:rPr>
          <w:noProof/>
        </w:rPr>
      </w:pPr>
      <w:hyperlink w:anchor="_Toc235445071" w:history="1">
        <w:r w:rsidRPr="00254500">
          <w:rPr>
            <w:rStyle w:val="Hyperlink"/>
            <w:noProof/>
          </w:rPr>
          <w:t>68.3 Standard Accessories</w:t>
        </w:r>
        <w:r>
          <w:rPr>
            <w:noProof/>
          </w:rPr>
          <w:tab/>
        </w:r>
        <w:r>
          <w:rPr>
            <w:noProof/>
          </w:rPr>
          <w:fldChar w:fldCharType="begin"/>
        </w:r>
        <w:r>
          <w:rPr>
            <w:noProof/>
          </w:rPr>
          <w:instrText xml:space="preserve"> PAGEREF _Toc235445071 \h </w:instrText>
        </w:r>
        <w:r>
          <w:rPr>
            <w:noProof/>
          </w:rPr>
        </w:r>
        <w:r>
          <w:rPr>
            <w:noProof/>
          </w:rPr>
          <w:fldChar w:fldCharType="separate"/>
        </w:r>
        <w:r>
          <w:rPr>
            <w:noProof/>
          </w:rPr>
          <w:t>145</w:t>
        </w:r>
        <w:r>
          <w:rPr>
            <w:noProof/>
          </w:rPr>
          <w:fldChar w:fldCharType="end"/>
        </w:r>
      </w:hyperlink>
    </w:p>
    <w:p w:rsidR="00D93164" w:rsidRDefault="00D93164">
      <w:pPr>
        <w:pStyle w:val="TOC2"/>
        <w:tabs>
          <w:tab w:val="right" w:leader="dot" w:pos="9350"/>
        </w:tabs>
        <w:rPr>
          <w:noProof/>
        </w:rPr>
      </w:pPr>
      <w:hyperlink w:anchor="_Toc235445072" w:history="1">
        <w:r w:rsidRPr="00254500">
          <w:rPr>
            <w:rStyle w:val="Hyperlink"/>
            <w:noProof/>
          </w:rPr>
          <w:t>68.4 Installation Requirements</w:t>
        </w:r>
        <w:r>
          <w:rPr>
            <w:noProof/>
          </w:rPr>
          <w:tab/>
        </w:r>
        <w:r>
          <w:rPr>
            <w:noProof/>
          </w:rPr>
          <w:fldChar w:fldCharType="begin"/>
        </w:r>
        <w:r>
          <w:rPr>
            <w:noProof/>
          </w:rPr>
          <w:instrText xml:space="preserve"> PAGEREF _Toc235445072 \h </w:instrText>
        </w:r>
        <w:r>
          <w:rPr>
            <w:noProof/>
          </w:rPr>
        </w:r>
        <w:r>
          <w:rPr>
            <w:noProof/>
          </w:rPr>
          <w:fldChar w:fldCharType="separate"/>
        </w:r>
        <w:r>
          <w:rPr>
            <w:noProof/>
          </w:rPr>
          <w:t>145</w:t>
        </w:r>
        <w:r>
          <w:rPr>
            <w:noProof/>
          </w:rPr>
          <w:fldChar w:fldCharType="end"/>
        </w:r>
      </w:hyperlink>
    </w:p>
    <w:p w:rsidR="00D93164" w:rsidRDefault="00D93164">
      <w:pPr>
        <w:pStyle w:val="TOC2"/>
        <w:tabs>
          <w:tab w:val="right" w:leader="dot" w:pos="9350"/>
        </w:tabs>
        <w:rPr>
          <w:noProof/>
        </w:rPr>
      </w:pPr>
      <w:hyperlink w:anchor="_Toc235445073" w:history="1">
        <w:r w:rsidRPr="00254500">
          <w:rPr>
            <w:rStyle w:val="Hyperlink"/>
            <w:noProof/>
          </w:rPr>
          <w:t>68.5 Documentation</w:t>
        </w:r>
        <w:r>
          <w:rPr>
            <w:noProof/>
          </w:rPr>
          <w:tab/>
        </w:r>
        <w:r>
          <w:rPr>
            <w:noProof/>
          </w:rPr>
          <w:fldChar w:fldCharType="begin"/>
        </w:r>
        <w:r>
          <w:rPr>
            <w:noProof/>
          </w:rPr>
          <w:instrText xml:space="preserve"> PAGEREF _Toc235445073 \h </w:instrText>
        </w:r>
        <w:r>
          <w:rPr>
            <w:noProof/>
          </w:rPr>
        </w:r>
        <w:r>
          <w:rPr>
            <w:noProof/>
          </w:rPr>
          <w:fldChar w:fldCharType="separate"/>
        </w:r>
        <w:r>
          <w:rPr>
            <w:noProof/>
          </w:rPr>
          <w:t>145</w:t>
        </w:r>
        <w:r>
          <w:rPr>
            <w:noProof/>
          </w:rPr>
          <w:fldChar w:fldCharType="end"/>
        </w:r>
      </w:hyperlink>
    </w:p>
    <w:p w:rsidR="00D93164" w:rsidRDefault="00D93164">
      <w:pPr>
        <w:pStyle w:val="TOC2"/>
        <w:tabs>
          <w:tab w:val="right" w:leader="dot" w:pos="9350"/>
        </w:tabs>
        <w:rPr>
          <w:noProof/>
        </w:rPr>
      </w:pPr>
      <w:hyperlink w:anchor="_Toc235445074" w:history="1">
        <w:r w:rsidRPr="00254500">
          <w:rPr>
            <w:rStyle w:val="Hyperlink"/>
            <w:noProof/>
          </w:rPr>
          <w:t>68.6 Training</w:t>
        </w:r>
        <w:r>
          <w:rPr>
            <w:noProof/>
          </w:rPr>
          <w:tab/>
        </w:r>
        <w:r>
          <w:rPr>
            <w:noProof/>
          </w:rPr>
          <w:fldChar w:fldCharType="begin"/>
        </w:r>
        <w:r>
          <w:rPr>
            <w:noProof/>
          </w:rPr>
          <w:instrText xml:space="preserve"> PAGEREF _Toc235445074 \h </w:instrText>
        </w:r>
        <w:r>
          <w:rPr>
            <w:noProof/>
          </w:rPr>
        </w:r>
        <w:r>
          <w:rPr>
            <w:noProof/>
          </w:rPr>
          <w:fldChar w:fldCharType="separate"/>
        </w:r>
        <w:r>
          <w:rPr>
            <w:noProof/>
          </w:rPr>
          <w:t>145</w:t>
        </w:r>
        <w:r>
          <w:rPr>
            <w:noProof/>
          </w:rPr>
          <w:fldChar w:fldCharType="end"/>
        </w:r>
      </w:hyperlink>
    </w:p>
    <w:p w:rsidR="00D93164" w:rsidRDefault="00D93164">
      <w:pPr>
        <w:pStyle w:val="TOC2"/>
        <w:tabs>
          <w:tab w:val="right" w:leader="dot" w:pos="9350"/>
        </w:tabs>
        <w:rPr>
          <w:noProof/>
        </w:rPr>
      </w:pPr>
      <w:hyperlink w:anchor="_Toc235445075" w:history="1">
        <w:r w:rsidRPr="00254500">
          <w:rPr>
            <w:rStyle w:val="Hyperlink"/>
            <w:noProof/>
          </w:rPr>
          <w:t>68.7 Warranty</w:t>
        </w:r>
        <w:r>
          <w:rPr>
            <w:noProof/>
          </w:rPr>
          <w:tab/>
        </w:r>
        <w:r>
          <w:rPr>
            <w:noProof/>
          </w:rPr>
          <w:fldChar w:fldCharType="begin"/>
        </w:r>
        <w:r>
          <w:rPr>
            <w:noProof/>
          </w:rPr>
          <w:instrText xml:space="preserve"> PAGEREF _Toc235445075 \h </w:instrText>
        </w:r>
        <w:r>
          <w:rPr>
            <w:noProof/>
          </w:rPr>
        </w:r>
        <w:r>
          <w:rPr>
            <w:noProof/>
          </w:rPr>
          <w:fldChar w:fldCharType="separate"/>
        </w:r>
        <w:r>
          <w:rPr>
            <w:noProof/>
          </w:rPr>
          <w:t>145</w:t>
        </w:r>
        <w:r>
          <w:rPr>
            <w:noProof/>
          </w:rPr>
          <w:fldChar w:fldCharType="end"/>
        </w:r>
      </w:hyperlink>
    </w:p>
    <w:p w:rsidR="00D93164" w:rsidRDefault="00D93164">
      <w:pPr>
        <w:pStyle w:val="TOC1"/>
        <w:tabs>
          <w:tab w:val="right" w:leader="dot" w:pos="9350"/>
        </w:tabs>
        <w:rPr>
          <w:noProof/>
        </w:rPr>
      </w:pPr>
      <w:hyperlink w:anchor="_Toc235445076" w:history="1">
        <w:r w:rsidRPr="00254500">
          <w:rPr>
            <w:rStyle w:val="Hyperlink"/>
            <w:noProof/>
          </w:rPr>
          <w:t>69. Hand Gripper</w:t>
        </w:r>
        <w:r>
          <w:rPr>
            <w:noProof/>
          </w:rPr>
          <w:tab/>
        </w:r>
        <w:r>
          <w:rPr>
            <w:noProof/>
          </w:rPr>
          <w:fldChar w:fldCharType="begin"/>
        </w:r>
        <w:r>
          <w:rPr>
            <w:noProof/>
          </w:rPr>
          <w:instrText xml:space="preserve"> PAGEREF _Toc235445076 \h </w:instrText>
        </w:r>
        <w:r>
          <w:rPr>
            <w:noProof/>
          </w:rPr>
        </w:r>
        <w:r>
          <w:rPr>
            <w:noProof/>
          </w:rPr>
          <w:fldChar w:fldCharType="separate"/>
        </w:r>
        <w:r>
          <w:rPr>
            <w:noProof/>
          </w:rPr>
          <w:t>146</w:t>
        </w:r>
        <w:r>
          <w:rPr>
            <w:noProof/>
          </w:rPr>
          <w:fldChar w:fldCharType="end"/>
        </w:r>
      </w:hyperlink>
    </w:p>
    <w:p w:rsidR="00D93164" w:rsidRDefault="00D93164">
      <w:pPr>
        <w:pStyle w:val="TOC2"/>
        <w:tabs>
          <w:tab w:val="right" w:leader="dot" w:pos="9350"/>
        </w:tabs>
        <w:rPr>
          <w:noProof/>
        </w:rPr>
      </w:pPr>
      <w:hyperlink w:anchor="_Toc235445077" w:history="1">
        <w:r w:rsidRPr="00254500">
          <w:rPr>
            <w:rStyle w:val="Hyperlink"/>
            <w:noProof/>
          </w:rPr>
          <w:t>69.1 Clinical &amp; Functional Specifications</w:t>
        </w:r>
        <w:r>
          <w:rPr>
            <w:noProof/>
          </w:rPr>
          <w:tab/>
        </w:r>
        <w:r>
          <w:rPr>
            <w:noProof/>
          </w:rPr>
          <w:fldChar w:fldCharType="begin"/>
        </w:r>
        <w:r>
          <w:rPr>
            <w:noProof/>
          </w:rPr>
          <w:instrText xml:space="preserve"> PAGEREF _Toc235445077 \h </w:instrText>
        </w:r>
        <w:r>
          <w:rPr>
            <w:noProof/>
          </w:rPr>
        </w:r>
        <w:r>
          <w:rPr>
            <w:noProof/>
          </w:rPr>
          <w:fldChar w:fldCharType="separate"/>
        </w:r>
        <w:r>
          <w:rPr>
            <w:noProof/>
          </w:rPr>
          <w:t>146</w:t>
        </w:r>
        <w:r>
          <w:rPr>
            <w:noProof/>
          </w:rPr>
          <w:fldChar w:fldCharType="end"/>
        </w:r>
      </w:hyperlink>
    </w:p>
    <w:p w:rsidR="00D93164" w:rsidRDefault="00D93164">
      <w:pPr>
        <w:pStyle w:val="TOC2"/>
        <w:tabs>
          <w:tab w:val="right" w:leader="dot" w:pos="9350"/>
        </w:tabs>
        <w:rPr>
          <w:noProof/>
        </w:rPr>
      </w:pPr>
      <w:hyperlink w:anchor="_Toc235445078" w:history="1">
        <w:r w:rsidRPr="00254500">
          <w:rPr>
            <w:rStyle w:val="Hyperlink"/>
            <w:noProof/>
          </w:rPr>
          <w:t>69.2 Engineering Technical Specifications</w:t>
        </w:r>
        <w:r>
          <w:rPr>
            <w:noProof/>
          </w:rPr>
          <w:tab/>
        </w:r>
        <w:r>
          <w:rPr>
            <w:noProof/>
          </w:rPr>
          <w:fldChar w:fldCharType="begin"/>
        </w:r>
        <w:r>
          <w:rPr>
            <w:noProof/>
          </w:rPr>
          <w:instrText xml:space="preserve"> PAGEREF _Toc235445078 \h </w:instrText>
        </w:r>
        <w:r>
          <w:rPr>
            <w:noProof/>
          </w:rPr>
        </w:r>
        <w:r>
          <w:rPr>
            <w:noProof/>
          </w:rPr>
          <w:fldChar w:fldCharType="separate"/>
        </w:r>
        <w:r>
          <w:rPr>
            <w:noProof/>
          </w:rPr>
          <w:t>146</w:t>
        </w:r>
        <w:r>
          <w:rPr>
            <w:noProof/>
          </w:rPr>
          <w:fldChar w:fldCharType="end"/>
        </w:r>
      </w:hyperlink>
    </w:p>
    <w:p w:rsidR="00D93164" w:rsidRDefault="00D93164">
      <w:pPr>
        <w:pStyle w:val="TOC2"/>
        <w:tabs>
          <w:tab w:val="right" w:leader="dot" w:pos="9350"/>
        </w:tabs>
        <w:rPr>
          <w:noProof/>
        </w:rPr>
      </w:pPr>
      <w:hyperlink w:anchor="_Toc235445079" w:history="1">
        <w:r w:rsidRPr="00254500">
          <w:rPr>
            <w:rStyle w:val="Hyperlink"/>
            <w:noProof/>
          </w:rPr>
          <w:t>69.3 Standard Accessories</w:t>
        </w:r>
        <w:r>
          <w:rPr>
            <w:noProof/>
          </w:rPr>
          <w:tab/>
        </w:r>
        <w:r>
          <w:rPr>
            <w:noProof/>
          </w:rPr>
          <w:fldChar w:fldCharType="begin"/>
        </w:r>
        <w:r>
          <w:rPr>
            <w:noProof/>
          </w:rPr>
          <w:instrText xml:space="preserve"> PAGEREF _Toc235445079 \h </w:instrText>
        </w:r>
        <w:r>
          <w:rPr>
            <w:noProof/>
          </w:rPr>
        </w:r>
        <w:r>
          <w:rPr>
            <w:noProof/>
          </w:rPr>
          <w:fldChar w:fldCharType="separate"/>
        </w:r>
        <w:r>
          <w:rPr>
            <w:noProof/>
          </w:rPr>
          <w:t>146</w:t>
        </w:r>
        <w:r>
          <w:rPr>
            <w:noProof/>
          </w:rPr>
          <w:fldChar w:fldCharType="end"/>
        </w:r>
      </w:hyperlink>
    </w:p>
    <w:p w:rsidR="00D93164" w:rsidRDefault="00D93164">
      <w:pPr>
        <w:pStyle w:val="TOC2"/>
        <w:tabs>
          <w:tab w:val="right" w:leader="dot" w:pos="9350"/>
        </w:tabs>
        <w:rPr>
          <w:noProof/>
        </w:rPr>
      </w:pPr>
      <w:hyperlink w:anchor="_Toc235445080" w:history="1">
        <w:r w:rsidRPr="00254500">
          <w:rPr>
            <w:rStyle w:val="Hyperlink"/>
            <w:noProof/>
          </w:rPr>
          <w:t>69.4 Installation Requirements</w:t>
        </w:r>
        <w:r>
          <w:rPr>
            <w:noProof/>
          </w:rPr>
          <w:tab/>
        </w:r>
        <w:r>
          <w:rPr>
            <w:noProof/>
          </w:rPr>
          <w:fldChar w:fldCharType="begin"/>
        </w:r>
        <w:r>
          <w:rPr>
            <w:noProof/>
          </w:rPr>
          <w:instrText xml:space="preserve"> PAGEREF _Toc235445080 \h </w:instrText>
        </w:r>
        <w:r>
          <w:rPr>
            <w:noProof/>
          </w:rPr>
        </w:r>
        <w:r>
          <w:rPr>
            <w:noProof/>
          </w:rPr>
          <w:fldChar w:fldCharType="separate"/>
        </w:r>
        <w:r>
          <w:rPr>
            <w:noProof/>
          </w:rPr>
          <w:t>146</w:t>
        </w:r>
        <w:r>
          <w:rPr>
            <w:noProof/>
          </w:rPr>
          <w:fldChar w:fldCharType="end"/>
        </w:r>
      </w:hyperlink>
    </w:p>
    <w:p w:rsidR="00D93164" w:rsidRDefault="00D93164">
      <w:pPr>
        <w:pStyle w:val="TOC2"/>
        <w:tabs>
          <w:tab w:val="right" w:leader="dot" w:pos="9350"/>
        </w:tabs>
        <w:rPr>
          <w:noProof/>
        </w:rPr>
      </w:pPr>
      <w:hyperlink w:anchor="_Toc235445081" w:history="1">
        <w:r w:rsidRPr="00254500">
          <w:rPr>
            <w:rStyle w:val="Hyperlink"/>
            <w:noProof/>
          </w:rPr>
          <w:t>69.5 Documentation</w:t>
        </w:r>
        <w:r>
          <w:rPr>
            <w:noProof/>
          </w:rPr>
          <w:tab/>
        </w:r>
        <w:r>
          <w:rPr>
            <w:noProof/>
          </w:rPr>
          <w:fldChar w:fldCharType="begin"/>
        </w:r>
        <w:r>
          <w:rPr>
            <w:noProof/>
          </w:rPr>
          <w:instrText xml:space="preserve"> PAGEREF _Toc235445081 \h </w:instrText>
        </w:r>
        <w:r>
          <w:rPr>
            <w:noProof/>
          </w:rPr>
        </w:r>
        <w:r>
          <w:rPr>
            <w:noProof/>
          </w:rPr>
          <w:fldChar w:fldCharType="separate"/>
        </w:r>
        <w:r>
          <w:rPr>
            <w:noProof/>
          </w:rPr>
          <w:t>146</w:t>
        </w:r>
        <w:r>
          <w:rPr>
            <w:noProof/>
          </w:rPr>
          <w:fldChar w:fldCharType="end"/>
        </w:r>
      </w:hyperlink>
    </w:p>
    <w:p w:rsidR="00D93164" w:rsidRDefault="00D93164">
      <w:pPr>
        <w:pStyle w:val="TOC2"/>
        <w:tabs>
          <w:tab w:val="right" w:leader="dot" w:pos="9350"/>
        </w:tabs>
        <w:rPr>
          <w:noProof/>
        </w:rPr>
      </w:pPr>
      <w:hyperlink w:anchor="_Toc235445082" w:history="1">
        <w:r w:rsidRPr="00254500">
          <w:rPr>
            <w:rStyle w:val="Hyperlink"/>
            <w:noProof/>
          </w:rPr>
          <w:t>69.6 Training</w:t>
        </w:r>
        <w:r>
          <w:rPr>
            <w:noProof/>
          </w:rPr>
          <w:tab/>
        </w:r>
        <w:r>
          <w:rPr>
            <w:noProof/>
          </w:rPr>
          <w:fldChar w:fldCharType="begin"/>
        </w:r>
        <w:r>
          <w:rPr>
            <w:noProof/>
          </w:rPr>
          <w:instrText xml:space="preserve"> PAGEREF _Toc235445082 \h </w:instrText>
        </w:r>
        <w:r>
          <w:rPr>
            <w:noProof/>
          </w:rPr>
        </w:r>
        <w:r>
          <w:rPr>
            <w:noProof/>
          </w:rPr>
          <w:fldChar w:fldCharType="separate"/>
        </w:r>
        <w:r>
          <w:rPr>
            <w:noProof/>
          </w:rPr>
          <w:t>146</w:t>
        </w:r>
        <w:r>
          <w:rPr>
            <w:noProof/>
          </w:rPr>
          <w:fldChar w:fldCharType="end"/>
        </w:r>
      </w:hyperlink>
    </w:p>
    <w:p w:rsidR="00D93164" w:rsidRDefault="00D93164">
      <w:pPr>
        <w:pStyle w:val="TOC2"/>
        <w:tabs>
          <w:tab w:val="right" w:leader="dot" w:pos="9350"/>
        </w:tabs>
        <w:rPr>
          <w:noProof/>
        </w:rPr>
      </w:pPr>
      <w:hyperlink w:anchor="_Toc235445083" w:history="1">
        <w:r w:rsidRPr="00254500">
          <w:rPr>
            <w:rStyle w:val="Hyperlink"/>
            <w:noProof/>
          </w:rPr>
          <w:t>69.7 Warranty</w:t>
        </w:r>
        <w:r>
          <w:rPr>
            <w:noProof/>
          </w:rPr>
          <w:tab/>
        </w:r>
        <w:r>
          <w:rPr>
            <w:noProof/>
          </w:rPr>
          <w:fldChar w:fldCharType="begin"/>
        </w:r>
        <w:r>
          <w:rPr>
            <w:noProof/>
          </w:rPr>
          <w:instrText xml:space="preserve"> PAGEREF _Toc235445083 \h </w:instrText>
        </w:r>
        <w:r>
          <w:rPr>
            <w:noProof/>
          </w:rPr>
        </w:r>
        <w:r>
          <w:rPr>
            <w:noProof/>
          </w:rPr>
          <w:fldChar w:fldCharType="separate"/>
        </w:r>
        <w:r>
          <w:rPr>
            <w:noProof/>
          </w:rPr>
          <w:t>146</w:t>
        </w:r>
        <w:r>
          <w:rPr>
            <w:noProof/>
          </w:rPr>
          <w:fldChar w:fldCharType="end"/>
        </w:r>
      </w:hyperlink>
    </w:p>
    <w:p w:rsidR="00D93164" w:rsidRDefault="00D93164">
      <w:pPr>
        <w:pStyle w:val="TOC1"/>
        <w:tabs>
          <w:tab w:val="right" w:leader="dot" w:pos="9350"/>
        </w:tabs>
        <w:rPr>
          <w:noProof/>
        </w:rPr>
      </w:pPr>
      <w:hyperlink w:anchor="_Toc235445084" w:history="1">
        <w:r w:rsidRPr="00254500">
          <w:rPr>
            <w:rStyle w:val="Hyperlink"/>
            <w:noProof/>
          </w:rPr>
          <w:t>70. Stack and Sort Board</w:t>
        </w:r>
        <w:r>
          <w:rPr>
            <w:noProof/>
          </w:rPr>
          <w:tab/>
        </w:r>
        <w:r>
          <w:rPr>
            <w:noProof/>
          </w:rPr>
          <w:fldChar w:fldCharType="begin"/>
        </w:r>
        <w:r>
          <w:rPr>
            <w:noProof/>
          </w:rPr>
          <w:instrText xml:space="preserve"> PAGEREF _Toc235445084 \h </w:instrText>
        </w:r>
        <w:r>
          <w:rPr>
            <w:noProof/>
          </w:rPr>
        </w:r>
        <w:r>
          <w:rPr>
            <w:noProof/>
          </w:rPr>
          <w:fldChar w:fldCharType="separate"/>
        </w:r>
        <w:r>
          <w:rPr>
            <w:noProof/>
          </w:rPr>
          <w:t>147</w:t>
        </w:r>
        <w:r>
          <w:rPr>
            <w:noProof/>
          </w:rPr>
          <w:fldChar w:fldCharType="end"/>
        </w:r>
      </w:hyperlink>
    </w:p>
    <w:p w:rsidR="00D93164" w:rsidRDefault="00D93164">
      <w:pPr>
        <w:pStyle w:val="TOC2"/>
        <w:tabs>
          <w:tab w:val="right" w:leader="dot" w:pos="9350"/>
        </w:tabs>
        <w:rPr>
          <w:noProof/>
        </w:rPr>
      </w:pPr>
      <w:hyperlink w:anchor="_Toc235445085" w:history="1">
        <w:r w:rsidRPr="00254500">
          <w:rPr>
            <w:rStyle w:val="Hyperlink"/>
            <w:noProof/>
          </w:rPr>
          <w:t>70.1 Clinical &amp; Functional Specifications</w:t>
        </w:r>
        <w:r>
          <w:rPr>
            <w:noProof/>
          </w:rPr>
          <w:tab/>
        </w:r>
        <w:r>
          <w:rPr>
            <w:noProof/>
          </w:rPr>
          <w:fldChar w:fldCharType="begin"/>
        </w:r>
        <w:r>
          <w:rPr>
            <w:noProof/>
          </w:rPr>
          <w:instrText xml:space="preserve"> PAGEREF _Toc235445085 \h </w:instrText>
        </w:r>
        <w:r>
          <w:rPr>
            <w:noProof/>
          </w:rPr>
        </w:r>
        <w:r>
          <w:rPr>
            <w:noProof/>
          </w:rPr>
          <w:fldChar w:fldCharType="separate"/>
        </w:r>
        <w:r>
          <w:rPr>
            <w:noProof/>
          </w:rPr>
          <w:t>147</w:t>
        </w:r>
        <w:r>
          <w:rPr>
            <w:noProof/>
          </w:rPr>
          <w:fldChar w:fldCharType="end"/>
        </w:r>
      </w:hyperlink>
    </w:p>
    <w:p w:rsidR="00D93164" w:rsidRDefault="00D93164">
      <w:pPr>
        <w:pStyle w:val="TOC2"/>
        <w:tabs>
          <w:tab w:val="right" w:leader="dot" w:pos="9350"/>
        </w:tabs>
        <w:rPr>
          <w:noProof/>
        </w:rPr>
      </w:pPr>
      <w:hyperlink w:anchor="_Toc235445086" w:history="1">
        <w:r w:rsidRPr="00254500">
          <w:rPr>
            <w:rStyle w:val="Hyperlink"/>
            <w:noProof/>
          </w:rPr>
          <w:t>70.2 Engineering Technical Specifications</w:t>
        </w:r>
        <w:r>
          <w:rPr>
            <w:noProof/>
          </w:rPr>
          <w:tab/>
        </w:r>
        <w:r>
          <w:rPr>
            <w:noProof/>
          </w:rPr>
          <w:fldChar w:fldCharType="begin"/>
        </w:r>
        <w:r>
          <w:rPr>
            <w:noProof/>
          </w:rPr>
          <w:instrText xml:space="preserve"> PAGEREF _Toc235445086 \h </w:instrText>
        </w:r>
        <w:r>
          <w:rPr>
            <w:noProof/>
          </w:rPr>
        </w:r>
        <w:r>
          <w:rPr>
            <w:noProof/>
          </w:rPr>
          <w:fldChar w:fldCharType="separate"/>
        </w:r>
        <w:r>
          <w:rPr>
            <w:noProof/>
          </w:rPr>
          <w:t>147</w:t>
        </w:r>
        <w:r>
          <w:rPr>
            <w:noProof/>
          </w:rPr>
          <w:fldChar w:fldCharType="end"/>
        </w:r>
      </w:hyperlink>
    </w:p>
    <w:p w:rsidR="00D93164" w:rsidRDefault="00D93164">
      <w:pPr>
        <w:pStyle w:val="TOC2"/>
        <w:tabs>
          <w:tab w:val="right" w:leader="dot" w:pos="9350"/>
        </w:tabs>
        <w:rPr>
          <w:noProof/>
        </w:rPr>
      </w:pPr>
      <w:hyperlink w:anchor="_Toc235445087" w:history="1">
        <w:r w:rsidRPr="00254500">
          <w:rPr>
            <w:rStyle w:val="Hyperlink"/>
            <w:noProof/>
          </w:rPr>
          <w:t>70.3 Standard Accessories</w:t>
        </w:r>
        <w:r>
          <w:rPr>
            <w:noProof/>
          </w:rPr>
          <w:tab/>
        </w:r>
        <w:r>
          <w:rPr>
            <w:noProof/>
          </w:rPr>
          <w:fldChar w:fldCharType="begin"/>
        </w:r>
        <w:r>
          <w:rPr>
            <w:noProof/>
          </w:rPr>
          <w:instrText xml:space="preserve"> PAGEREF _Toc235445087 \h </w:instrText>
        </w:r>
        <w:r>
          <w:rPr>
            <w:noProof/>
          </w:rPr>
        </w:r>
        <w:r>
          <w:rPr>
            <w:noProof/>
          </w:rPr>
          <w:fldChar w:fldCharType="separate"/>
        </w:r>
        <w:r>
          <w:rPr>
            <w:noProof/>
          </w:rPr>
          <w:t>147</w:t>
        </w:r>
        <w:r>
          <w:rPr>
            <w:noProof/>
          </w:rPr>
          <w:fldChar w:fldCharType="end"/>
        </w:r>
      </w:hyperlink>
    </w:p>
    <w:p w:rsidR="00D93164" w:rsidRDefault="00D93164">
      <w:pPr>
        <w:pStyle w:val="TOC2"/>
        <w:tabs>
          <w:tab w:val="right" w:leader="dot" w:pos="9350"/>
        </w:tabs>
        <w:rPr>
          <w:noProof/>
        </w:rPr>
      </w:pPr>
      <w:hyperlink w:anchor="_Toc235445088" w:history="1">
        <w:r w:rsidRPr="00254500">
          <w:rPr>
            <w:rStyle w:val="Hyperlink"/>
            <w:noProof/>
          </w:rPr>
          <w:t>70.4 Installation Requirements</w:t>
        </w:r>
        <w:r>
          <w:rPr>
            <w:noProof/>
          </w:rPr>
          <w:tab/>
        </w:r>
        <w:r>
          <w:rPr>
            <w:noProof/>
          </w:rPr>
          <w:fldChar w:fldCharType="begin"/>
        </w:r>
        <w:r>
          <w:rPr>
            <w:noProof/>
          </w:rPr>
          <w:instrText xml:space="preserve"> PAGEREF _Toc235445088 \h </w:instrText>
        </w:r>
        <w:r>
          <w:rPr>
            <w:noProof/>
          </w:rPr>
        </w:r>
        <w:r>
          <w:rPr>
            <w:noProof/>
          </w:rPr>
          <w:fldChar w:fldCharType="separate"/>
        </w:r>
        <w:r>
          <w:rPr>
            <w:noProof/>
          </w:rPr>
          <w:t>147</w:t>
        </w:r>
        <w:r>
          <w:rPr>
            <w:noProof/>
          </w:rPr>
          <w:fldChar w:fldCharType="end"/>
        </w:r>
      </w:hyperlink>
    </w:p>
    <w:p w:rsidR="00D93164" w:rsidRDefault="00D93164">
      <w:pPr>
        <w:pStyle w:val="TOC2"/>
        <w:tabs>
          <w:tab w:val="right" w:leader="dot" w:pos="9350"/>
        </w:tabs>
        <w:rPr>
          <w:noProof/>
        </w:rPr>
      </w:pPr>
      <w:hyperlink w:anchor="_Toc235445089" w:history="1">
        <w:r w:rsidRPr="00254500">
          <w:rPr>
            <w:rStyle w:val="Hyperlink"/>
            <w:noProof/>
          </w:rPr>
          <w:t>70.5 Documentation</w:t>
        </w:r>
        <w:r>
          <w:rPr>
            <w:noProof/>
          </w:rPr>
          <w:tab/>
        </w:r>
        <w:r>
          <w:rPr>
            <w:noProof/>
          </w:rPr>
          <w:fldChar w:fldCharType="begin"/>
        </w:r>
        <w:r>
          <w:rPr>
            <w:noProof/>
          </w:rPr>
          <w:instrText xml:space="preserve"> PAGEREF _Toc235445089 \h </w:instrText>
        </w:r>
        <w:r>
          <w:rPr>
            <w:noProof/>
          </w:rPr>
        </w:r>
        <w:r>
          <w:rPr>
            <w:noProof/>
          </w:rPr>
          <w:fldChar w:fldCharType="separate"/>
        </w:r>
        <w:r>
          <w:rPr>
            <w:noProof/>
          </w:rPr>
          <w:t>147</w:t>
        </w:r>
        <w:r>
          <w:rPr>
            <w:noProof/>
          </w:rPr>
          <w:fldChar w:fldCharType="end"/>
        </w:r>
      </w:hyperlink>
    </w:p>
    <w:p w:rsidR="00D93164" w:rsidRDefault="00D93164">
      <w:pPr>
        <w:pStyle w:val="TOC2"/>
        <w:tabs>
          <w:tab w:val="right" w:leader="dot" w:pos="9350"/>
        </w:tabs>
        <w:rPr>
          <w:noProof/>
        </w:rPr>
      </w:pPr>
      <w:hyperlink w:anchor="_Toc235445090" w:history="1">
        <w:r w:rsidRPr="00254500">
          <w:rPr>
            <w:rStyle w:val="Hyperlink"/>
            <w:noProof/>
          </w:rPr>
          <w:t>70.6 Training</w:t>
        </w:r>
        <w:r>
          <w:rPr>
            <w:noProof/>
          </w:rPr>
          <w:tab/>
        </w:r>
        <w:r>
          <w:rPr>
            <w:noProof/>
          </w:rPr>
          <w:fldChar w:fldCharType="begin"/>
        </w:r>
        <w:r>
          <w:rPr>
            <w:noProof/>
          </w:rPr>
          <w:instrText xml:space="preserve"> PAGEREF _Toc235445090 \h </w:instrText>
        </w:r>
        <w:r>
          <w:rPr>
            <w:noProof/>
          </w:rPr>
        </w:r>
        <w:r>
          <w:rPr>
            <w:noProof/>
          </w:rPr>
          <w:fldChar w:fldCharType="separate"/>
        </w:r>
        <w:r>
          <w:rPr>
            <w:noProof/>
          </w:rPr>
          <w:t>147</w:t>
        </w:r>
        <w:r>
          <w:rPr>
            <w:noProof/>
          </w:rPr>
          <w:fldChar w:fldCharType="end"/>
        </w:r>
      </w:hyperlink>
    </w:p>
    <w:p w:rsidR="00D93164" w:rsidRDefault="00D93164">
      <w:pPr>
        <w:pStyle w:val="TOC2"/>
        <w:tabs>
          <w:tab w:val="right" w:leader="dot" w:pos="9350"/>
        </w:tabs>
        <w:rPr>
          <w:noProof/>
        </w:rPr>
      </w:pPr>
      <w:hyperlink w:anchor="_Toc235445091" w:history="1">
        <w:r w:rsidRPr="00254500">
          <w:rPr>
            <w:rStyle w:val="Hyperlink"/>
            <w:noProof/>
          </w:rPr>
          <w:t>70.7 Warranty</w:t>
        </w:r>
        <w:r>
          <w:rPr>
            <w:noProof/>
          </w:rPr>
          <w:tab/>
        </w:r>
        <w:r>
          <w:rPr>
            <w:noProof/>
          </w:rPr>
          <w:fldChar w:fldCharType="begin"/>
        </w:r>
        <w:r>
          <w:rPr>
            <w:noProof/>
          </w:rPr>
          <w:instrText xml:space="preserve"> PAGEREF _Toc235445091 \h </w:instrText>
        </w:r>
        <w:r>
          <w:rPr>
            <w:noProof/>
          </w:rPr>
        </w:r>
        <w:r>
          <w:rPr>
            <w:noProof/>
          </w:rPr>
          <w:fldChar w:fldCharType="separate"/>
        </w:r>
        <w:r>
          <w:rPr>
            <w:noProof/>
          </w:rPr>
          <w:t>147</w:t>
        </w:r>
        <w:r>
          <w:rPr>
            <w:noProof/>
          </w:rPr>
          <w:fldChar w:fldCharType="end"/>
        </w:r>
      </w:hyperlink>
    </w:p>
    <w:p w:rsidR="00D93164" w:rsidRDefault="00D93164">
      <w:pPr>
        <w:pStyle w:val="TOC1"/>
        <w:tabs>
          <w:tab w:val="right" w:leader="dot" w:pos="9350"/>
        </w:tabs>
        <w:rPr>
          <w:noProof/>
        </w:rPr>
      </w:pPr>
      <w:hyperlink w:anchor="_Toc235445092" w:history="1">
        <w:r w:rsidRPr="00254500">
          <w:rPr>
            <w:rStyle w:val="Hyperlink"/>
            <w:noProof/>
          </w:rPr>
          <w:t>71. Velcro Board</w:t>
        </w:r>
        <w:r>
          <w:rPr>
            <w:noProof/>
          </w:rPr>
          <w:tab/>
        </w:r>
        <w:r>
          <w:rPr>
            <w:noProof/>
          </w:rPr>
          <w:fldChar w:fldCharType="begin"/>
        </w:r>
        <w:r>
          <w:rPr>
            <w:noProof/>
          </w:rPr>
          <w:instrText xml:space="preserve"> PAGEREF _Toc235445092 \h </w:instrText>
        </w:r>
        <w:r>
          <w:rPr>
            <w:noProof/>
          </w:rPr>
        </w:r>
        <w:r>
          <w:rPr>
            <w:noProof/>
          </w:rPr>
          <w:fldChar w:fldCharType="separate"/>
        </w:r>
        <w:r>
          <w:rPr>
            <w:noProof/>
          </w:rPr>
          <w:t>148</w:t>
        </w:r>
        <w:r>
          <w:rPr>
            <w:noProof/>
          </w:rPr>
          <w:fldChar w:fldCharType="end"/>
        </w:r>
      </w:hyperlink>
    </w:p>
    <w:p w:rsidR="00D93164" w:rsidRDefault="00D93164">
      <w:pPr>
        <w:pStyle w:val="TOC2"/>
        <w:tabs>
          <w:tab w:val="right" w:leader="dot" w:pos="9350"/>
        </w:tabs>
        <w:rPr>
          <w:noProof/>
        </w:rPr>
      </w:pPr>
      <w:hyperlink w:anchor="_Toc235445093" w:history="1">
        <w:r w:rsidRPr="00254500">
          <w:rPr>
            <w:rStyle w:val="Hyperlink"/>
            <w:noProof/>
          </w:rPr>
          <w:t>71.1 Clinical &amp; Functional Specifications</w:t>
        </w:r>
        <w:r>
          <w:rPr>
            <w:noProof/>
          </w:rPr>
          <w:tab/>
        </w:r>
        <w:r>
          <w:rPr>
            <w:noProof/>
          </w:rPr>
          <w:fldChar w:fldCharType="begin"/>
        </w:r>
        <w:r>
          <w:rPr>
            <w:noProof/>
          </w:rPr>
          <w:instrText xml:space="preserve"> PAGEREF _Toc235445093 \h </w:instrText>
        </w:r>
        <w:r>
          <w:rPr>
            <w:noProof/>
          </w:rPr>
        </w:r>
        <w:r>
          <w:rPr>
            <w:noProof/>
          </w:rPr>
          <w:fldChar w:fldCharType="separate"/>
        </w:r>
        <w:r>
          <w:rPr>
            <w:noProof/>
          </w:rPr>
          <w:t>148</w:t>
        </w:r>
        <w:r>
          <w:rPr>
            <w:noProof/>
          </w:rPr>
          <w:fldChar w:fldCharType="end"/>
        </w:r>
      </w:hyperlink>
    </w:p>
    <w:p w:rsidR="00D93164" w:rsidRDefault="00D93164">
      <w:pPr>
        <w:pStyle w:val="TOC2"/>
        <w:tabs>
          <w:tab w:val="right" w:leader="dot" w:pos="9350"/>
        </w:tabs>
        <w:rPr>
          <w:noProof/>
        </w:rPr>
      </w:pPr>
      <w:hyperlink w:anchor="_Toc235445094" w:history="1">
        <w:r w:rsidRPr="00254500">
          <w:rPr>
            <w:rStyle w:val="Hyperlink"/>
            <w:noProof/>
          </w:rPr>
          <w:t>71.2 Engineering Technical Specifications</w:t>
        </w:r>
        <w:r>
          <w:rPr>
            <w:noProof/>
          </w:rPr>
          <w:tab/>
        </w:r>
        <w:r>
          <w:rPr>
            <w:noProof/>
          </w:rPr>
          <w:fldChar w:fldCharType="begin"/>
        </w:r>
        <w:r>
          <w:rPr>
            <w:noProof/>
          </w:rPr>
          <w:instrText xml:space="preserve"> PAGEREF _Toc235445094 \h </w:instrText>
        </w:r>
        <w:r>
          <w:rPr>
            <w:noProof/>
          </w:rPr>
        </w:r>
        <w:r>
          <w:rPr>
            <w:noProof/>
          </w:rPr>
          <w:fldChar w:fldCharType="separate"/>
        </w:r>
        <w:r>
          <w:rPr>
            <w:noProof/>
          </w:rPr>
          <w:t>148</w:t>
        </w:r>
        <w:r>
          <w:rPr>
            <w:noProof/>
          </w:rPr>
          <w:fldChar w:fldCharType="end"/>
        </w:r>
      </w:hyperlink>
    </w:p>
    <w:p w:rsidR="00D93164" w:rsidRDefault="00D93164">
      <w:pPr>
        <w:pStyle w:val="TOC2"/>
        <w:tabs>
          <w:tab w:val="right" w:leader="dot" w:pos="9350"/>
        </w:tabs>
        <w:rPr>
          <w:noProof/>
        </w:rPr>
      </w:pPr>
      <w:hyperlink w:anchor="_Toc235445095" w:history="1">
        <w:r w:rsidRPr="00254500">
          <w:rPr>
            <w:rStyle w:val="Hyperlink"/>
            <w:noProof/>
          </w:rPr>
          <w:t>71.3 Standard Accessories</w:t>
        </w:r>
        <w:r>
          <w:rPr>
            <w:noProof/>
          </w:rPr>
          <w:tab/>
        </w:r>
        <w:r>
          <w:rPr>
            <w:noProof/>
          </w:rPr>
          <w:fldChar w:fldCharType="begin"/>
        </w:r>
        <w:r>
          <w:rPr>
            <w:noProof/>
          </w:rPr>
          <w:instrText xml:space="preserve"> PAGEREF _Toc235445095 \h </w:instrText>
        </w:r>
        <w:r>
          <w:rPr>
            <w:noProof/>
          </w:rPr>
        </w:r>
        <w:r>
          <w:rPr>
            <w:noProof/>
          </w:rPr>
          <w:fldChar w:fldCharType="separate"/>
        </w:r>
        <w:r>
          <w:rPr>
            <w:noProof/>
          </w:rPr>
          <w:t>148</w:t>
        </w:r>
        <w:r>
          <w:rPr>
            <w:noProof/>
          </w:rPr>
          <w:fldChar w:fldCharType="end"/>
        </w:r>
      </w:hyperlink>
    </w:p>
    <w:p w:rsidR="00D93164" w:rsidRDefault="00D93164">
      <w:pPr>
        <w:pStyle w:val="TOC2"/>
        <w:tabs>
          <w:tab w:val="right" w:leader="dot" w:pos="9350"/>
        </w:tabs>
        <w:rPr>
          <w:noProof/>
        </w:rPr>
      </w:pPr>
      <w:hyperlink w:anchor="_Toc235445096" w:history="1">
        <w:r w:rsidRPr="00254500">
          <w:rPr>
            <w:rStyle w:val="Hyperlink"/>
            <w:noProof/>
          </w:rPr>
          <w:t>71.4 Installation Requirements</w:t>
        </w:r>
        <w:r>
          <w:rPr>
            <w:noProof/>
          </w:rPr>
          <w:tab/>
        </w:r>
        <w:r>
          <w:rPr>
            <w:noProof/>
          </w:rPr>
          <w:fldChar w:fldCharType="begin"/>
        </w:r>
        <w:r>
          <w:rPr>
            <w:noProof/>
          </w:rPr>
          <w:instrText xml:space="preserve"> PAGEREF _Toc235445096 \h </w:instrText>
        </w:r>
        <w:r>
          <w:rPr>
            <w:noProof/>
          </w:rPr>
        </w:r>
        <w:r>
          <w:rPr>
            <w:noProof/>
          </w:rPr>
          <w:fldChar w:fldCharType="separate"/>
        </w:r>
        <w:r>
          <w:rPr>
            <w:noProof/>
          </w:rPr>
          <w:t>148</w:t>
        </w:r>
        <w:r>
          <w:rPr>
            <w:noProof/>
          </w:rPr>
          <w:fldChar w:fldCharType="end"/>
        </w:r>
      </w:hyperlink>
    </w:p>
    <w:p w:rsidR="00D93164" w:rsidRDefault="00D93164">
      <w:pPr>
        <w:pStyle w:val="TOC2"/>
        <w:tabs>
          <w:tab w:val="right" w:leader="dot" w:pos="9350"/>
        </w:tabs>
        <w:rPr>
          <w:noProof/>
        </w:rPr>
      </w:pPr>
      <w:hyperlink w:anchor="_Toc235445097" w:history="1">
        <w:r w:rsidRPr="00254500">
          <w:rPr>
            <w:rStyle w:val="Hyperlink"/>
            <w:noProof/>
          </w:rPr>
          <w:t>71.5 Documentation</w:t>
        </w:r>
        <w:r>
          <w:rPr>
            <w:noProof/>
          </w:rPr>
          <w:tab/>
        </w:r>
        <w:r>
          <w:rPr>
            <w:noProof/>
          </w:rPr>
          <w:fldChar w:fldCharType="begin"/>
        </w:r>
        <w:r>
          <w:rPr>
            <w:noProof/>
          </w:rPr>
          <w:instrText xml:space="preserve"> PAGEREF _Toc235445097 \h </w:instrText>
        </w:r>
        <w:r>
          <w:rPr>
            <w:noProof/>
          </w:rPr>
        </w:r>
        <w:r>
          <w:rPr>
            <w:noProof/>
          </w:rPr>
          <w:fldChar w:fldCharType="separate"/>
        </w:r>
        <w:r>
          <w:rPr>
            <w:noProof/>
          </w:rPr>
          <w:t>148</w:t>
        </w:r>
        <w:r>
          <w:rPr>
            <w:noProof/>
          </w:rPr>
          <w:fldChar w:fldCharType="end"/>
        </w:r>
      </w:hyperlink>
    </w:p>
    <w:p w:rsidR="00D93164" w:rsidRDefault="00D93164">
      <w:pPr>
        <w:pStyle w:val="TOC2"/>
        <w:tabs>
          <w:tab w:val="right" w:leader="dot" w:pos="9350"/>
        </w:tabs>
        <w:rPr>
          <w:noProof/>
        </w:rPr>
      </w:pPr>
      <w:hyperlink w:anchor="_Toc235445098" w:history="1">
        <w:r w:rsidRPr="00254500">
          <w:rPr>
            <w:rStyle w:val="Hyperlink"/>
            <w:noProof/>
          </w:rPr>
          <w:t>71.6 Training</w:t>
        </w:r>
        <w:r>
          <w:rPr>
            <w:noProof/>
          </w:rPr>
          <w:tab/>
        </w:r>
        <w:r>
          <w:rPr>
            <w:noProof/>
          </w:rPr>
          <w:fldChar w:fldCharType="begin"/>
        </w:r>
        <w:r>
          <w:rPr>
            <w:noProof/>
          </w:rPr>
          <w:instrText xml:space="preserve"> PAGEREF _Toc235445098 \h </w:instrText>
        </w:r>
        <w:r>
          <w:rPr>
            <w:noProof/>
          </w:rPr>
        </w:r>
        <w:r>
          <w:rPr>
            <w:noProof/>
          </w:rPr>
          <w:fldChar w:fldCharType="separate"/>
        </w:r>
        <w:r>
          <w:rPr>
            <w:noProof/>
          </w:rPr>
          <w:t>148</w:t>
        </w:r>
        <w:r>
          <w:rPr>
            <w:noProof/>
          </w:rPr>
          <w:fldChar w:fldCharType="end"/>
        </w:r>
      </w:hyperlink>
    </w:p>
    <w:p w:rsidR="00D93164" w:rsidRDefault="00D93164">
      <w:pPr>
        <w:pStyle w:val="TOC2"/>
        <w:tabs>
          <w:tab w:val="right" w:leader="dot" w:pos="9350"/>
        </w:tabs>
        <w:rPr>
          <w:noProof/>
        </w:rPr>
      </w:pPr>
      <w:hyperlink w:anchor="_Toc235445099" w:history="1">
        <w:r w:rsidRPr="00254500">
          <w:rPr>
            <w:rStyle w:val="Hyperlink"/>
            <w:noProof/>
          </w:rPr>
          <w:t>71.7 Warranty</w:t>
        </w:r>
        <w:r>
          <w:rPr>
            <w:noProof/>
          </w:rPr>
          <w:tab/>
        </w:r>
        <w:r>
          <w:rPr>
            <w:noProof/>
          </w:rPr>
          <w:fldChar w:fldCharType="begin"/>
        </w:r>
        <w:r>
          <w:rPr>
            <w:noProof/>
          </w:rPr>
          <w:instrText xml:space="preserve"> PAGEREF _Toc235445099 \h </w:instrText>
        </w:r>
        <w:r>
          <w:rPr>
            <w:noProof/>
          </w:rPr>
        </w:r>
        <w:r>
          <w:rPr>
            <w:noProof/>
          </w:rPr>
          <w:fldChar w:fldCharType="separate"/>
        </w:r>
        <w:r>
          <w:rPr>
            <w:noProof/>
          </w:rPr>
          <w:t>148</w:t>
        </w:r>
        <w:r>
          <w:rPr>
            <w:noProof/>
          </w:rPr>
          <w:fldChar w:fldCharType="end"/>
        </w:r>
      </w:hyperlink>
    </w:p>
    <w:p w:rsidR="00D93164" w:rsidRDefault="00D93164">
      <w:pPr>
        <w:pStyle w:val="TOC1"/>
        <w:tabs>
          <w:tab w:val="right" w:leader="dot" w:pos="9350"/>
        </w:tabs>
        <w:rPr>
          <w:noProof/>
        </w:rPr>
      </w:pPr>
      <w:hyperlink w:anchor="_Toc235445100" w:history="1">
        <w:r w:rsidRPr="00254500">
          <w:rPr>
            <w:rStyle w:val="Hyperlink"/>
            <w:noProof/>
          </w:rPr>
          <w:t>72. ADL Board (Activities of Daily Living Training Board)</w:t>
        </w:r>
        <w:r>
          <w:rPr>
            <w:noProof/>
          </w:rPr>
          <w:tab/>
        </w:r>
        <w:r>
          <w:rPr>
            <w:noProof/>
          </w:rPr>
          <w:fldChar w:fldCharType="begin"/>
        </w:r>
        <w:r>
          <w:rPr>
            <w:noProof/>
          </w:rPr>
          <w:instrText xml:space="preserve"> PAGEREF _Toc235445100 \h </w:instrText>
        </w:r>
        <w:r>
          <w:rPr>
            <w:noProof/>
          </w:rPr>
        </w:r>
        <w:r>
          <w:rPr>
            <w:noProof/>
          </w:rPr>
          <w:fldChar w:fldCharType="separate"/>
        </w:r>
        <w:r>
          <w:rPr>
            <w:noProof/>
          </w:rPr>
          <w:t>149</w:t>
        </w:r>
        <w:r>
          <w:rPr>
            <w:noProof/>
          </w:rPr>
          <w:fldChar w:fldCharType="end"/>
        </w:r>
      </w:hyperlink>
    </w:p>
    <w:p w:rsidR="00D93164" w:rsidRDefault="00D93164">
      <w:pPr>
        <w:pStyle w:val="TOC2"/>
        <w:tabs>
          <w:tab w:val="right" w:leader="dot" w:pos="9350"/>
        </w:tabs>
        <w:rPr>
          <w:noProof/>
        </w:rPr>
      </w:pPr>
      <w:hyperlink w:anchor="_Toc235445101" w:history="1">
        <w:r w:rsidRPr="00254500">
          <w:rPr>
            <w:rStyle w:val="Hyperlink"/>
            <w:noProof/>
          </w:rPr>
          <w:t>72.1 Clinical &amp; Functional Specifications</w:t>
        </w:r>
        <w:r>
          <w:rPr>
            <w:noProof/>
          </w:rPr>
          <w:tab/>
        </w:r>
        <w:r>
          <w:rPr>
            <w:noProof/>
          </w:rPr>
          <w:fldChar w:fldCharType="begin"/>
        </w:r>
        <w:r>
          <w:rPr>
            <w:noProof/>
          </w:rPr>
          <w:instrText xml:space="preserve"> PAGEREF _Toc235445101 \h </w:instrText>
        </w:r>
        <w:r>
          <w:rPr>
            <w:noProof/>
          </w:rPr>
        </w:r>
        <w:r>
          <w:rPr>
            <w:noProof/>
          </w:rPr>
          <w:fldChar w:fldCharType="separate"/>
        </w:r>
        <w:r>
          <w:rPr>
            <w:noProof/>
          </w:rPr>
          <w:t>149</w:t>
        </w:r>
        <w:r>
          <w:rPr>
            <w:noProof/>
          </w:rPr>
          <w:fldChar w:fldCharType="end"/>
        </w:r>
      </w:hyperlink>
    </w:p>
    <w:p w:rsidR="00D93164" w:rsidRDefault="00D93164">
      <w:pPr>
        <w:pStyle w:val="TOC2"/>
        <w:tabs>
          <w:tab w:val="right" w:leader="dot" w:pos="9350"/>
        </w:tabs>
        <w:rPr>
          <w:noProof/>
        </w:rPr>
      </w:pPr>
      <w:hyperlink w:anchor="_Toc235445102" w:history="1">
        <w:r w:rsidRPr="00254500">
          <w:rPr>
            <w:rStyle w:val="Hyperlink"/>
            <w:noProof/>
          </w:rPr>
          <w:t>72.2 Engineering Technical Specifications</w:t>
        </w:r>
        <w:r>
          <w:rPr>
            <w:noProof/>
          </w:rPr>
          <w:tab/>
        </w:r>
        <w:r>
          <w:rPr>
            <w:noProof/>
          </w:rPr>
          <w:fldChar w:fldCharType="begin"/>
        </w:r>
        <w:r>
          <w:rPr>
            <w:noProof/>
          </w:rPr>
          <w:instrText xml:space="preserve"> PAGEREF _Toc235445102 \h </w:instrText>
        </w:r>
        <w:r>
          <w:rPr>
            <w:noProof/>
          </w:rPr>
        </w:r>
        <w:r>
          <w:rPr>
            <w:noProof/>
          </w:rPr>
          <w:fldChar w:fldCharType="separate"/>
        </w:r>
        <w:r>
          <w:rPr>
            <w:noProof/>
          </w:rPr>
          <w:t>149</w:t>
        </w:r>
        <w:r>
          <w:rPr>
            <w:noProof/>
          </w:rPr>
          <w:fldChar w:fldCharType="end"/>
        </w:r>
      </w:hyperlink>
    </w:p>
    <w:p w:rsidR="00D93164" w:rsidRDefault="00D93164">
      <w:pPr>
        <w:pStyle w:val="TOC2"/>
        <w:tabs>
          <w:tab w:val="right" w:leader="dot" w:pos="9350"/>
        </w:tabs>
        <w:rPr>
          <w:noProof/>
        </w:rPr>
      </w:pPr>
      <w:hyperlink w:anchor="_Toc235445103" w:history="1">
        <w:r w:rsidRPr="00254500">
          <w:rPr>
            <w:rStyle w:val="Hyperlink"/>
            <w:noProof/>
          </w:rPr>
          <w:t>72.3 Standard Accessories</w:t>
        </w:r>
        <w:r>
          <w:rPr>
            <w:noProof/>
          </w:rPr>
          <w:tab/>
        </w:r>
        <w:r>
          <w:rPr>
            <w:noProof/>
          </w:rPr>
          <w:fldChar w:fldCharType="begin"/>
        </w:r>
        <w:r>
          <w:rPr>
            <w:noProof/>
          </w:rPr>
          <w:instrText xml:space="preserve"> PAGEREF _Toc235445103 \h </w:instrText>
        </w:r>
        <w:r>
          <w:rPr>
            <w:noProof/>
          </w:rPr>
        </w:r>
        <w:r>
          <w:rPr>
            <w:noProof/>
          </w:rPr>
          <w:fldChar w:fldCharType="separate"/>
        </w:r>
        <w:r>
          <w:rPr>
            <w:noProof/>
          </w:rPr>
          <w:t>149</w:t>
        </w:r>
        <w:r>
          <w:rPr>
            <w:noProof/>
          </w:rPr>
          <w:fldChar w:fldCharType="end"/>
        </w:r>
      </w:hyperlink>
    </w:p>
    <w:p w:rsidR="00D93164" w:rsidRDefault="00D93164">
      <w:pPr>
        <w:pStyle w:val="TOC2"/>
        <w:tabs>
          <w:tab w:val="right" w:leader="dot" w:pos="9350"/>
        </w:tabs>
        <w:rPr>
          <w:noProof/>
        </w:rPr>
      </w:pPr>
      <w:hyperlink w:anchor="_Toc235445104" w:history="1">
        <w:r w:rsidRPr="00254500">
          <w:rPr>
            <w:rStyle w:val="Hyperlink"/>
            <w:noProof/>
          </w:rPr>
          <w:t>72.4 Installation Requirements</w:t>
        </w:r>
        <w:r>
          <w:rPr>
            <w:noProof/>
          </w:rPr>
          <w:tab/>
        </w:r>
        <w:r>
          <w:rPr>
            <w:noProof/>
          </w:rPr>
          <w:fldChar w:fldCharType="begin"/>
        </w:r>
        <w:r>
          <w:rPr>
            <w:noProof/>
          </w:rPr>
          <w:instrText xml:space="preserve"> PAGEREF _Toc235445104 \h </w:instrText>
        </w:r>
        <w:r>
          <w:rPr>
            <w:noProof/>
          </w:rPr>
        </w:r>
        <w:r>
          <w:rPr>
            <w:noProof/>
          </w:rPr>
          <w:fldChar w:fldCharType="separate"/>
        </w:r>
        <w:r>
          <w:rPr>
            <w:noProof/>
          </w:rPr>
          <w:t>149</w:t>
        </w:r>
        <w:r>
          <w:rPr>
            <w:noProof/>
          </w:rPr>
          <w:fldChar w:fldCharType="end"/>
        </w:r>
      </w:hyperlink>
    </w:p>
    <w:p w:rsidR="00D93164" w:rsidRDefault="00D93164">
      <w:pPr>
        <w:pStyle w:val="TOC2"/>
        <w:tabs>
          <w:tab w:val="right" w:leader="dot" w:pos="9350"/>
        </w:tabs>
        <w:rPr>
          <w:noProof/>
        </w:rPr>
      </w:pPr>
      <w:hyperlink w:anchor="_Toc235445105" w:history="1">
        <w:r w:rsidRPr="00254500">
          <w:rPr>
            <w:rStyle w:val="Hyperlink"/>
            <w:noProof/>
          </w:rPr>
          <w:t>72.5 Documentation</w:t>
        </w:r>
        <w:r>
          <w:rPr>
            <w:noProof/>
          </w:rPr>
          <w:tab/>
        </w:r>
        <w:r>
          <w:rPr>
            <w:noProof/>
          </w:rPr>
          <w:fldChar w:fldCharType="begin"/>
        </w:r>
        <w:r>
          <w:rPr>
            <w:noProof/>
          </w:rPr>
          <w:instrText xml:space="preserve"> PAGEREF _Toc235445105 \h </w:instrText>
        </w:r>
        <w:r>
          <w:rPr>
            <w:noProof/>
          </w:rPr>
        </w:r>
        <w:r>
          <w:rPr>
            <w:noProof/>
          </w:rPr>
          <w:fldChar w:fldCharType="separate"/>
        </w:r>
        <w:r>
          <w:rPr>
            <w:noProof/>
          </w:rPr>
          <w:t>149</w:t>
        </w:r>
        <w:r>
          <w:rPr>
            <w:noProof/>
          </w:rPr>
          <w:fldChar w:fldCharType="end"/>
        </w:r>
      </w:hyperlink>
    </w:p>
    <w:p w:rsidR="00D93164" w:rsidRDefault="00D93164">
      <w:pPr>
        <w:pStyle w:val="TOC2"/>
        <w:tabs>
          <w:tab w:val="right" w:leader="dot" w:pos="9350"/>
        </w:tabs>
        <w:rPr>
          <w:noProof/>
        </w:rPr>
      </w:pPr>
      <w:hyperlink w:anchor="_Toc235445106" w:history="1">
        <w:r w:rsidRPr="00254500">
          <w:rPr>
            <w:rStyle w:val="Hyperlink"/>
            <w:noProof/>
          </w:rPr>
          <w:t>72.6 Training</w:t>
        </w:r>
        <w:r>
          <w:rPr>
            <w:noProof/>
          </w:rPr>
          <w:tab/>
        </w:r>
        <w:r>
          <w:rPr>
            <w:noProof/>
          </w:rPr>
          <w:fldChar w:fldCharType="begin"/>
        </w:r>
        <w:r>
          <w:rPr>
            <w:noProof/>
          </w:rPr>
          <w:instrText xml:space="preserve"> PAGEREF _Toc235445106 \h </w:instrText>
        </w:r>
        <w:r>
          <w:rPr>
            <w:noProof/>
          </w:rPr>
        </w:r>
        <w:r>
          <w:rPr>
            <w:noProof/>
          </w:rPr>
          <w:fldChar w:fldCharType="separate"/>
        </w:r>
        <w:r>
          <w:rPr>
            <w:noProof/>
          </w:rPr>
          <w:t>149</w:t>
        </w:r>
        <w:r>
          <w:rPr>
            <w:noProof/>
          </w:rPr>
          <w:fldChar w:fldCharType="end"/>
        </w:r>
      </w:hyperlink>
    </w:p>
    <w:p w:rsidR="00D93164" w:rsidRDefault="00D93164">
      <w:pPr>
        <w:pStyle w:val="TOC2"/>
        <w:tabs>
          <w:tab w:val="right" w:leader="dot" w:pos="9350"/>
        </w:tabs>
        <w:rPr>
          <w:noProof/>
        </w:rPr>
      </w:pPr>
      <w:hyperlink w:anchor="_Toc235445107" w:history="1">
        <w:r w:rsidRPr="00254500">
          <w:rPr>
            <w:rStyle w:val="Hyperlink"/>
            <w:noProof/>
          </w:rPr>
          <w:t>72.7 Warranty</w:t>
        </w:r>
        <w:r>
          <w:rPr>
            <w:noProof/>
          </w:rPr>
          <w:tab/>
        </w:r>
        <w:r>
          <w:rPr>
            <w:noProof/>
          </w:rPr>
          <w:fldChar w:fldCharType="begin"/>
        </w:r>
        <w:r>
          <w:rPr>
            <w:noProof/>
          </w:rPr>
          <w:instrText xml:space="preserve"> PAGEREF _Toc235445107 \h </w:instrText>
        </w:r>
        <w:r>
          <w:rPr>
            <w:noProof/>
          </w:rPr>
        </w:r>
        <w:r>
          <w:rPr>
            <w:noProof/>
          </w:rPr>
          <w:fldChar w:fldCharType="separate"/>
        </w:r>
        <w:r>
          <w:rPr>
            <w:noProof/>
          </w:rPr>
          <w:t>149</w:t>
        </w:r>
        <w:r>
          <w:rPr>
            <w:noProof/>
          </w:rPr>
          <w:fldChar w:fldCharType="end"/>
        </w:r>
      </w:hyperlink>
    </w:p>
    <w:p w:rsidR="00D93164" w:rsidRDefault="00D93164">
      <w:pPr>
        <w:pStyle w:val="TOC1"/>
        <w:tabs>
          <w:tab w:val="right" w:leader="dot" w:pos="9350"/>
        </w:tabs>
        <w:rPr>
          <w:noProof/>
        </w:rPr>
      </w:pPr>
      <w:hyperlink w:anchor="_Toc235445108" w:history="1">
        <w:r w:rsidRPr="00254500">
          <w:rPr>
            <w:rStyle w:val="Hyperlink"/>
            <w:noProof/>
          </w:rPr>
          <w:t>73. Ring Tower &amp; Ring Toss</w:t>
        </w:r>
        <w:r>
          <w:rPr>
            <w:noProof/>
          </w:rPr>
          <w:tab/>
        </w:r>
        <w:r>
          <w:rPr>
            <w:noProof/>
          </w:rPr>
          <w:fldChar w:fldCharType="begin"/>
        </w:r>
        <w:r>
          <w:rPr>
            <w:noProof/>
          </w:rPr>
          <w:instrText xml:space="preserve"> PAGEREF _Toc235445108 \h </w:instrText>
        </w:r>
        <w:r>
          <w:rPr>
            <w:noProof/>
          </w:rPr>
        </w:r>
        <w:r>
          <w:rPr>
            <w:noProof/>
          </w:rPr>
          <w:fldChar w:fldCharType="separate"/>
        </w:r>
        <w:r>
          <w:rPr>
            <w:noProof/>
          </w:rPr>
          <w:t>151</w:t>
        </w:r>
        <w:r>
          <w:rPr>
            <w:noProof/>
          </w:rPr>
          <w:fldChar w:fldCharType="end"/>
        </w:r>
      </w:hyperlink>
    </w:p>
    <w:p w:rsidR="00D93164" w:rsidRDefault="00D93164">
      <w:pPr>
        <w:pStyle w:val="TOC2"/>
        <w:tabs>
          <w:tab w:val="right" w:leader="dot" w:pos="9350"/>
        </w:tabs>
        <w:rPr>
          <w:noProof/>
        </w:rPr>
      </w:pPr>
      <w:hyperlink w:anchor="_Toc235445109" w:history="1">
        <w:r w:rsidRPr="00254500">
          <w:rPr>
            <w:rStyle w:val="Hyperlink"/>
            <w:noProof/>
          </w:rPr>
          <w:t>73.1 Clinical &amp; Functional Specifications</w:t>
        </w:r>
        <w:r>
          <w:rPr>
            <w:noProof/>
          </w:rPr>
          <w:tab/>
        </w:r>
        <w:r>
          <w:rPr>
            <w:noProof/>
          </w:rPr>
          <w:fldChar w:fldCharType="begin"/>
        </w:r>
        <w:r>
          <w:rPr>
            <w:noProof/>
          </w:rPr>
          <w:instrText xml:space="preserve"> PAGEREF _Toc235445109 \h </w:instrText>
        </w:r>
        <w:r>
          <w:rPr>
            <w:noProof/>
          </w:rPr>
        </w:r>
        <w:r>
          <w:rPr>
            <w:noProof/>
          </w:rPr>
          <w:fldChar w:fldCharType="separate"/>
        </w:r>
        <w:r>
          <w:rPr>
            <w:noProof/>
          </w:rPr>
          <w:t>151</w:t>
        </w:r>
        <w:r>
          <w:rPr>
            <w:noProof/>
          </w:rPr>
          <w:fldChar w:fldCharType="end"/>
        </w:r>
      </w:hyperlink>
    </w:p>
    <w:p w:rsidR="00D93164" w:rsidRDefault="00D93164">
      <w:pPr>
        <w:pStyle w:val="TOC2"/>
        <w:tabs>
          <w:tab w:val="right" w:leader="dot" w:pos="9350"/>
        </w:tabs>
        <w:rPr>
          <w:noProof/>
        </w:rPr>
      </w:pPr>
      <w:hyperlink w:anchor="_Toc235445110" w:history="1">
        <w:r w:rsidRPr="00254500">
          <w:rPr>
            <w:rStyle w:val="Hyperlink"/>
            <w:noProof/>
          </w:rPr>
          <w:t>73.2 Engineering Technical Specifications</w:t>
        </w:r>
        <w:r>
          <w:rPr>
            <w:noProof/>
          </w:rPr>
          <w:tab/>
        </w:r>
        <w:r>
          <w:rPr>
            <w:noProof/>
          </w:rPr>
          <w:fldChar w:fldCharType="begin"/>
        </w:r>
        <w:r>
          <w:rPr>
            <w:noProof/>
          </w:rPr>
          <w:instrText xml:space="preserve"> PAGEREF _Toc235445110 \h </w:instrText>
        </w:r>
        <w:r>
          <w:rPr>
            <w:noProof/>
          </w:rPr>
        </w:r>
        <w:r>
          <w:rPr>
            <w:noProof/>
          </w:rPr>
          <w:fldChar w:fldCharType="separate"/>
        </w:r>
        <w:r>
          <w:rPr>
            <w:noProof/>
          </w:rPr>
          <w:t>151</w:t>
        </w:r>
        <w:r>
          <w:rPr>
            <w:noProof/>
          </w:rPr>
          <w:fldChar w:fldCharType="end"/>
        </w:r>
      </w:hyperlink>
    </w:p>
    <w:p w:rsidR="00D93164" w:rsidRDefault="00D93164">
      <w:pPr>
        <w:pStyle w:val="TOC2"/>
        <w:tabs>
          <w:tab w:val="right" w:leader="dot" w:pos="9350"/>
        </w:tabs>
        <w:rPr>
          <w:noProof/>
        </w:rPr>
      </w:pPr>
      <w:hyperlink w:anchor="_Toc235445111" w:history="1">
        <w:r w:rsidRPr="00254500">
          <w:rPr>
            <w:rStyle w:val="Hyperlink"/>
            <w:noProof/>
          </w:rPr>
          <w:t>73.3 Standard Accessories</w:t>
        </w:r>
        <w:r>
          <w:rPr>
            <w:noProof/>
          </w:rPr>
          <w:tab/>
        </w:r>
        <w:r>
          <w:rPr>
            <w:noProof/>
          </w:rPr>
          <w:fldChar w:fldCharType="begin"/>
        </w:r>
        <w:r>
          <w:rPr>
            <w:noProof/>
          </w:rPr>
          <w:instrText xml:space="preserve"> PAGEREF _Toc235445111 \h </w:instrText>
        </w:r>
        <w:r>
          <w:rPr>
            <w:noProof/>
          </w:rPr>
        </w:r>
        <w:r>
          <w:rPr>
            <w:noProof/>
          </w:rPr>
          <w:fldChar w:fldCharType="separate"/>
        </w:r>
        <w:r>
          <w:rPr>
            <w:noProof/>
          </w:rPr>
          <w:t>151</w:t>
        </w:r>
        <w:r>
          <w:rPr>
            <w:noProof/>
          </w:rPr>
          <w:fldChar w:fldCharType="end"/>
        </w:r>
      </w:hyperlink>
    </w:p>
    <w:p w:rsidR="00D93164" w:rsidRDefault="00D93164">
      <w:pPr>
        <w:pStyle w:val="TOC2"/>
        <w:tabs>
          <w:tab w:val="right" w:leader="dot" w:pos="9350"/>
        </w:tabs>
        <w:rPr>
          <w:noProof/>
        </w:rPr>
      </w:pPr>
      <w:hyperlink w:anchor="_Toc235445112" w:history="1">
        <w:r w:rsidRPr="00254500">
          <w:rPr>
            <w:rStyle w:val="Hyperlink"/>
            <w:noProof/>
          </w:rPr>
          <w:t>73.4 Installation Requirements</w:t>
        </w:r>
        <w:r>
          <w:rPr>
            <w:noProof/>
          </w:rPr>
          <w:tab/>
        </w:r>
        <w:r>
          <w:rPr>
            <w:noProof/>
          </w:rPr>
          <w:fldChar w:fldCharType="begin"/>
        </w:r>
        <w:r>
          <w:rPr>
            <w:noProof/>
          </w:rPr>
          <w:instrText xml:space="preserve"> PAGEREF _Toc235445112 \h </w:instrText>
        </w:r>
        <w:r>
          <w:rPr>
            <w:noProof/>
          </w:rPr>
        </w:r>
        <w:r>
          <w:rPr>
            <w:noProof/>
          </w:rPr>
          <w:fldChar w:fldCharType="separate"/>
        </w:r>
        <w:r>
          <w:rPr>
            <w:noProof/>
          </w:rPr>
          <w:t>151</w:t>
        </w:r>
        <w:r>
          <w:rPr>
            <w:noProof/>
          </w:rPr>
          <w:fldChar w:fldCharType="end"/>
        </w:r>
      </w:hyperlink>
    </w:p>
    <w:p w:rsidR="00D93164" w:rsidRDefault="00D93164">
      <w:pPr>
        <w:pStyle w:val="TOC2"/>
        <w:tabs>
          <w:tab w:val="right" w:leader="dot" w:pos="9350"/>
        </w:tabs>
        <w:rPr>
          <w:noProof/>
        </w:rPr>
      </w:pPr>
      <w:hyperlink w:anchor="_Toc235445113" w:history="1">
        <w:r w:rsidRPr="00254500">
          <w:rPr>
            <w:rStyle w:val="Hyperlink"/>
            <w:noProof/>
          </w:rPr>
          <w:t>73.5 Documentation</w:t>
        </w:r>
        <w:r>
          <w:rPr>
            <w:noProof/>
          </w:rPr>
          <w:tab/>
        </w:r>
        <w:r>
          <w:rPr>
            <w:noProof/>
          </w:rPr>
          <w:fldChar w:fldCharType="begin"/>
        </w:r>
        <w:r>
          <w:rPr>
            <w:noProof/>
          </w:rPr>
          <w:instrText xml:space="preserve"> PAGEREF _Toc235445113 \h </w:instrText>
        </w:r>
        <w:r>
          <w:rPr>
            <w:noProof/>
          </w:rPr>
        </w:r>
        <w:r>
          <w:rPr>
            <w:noProof/>
          </w:rPr>
          <w:fldChar w:fldCharType="separate"/>
        </w:r>
        <w:r>
          <w:rPr>
            <w:noProof/>
          </w:rPr>
          <w:t>151</w:t>
        </w:r>
        <w:r>
          <w:rPr>
            <w:noProof/>
          </w:rPr>
          <w:fldChar w:fldCharType="end"/>
        </w:r>
      </w:hyperlink>
    </w:p>
    <w:p w:rsidR="00D93164" w:rsidRDefault="00D93164">
      <w:pPr>
        <w:pStyle w:val="TOC2"/>
        <w:tabs>
          <w:tab w:val="right" w:leader="dot" w:pos="9350"/>
        </w:tabs>
        <w:rPr>
          <w:noProof/>
        </w:rPr>
      </w:pPr>
      <w:hyperlink w:anchor="_Toc235445114" w:history="1">
        <w:r w:rsidRPr="00254500">
          <w:rPr>
            <w:rStyle w:val="Hyperlink"/>
            <w:noProof/>
          </w:rPr>
          <w:t>73.6 Training</w:t>
        </w:r>
        <w:r>
          <w:rPr>
            <w:noProof/>
          </w:rPr>
          <w:tab/>
        </w:r>
        <w:r>
          <w:rPr>
            <w:noProof/>
          </w:rPr>
          <w:fldChar w:fldCharType="begin"/>
        </w:r>
        <w:r>
          <w:rPr>
            <w:noProof/>
          </w:rPr>
          <w:instrText xml:space="preserve"> PAGEREF _Toc235445114 \h </w:instrText>
        </w:r>
        <w:r>
          <w:rPr>
            <w:noProof/>
          </w:rPr>
        </w:r>
        <w:r>
          <w:rPr>
            <w:noProof/>
          </w:rPr>
          <w:fldChar w:fldCharType="separate"/>
        </w:r>
        <w:r>
          <w:rPr>
            <w:noProof/>
          </w:rPr>
          <w:t>151</w:t>
        </w:r>
        <w:r>
          <w:rPr>
            <w:noProof/>
          </w:rPr>
          <w:fldChar w:fldCharType="end"/>
        </w:r>
      </w:hyperlink>
    </w:p>
    <w:p w:rsidR="00D93164" w:rsidRDefault="00D93164">
      <w:pPr>
        <w:pStyle w:val="TOC2"/>
        <w:tabs>
          <w:tab w:val="right" w:leader="dot" w:pos="9350"/>
        </w:tabs>
        <w:rPr>
          <w:noProof/>
        </w:rPr>
      </w:pPr>
      <w:hyperlink w:anchor="_Toc235445115" w:history="1">
        <w:r w:rsidRPr="00254500">
          <w:rPr>
            <w:rStyle w:val="Hyperlink"/>
            <w:noProof/>
          </w:rPr>
          <w:t>73.7 Warranty</w:t>
        </w:r>
        <w:r>
          <w:rPr>
            <w:noProof/>
          </w:rPr>
          <w:tab/>
        </w:r>
        <w:r>
          <w:rPr>
            <w:noProof/>
          </w:rPr>
          <w:fldChar w:fldCharType="begin"/>
        </w:r>
        <w:r>
          <w:rPr>
            <w:noProof/>
          </w:rPr>
          <w:instrText xml:space="preserve"> PAGEREF _Toc235445115 \h </w:instrText>
        </w:r>
        <w:r>
          <w:rPr>
            <w:noProof/>
          </w:rPr>
        </w:r>
        <w:r>
          <w:rPr>
            <w:noProof/>
          </w:rPr>
          <w:fldChar w:fldCharType="separate"/>
        </w:r>
        <w:r>
          <w:rPr>
            <w:noProof/>
          </w:rPr>
          <w:t>151</w:t>
        </w:r>
        <w:r>
          <w:rPr>
            <w:noProof/>
          </w:rPr>
          <w:fldChar w:fldCharType="end"/>
        </w:r>
      </w:hyperlink>
    </w:p>
    <w:p w:rsidR="00D93164" w:rsidRDefault="00D93164">
      <w:pPr>
        <w:pStyle w:val="TOC1"/>
        <w:tabs>
          <w:tab w:val="right" w:leader="dot" w:pos="9350"/>
        </w:tabs>
        <w:rPr>
          <w:noProof/>
        </w:rPr>
      </w:pPr>
      <w:hyperlink w:anchor="_Toc235445116" w:history="1">
        <w:r w:rsidRPr="00254500">
          <w:rPr>
            <w:rStyle w:val="Hyperlink"/>
            <w:noProof/>
          </w:rPr>
          <w:t>74. Blocks, Cones &amp; Musical Toys</w:t>
        </w:r>
        <w:r>
          <w:rPr>
            <w:noProof/>
          </w:rPr>
          <w:tab/>
        </w:r>
        <w:r>
          <w:rPr>
            <w:noProof/>
          </w:rPr>
          <w:fldChar w:fldCharType="begin"/>
        </w:r>
        <w:r>
          <w:rPr>
            <w:noProof/>
          </w:rPr>
          <w:instrText xml:space="preserve"> PAGEREF _Toc235445116 \h </w:instrText>
        </w:r>
        <w:r>
          <w:rPr>
            <w:noProof/>
          </w:rPr>
        </w:r>
        <w:r>
          <w:rPr>
            <w:noProof/>
          </w:rPr>
          <w:fldChar w:fldCharType="separate"/>
        </w:r>
        <w:r>
          <w:rPr>
            <w:noProof/>
          </w:rPr>
          <w:t>152</w:t>
        </w:r>
        <w:r>
          <w:rPr>
            <w:noProof/>
          </w:rPr>
          <w:fldChar w:fldCharType="end"/>
        </w:r>
      </w:hyperlink>
    </w:p>
    <w:p w:rsidR="00D93164" w:rsidRDefault="00D93164">
      <w:pPr>
        <w:pStyle w:val="TOC2"/>
        <w:tabs>
          <w:tab w:val="right" w:leader="dot" w:pos="9350"/>
        </w:tabs>
        <w:rPr>
          <w:noProof/>
        </w:rPr>
      </w:pPr>
      <w:hyperlink w:anchor="_Toc235445117" w:history="1">
        <w:r w:rsidRPr="00254500">
          <w:rPr>
            <w:rStyle w:val="Hyperlink"/>
            <w:noProof/>
          </w:rPr>
          <w:t>74.1 Clinical &amp; Functional Specifications</w:t>
        </w:r>
        <w:r>
          <w:rPr>
            <w:noProof/>
          </w:rPr>
          <w:tab/>
        </w:r>
        <w:r>
          <w:rPr>
            <w:noProof/>
          </w:rPr>
          <w:fldChar w:fldCharType="begin"/>
        </w:r>
        <w:r>
          <w:rPr>
            <w:noProof/>
          </w:rPr>
          <w:instrText xml:space="preserve"> PAGEREF _Toc235445117 \h </w:instrText>
        </w:r>
        <w:r>
          <w:rPr>
            <w:noProof/>
          </w:rPr>
        </w:r>
        <w:r>
          <w:rPr>
            <w:noProof/>
          </w:rPr>
          <w:fldChar w:fldCharType="separate"/>
        </w:r>
        <w:r>
          <w:rPr>
            <w:noProof/>
          </w:rPr>
          <w:t>152</w:t>
        </w:r>
        <w:r>
          <w:rPr>
            <w:noProof/>
          </w:rPr>
          <w:fldChar w:fldCharType="end"/>
        </w:r>
      </w:hyperlink>
    </w:p>
    <w:p w:rsidR="00D93164" w:rsidRDefault="00D93164">
      <w:pPr>
        <w:pStyle w:val="TOC2"/>
        <w:tabs>
          <w:tab w:val="right" w:leader="dot" w:pos="9350"/>
        </w:tabs>
        <w:rPr>
          <w:noProof/>
        </w:rPr>
      </w:pPr>
      <w:hyperlink w:anchor="_Toc235445118" w:history="1">
        <w:r w:rsidRPr="00254500">
          <w:rPr>
            <w:rStyle w:val="Hyperlink"/>
            <w:noProof/>
          </w:rPr>
          <w:t>74.2 Engineering Technical Specifications</w:t>
        </w:r>
        <w:r>
          <w:rPr>
            <w:noProof/>
          </w:rPr>
          <w:tab/>
        </w:r>
        <w:r>
          <w:rPr>
            <w:noProof/>
          </w:rPr>
          <w:fldChar w:fldCharType="begin"/>
        </w:r>
        <w:r>
          <w:rPr>
            <w:noProof/>
          </w:rPr>
          <w:instrText xml:space="preserve"> PAGEREF _Toc235445118 \h </w:instrText>
        </w:r>
        <w:r>
          <w:rPr>
            <w:noProof/>
          </w:rPr>
        </w:r>
        <w:r>
          <w:rPr>
            <w:noProof/>
          </w:rPr>
          <w:fldChar w:fldCharType="separate"/>
        </w:r>
        <w:r>
          <w:rPr>
            <w:noProof/>
          </w:rPr>
          <w:t>152</w:t>
        </w:r>
        <w:r>
          <w:rPr>
            <w:noProof/>
          </w:rPr>
          <w:fldChar w:fldCharType="end"/>
        </w:r>
      </w:hyperlink>
    </w:p>
    <w:p w:rsidR="00D93164" w:rsidRDefault="00D93164">
      <w:pPr>
        <w:pStyle w:val="TOC2"/>
        <w:tabs>
          <w:tab w:val="right" w:leader="dot" w:pos="9350"/>
        </w:tabs>
        <w:rPr>
          <w:noProof/>
        </w:rPr>
      </w:pPr>
      <w:hyperlink w:anchor="_Toc235445119" w:history="1">
        <w:r w:rsidRPr="00254500">
          <w:rPr>
            <w:rStyle w:val="Hyperlink"/>
            <w:noProof/>
          </w:rPr>
          <w:t>74.3 Standard Accessories</w:t>
        </w:r>
        <w:r>
          <w:rPr>
            <w:noProof/>
          </w:rPr>
          <w:tab/>
        </w:r>
        <w:r>
          <w:rPr>
            <w:noProof/>
          </w:rPr>
          <w:fldChar w:fldCharType="begin"/>
        </w:r>
        <w:r>
          <w:rPr>
            <w:noProof/>
          </w:rPr>
          <w:instrText xml:space="preserve"> PAGEREF _Toc235445119 \h </w:instrText>
        </w:r>
        <w:r>
          <w:rPr>
            <w:noProof/>
          </w:rPr>
        </w:r>
        <w:r>
          <w:rPr>
            <w:noProof/>
          </w:rPr>
          <w:fldChar w:fldCharType="separate"/>
        </w:r>
        <w:r>
          <w:rPr>
            <w:noProof/>
          </w:rPr>
          <w:t>152</w:t>
        </w:r>
        <w:r>
          <w:rPr>
            <w:noProof/>
          </w:rPr>
          <w:fldChar w:fldCharType="end"/>
        </w:r>
      </w:hyperlink>
    </w:p>
    <w:p w:rsidR="00D93164" w:rsidRDefault="00D93164">
      <w:pPr>
        <w:pStyle w:val="TOC2"/>
        <w:tabs>
          <w:tab w:val="right" w:leader="dot" w:pos="9350"/>
        </w:tabs>
        <w:rPr>
          <w:noProof/>
        </w:rPr>
      </w:pPr>
      <w:hyperlink w:anchor="_Toc235445120" w:history="1">
        <w:r w:rsidRPr="00254500">
          <w:rPr>
            <w:rStyle w:val="Hyperlink"/>
            <w:noProof/>
          </w:rPr>
          <w:t>74.4 Installation Requirements</w:t>
        </w:r>
        <w:r>
          <w:rPr>
            <w:noProof/>
          </w:rPr>
          <w:tab/>
        </w:r>
        <w:r>
          <w:rPr>
            <w:noProof/>
          </w:rPr>
          <w:fldChar w:fldCharType="begin"/>
        </w:r>
        <w:r>
          <w:rPr>
            <w:noProof/>
          </w:rPr>
          <w:instrText xml:space="preserve"> PAGEREF _Toc235445120 \h </w:instrText>
        </w:r>
        <w:r>
          <w:rPr>
            <w:noProof/>
          </w:rPr>
        </w:r>
        <w:r>
          <w:rPr>
            <w:noProof/>
          </w:rPr>
          <w:fldChar w:fldCharType="separate"/>
        </w:r>
        <w:r>
          <w:rPr>
            <w:noProof/>
          </w:rPr>
          <w:t>152</w:t>
        </w:r>
        <w:r>
          <w:rPr>
            <w:noProof/>
          </w:rPr>
          <w:fldChar w:fldCharType="end"/>
        </w:r>
      </w:hyperlink>
    </w:p>
    <w:p w:rsidR="00D93164" w:rsidRDefault="00D93164">
      <w:pPr>
        <w:pStyle w:val="TOC2"/>
        <w:tabs>
          <w:tab w:val="right" w:leader="dot" w:pos="9350"/>
        </w:tabs>
        <w:rPr>
          <w:noProof/>
        </w:rPr>
      </w:pPr>
      <w:hyperlink w:anchor="_Toc235445121" w:history="1">
        <w:r w:rsidRPr="00254500">
          <w:rPr>
            <w:rStyle w:val="Hyperlink"/>
            <w:noProof/>
          </w:rPr>
          <w:t>74.5 Documentation</w:t>
        </w:r>
        <w:r>
          <w:rPr>
            <w:noProof/>
          </w:rPr>
          <w:tab/>
        </w:r>
        <w:r>
          <w:rPr>
            <w:noProof/>
          </w:rPr>
          <w:fldChar w:fldCharType="begin"/>
        </w:r>
        <w:r>
          <w:rPr>
            <w:noProof/>
          </w:rPr>
          <w:instrText xml:space="preserve"> PAGEREF _Toc235445121 \h </w:instrText>
        </w:r>
        <w:r>
          <w:rPr>
            <w:noProof/>
          </w:rPr>
        </w:r>
        <w:r>
          <w:rPr>
            <w:noProof/>
          </w:rPr>
          <w:fldChar w:fldCharType="separate"/>
        </w:r>
        <w:r>
          <w:rPr>
            <w:noProof/>
          </w:rPr>
          <w:t>152</w:t>
        </w:r>
        <w:r>
          <w:rPr>
            <w:noProof/>
          </w:rPr>
          <w:fldChar w:fldCharType="end"/>
        </w:r>
      </w:hyperlink>
    </w:p>
    <w:p w:rsidR="00D93164" w:rsidRDefault="00D93164">
      <w:pPr>
        <w:pStyle w:val="TOC2"/>
        <w:tabs>
          <w:tab w:val="right" w:leader="dot" w:pos="9350"/>
        </w:tabs>
        <w:rPr>
          <w:noProof/>
        </w:rPr>
      </w:pPr>
      <w:hyperlink w:anchor="_Toc235445122" w:history="1">
        <w:r w:rsidRPr="00254500">
          <w:rPr>
            <w:rStyle w:val="Hyperlink"/>
            <w:noProof/>
          </w:rPr>
          <w:t>74.6 Training</w:t>
        </w:r>
        <w:r>
          <w:rPr>
            <w:noProof/>
          </w:rPr>
          <w:tab/>
        </w:r>
        <w:r>
          <w:rPr>
            <w:noProof/>
          </w:rPr>
          <w:fldChar w:fldCharType="begin"/>
        </w:r>
        <w:r>
          <w:rPr>
            <w:noProof/>
          </w:rPr>
          <w:instrText xml:space="preserve"> PAGEREF _Toc235445122 \h </w:instrText>
        </w:r>
        <w:r>
          <w:rPr>
            <w:noProof/>
          </w:rPr>
        </w:r>
        <w:r>
          <w:rPr>
            <w:noProof/>
          </w:rPr>
          <w:fldChar w:fldCharType="separate"/>
        </w:r>
        <w:r>
          <w:rPr>
            <w:noProof/>
          </w:rPr>
          <w:t>152</w:t>
        </w:r>
        <w:r>
          <w:rPr>
            <w:noProof/>
          </w:rPr>
          <w:fldChar w:fldCharType="end"/>
        </w:r>
      </w:hyperlink>
    </w:p>
    <w:p w:rsidR="00D93164" w:rsidRDefault="00D93164">
      <w:pPr>
        <w:pStyle w:val="TOC2"/>
        <w:tabs>
          <w:tab w:val="right" w:leader="dot" w:pos="9350"/>
        </w:tabs>
        <w:rPr>
          <w:noProof/>
        </w:rPr>
      </w:pPr>
      <w:hyperlink w:anchor="_Toc235445123" w:history="1">
        <w:r w:rsidRPr="00254500">
          <w:rPr>
            <w:rStyle w:val="Hyperlink"/>
            <w:noProof/>
          </w:rPr>
          <w:t>74.7 Warranty</w:t>
        </w:r>
        <w:r>
          <w:rPr>
            <w:noProof/>
          </w:rPr>
          <w:tab/>
        </w:r>
        <w:r>
          <w:rPr>
            <w:noProof/>
          </w:rPr>
          <w:fldChar w:fldCharType="begin"/>
        </w:r>
        <w:r>
          <w:rPr>
            <w:noProof/>
          </w:rPr>
          <w:instrText xml:space="preserve"> PAGEREF _Toc235445123 \h </w:instrText>
        </w:r>
        <w:r>
          <w:rPr>
            <w:noProof/>
          </w:rPr>
        </w:r>
        <w:r>
          <w:rPr>
            <w:noProof/>
          </w:rPr>
          <w:fldChar w:fldCharType="separate"/>
        </w:r>
        <w:r>
          <w:rPr>
            <w:noProof/>
          </w:rPr>
          <w:t>152</w:t>
        </w:r>
        <w:r>
          <w:rPr>
            <w:noProof/>
          </w:rPr>
          <w:fldChar w:fldCharType="end"/>
        </w:r>
      </w:hyperlink>
    </w:p>
    <w:p w:rsidR="00D93164" w:rsidRDefault="00D93164">
      <w:pPr>
        <w:pStyle w:val="TOC1"/>
        <w:tabs>
          <w:tab w:val="right" w:leader="dot" w:pos="9350"/>
        </w:tabs>
        <w:rPr>
          <w:noProof/>
        </w:rPr>
      </w:pPr>
      <w:hyperlink w:anchor="_Toc235445124" w:history="1">
        <w:r w:rsidRPr="00254500">
          <w:rPr>
            <w:rStyle w:val="Hyperlink"/>
            <w:noProof/>
          </w:rPr>
          <w:t>75. Squeezing Ball for Hand Activities</w:t>
        </w:r>
        <w:r>
          <w:rPr>
            <w:noProof/>
          </w:rPr>
          <w:tab/>
        </w:r>
        <w:r>
          <w:rPr>
            <w:noProof/>
          </w:rPr>
          <w:fldChar w:fldCharType="begin"/>
        </w:r>
        <w:r>
          <w:rPr>
            <w:noProof/>
          </w:rPr>
          <w:instrText xml:space="preserve"> PAGEREF _Toc235445124 \h </w:instrText>
        </w:r>
        <w:r>
          <w:rPr>
            <w:noProof/>
          </w:rPr>
        </w:r>
        <w:r>
          <w:rPr>
            <w:noProof/>
          </w:rPr>
          <w:fldChar w:fldCharType="separate"/>
        </w:r>
        <w:r>
          <w:rPr>
            <w:noProof/>
          </w:rPr>
          <w:t>154</w:t>
        </w:r>
        <w:r>
          <w:rPr>
            <w:noProof/>
          </w:rPr>
          <w:fldChar w:fldCharType="end"/>
        </w:r>
      </w:hyperlink>
    </w:p>
    <w:p w:rsidR="00D93164" w:rsidRDefault="00D93164">
      <w:pPr>
        <w:pStyle w:val="TOC2"/>
        <w:tabs>
          <w:tab w:val="right" w:leader="dot" w:pos="9350"/>
        </w:tabs>
        <w:rPr>
          <w:noProof/>
        </w:rPr>
      </w:pPr>
      <w:hyperlink w:anchor="_Toc235445125" w:history="1">
        <w:r w:rsidRPr="00254500">
          <w:rPr>
            <w:rStyle w:val="Hyperlink"/>
            <w:noProof/>
          </w:rPr>
          <w:t>75.1 Clinical &amp; Functional Specifications</w:t>
        </w:r>
        <w:r>
          <w:rPr>
            <w:noProof/>
          </w:rPr>
          <w:tab/>
        </w:r>
        <w:r>
          <w:rPr>
            <w:noProof/>
          </w:rPr>
          <w:fldChar w:fldCharType="begin"/>
        </w:r>
        <w:r>
          <w:rPr>
            <w:noProof/>
          </w:rPr>
          <w:instrText xml:space="preserve"> PAGEREF _Toc235445125 \h </w:instrText>
        </w:r>
        <w:r>
          <w:rPr>
            <w:noProof/>
          </w:rPr>
        </w:r>
        <w:r>
          <w:rPr>
            <w:noProof/>
          </w:rPr>
          <w:fldChar w:fldCharType="separate"/>
        </w:r>
        <w:r>
          <w:rPr>
            <w:noProof/>
          </w:rPr>
          <w:t>154</w:t>
        </w:r>
        <w:r>
          <w:rPr>
            <w:noProof/>
          </w:rPr>
          <w:fldChar w:fldCharType="end"/>
        </w:r>
      </w:hyperlink>
    </w:p>
    <w:p w:rsidR="00D93164" w:rsidRDefault="00D93164">
      <w:pPr>
        <w:pStyle w:val="TOC2"/>
        <w:tabs>
          <w:tab w:val="right" w:leader="dot" w:pos="9350"/>
        </w:tabs>
        <w:rPr>
          <w:noProof/>
        </w:rPr>
      </w:pPr>
      <w:hyperlink w:anchor="_Toc235445126" w:history="1">
        <w:r w:rsidRPr="00254500">
          <w:rPr>
            <w:rStyle w:val="Hyperlink"/>
            <w:noProof/>
          </w:rPr>
          <w:t>75.2 Engineering Technical Specifications</w:t>
        </w:r>
        <w:r>
          <w:rPr>
            <w:noProof/>
          </w:rPr>
          <w:tab/>
        </w:r>
        <w:r>
          <w:rPr>
            <w:noProof/>
          </w:rPr>
          <w:fldChar w:fldCharType="begin"/>
        </w:r>
        <w:r>
          <w:rPr>
            <w:noProof/>
          </w:rPr>
          <w:instrText xml:space="preserve"> PAGEREF _Toc235445126 \h </w:instrText>
        </w:r>
        <w:r>
          <w:rPr>
            <w:noProof/>
          </w:rPr>
        </w:r>
        <w:r>
          <w:rPr>
            <w:noProof/>
          </w:rPr>
          <w:fldChar w:fldCharType="separate"/>
        </w:r>
        <w:r>
          <w:rPr>
            <w:noProof/>
          </w:rPr>
          <w:t>154</w:t>
        </w:r>
        <w:r>
          <w:rPr>
            <w:noProof/>
          </w:rPr>
          <w:fldChar w:fldCharType="end"/>
        </w:r>
      </w:hyperlink>
    </w:p>
    <w:p w:rsidR="00D93164" w:rsidRDefault="00D93164">
      <w:pPr>
        <w:pStyle w:val="TOC2"/>
        <w:tabs>
          <w:tab w:val="right" w:leader="dot" w:pos="9350"/>
        </w:tabs>
        <w:rPr>
          <w:noProof/>
        </w:rPr>
      </w:pPr>
      <w:hyperlink w:anchor="_Toc235445127" w:history="1">
        <w:r w:rsidRPr="00254500">
          <w:rPr>
            <w:rStyle w:val="Hyperlink"/>
            <w:noProof/>
          </w:rPr>
          <w:t>75.3 Standard Accessories</w:t>
        </w:r>
        <w:r>
          <w:rPr>
            <w:noProof/>
          </w:rPr>
          <w:tab/>
        </w:r>
        <w:r>
          <w:rPr>
            <w:noProof/>
          </w:rPr>
          <w:fldChar w:fldCharType="begin"/>
        </w:r>
        <w:r>
          <w:rPr>
            <w:noProof/>
          </w:rPr>
          <w:instrText xml:space="preserve"> PAGEREF _Toc235445127 \h </w:instrText>
        </w:r>
        <w:r>
          <w:rPr>
            <w:noProof/>
          </w:rPr>
        </w:r>
        <w:r>
          <w:rPr>
            <w:noProof/>
          </w:rPr>
          <w:fldChar w:fldCharType="separate"/>
        </w:r>
        <w:r>
          <w:rPr>
            <w:noProof/>
          </w:rPr>
          <w:t>154</w:t>
        </w:r>
        <w:r>
          <w:rPr>
            <w:noProof/>
          </w:rPr>
          <w:fldChar w:fldCharType="end"/>
        </w:r>
      </w:hyperlink>
    </w:p>
    <w:p w:rsidR="00D93164" w:rsidRDefault="00D93164">
      <w:pPr>
        <w:pStyle w:val="TOC2"/>
        <w:tabs>
          <w:tab w:val="right" w:leader="dot" w:pos="9350"/>
        </w:tabs>
        <w:rPr>
          <w:noProof/>
        </w:rPr>
      </w:pPr>
      <w:hyperlink w:anchor="_Toc235445128" w:history="1">
        <w:r w:rsidRPr="00254500">
          <w:rPr>
            <w:rStyle w:val="Hyperlink"/>
            <w:noProof/>
          </w:rPr>
          <w:t>75.4 Installation Requirements</w:t>
        </w:r>
        <w:r>
          <w:rPr>
            <w:noProof/>
          </w:rPr>
          <w:tab/>
        </w:r>
        <w:r>
          <w:rPr>
            <w:noProof/>
          </w:rPr>
          <w:fldChar w:fldCharType="begin"/>
        </w:r>
        <w:r>
          <w:rPr>
            <w:noProof/>
          </w:rPr>
          <w:instrText xml:space="preserve"> PAGEREF _Toc235445128 \h </w:instrText>
        </w:r>
        <w:r>
          <w:rPr>
            <w:noProof/>
          </w:rPr>
        </w:r>
        <w:r>
          <w:rPr>
            <w:noProof/>
          </w:rPr>
          <w:fldChar w:fldCharType="separate"/>
        </w:r>
        <w:r>
          <w:rPr>
            <w:noProof/>
          </w:rPr>
          <w:t>154</w:t>
        </w:r>
        <w:r>
          <w:rPr>
            <w:noProof/>
          </w:rPr>
          <w:fldChar w:fldCharType="end"/>
        </w:r>
      </w:hyperlink>
    </w:p>
    <w:p w:rsidR="00D93164" w:rsidRDefault="00D93164">
      <w:pPr>
        <w:pStyle w:val="TOC2"/>
        <w:tabs>
          <w:tab w:val="right" w:leader="dot" w:pos="9350"/>
        </w:tabs>
        <w:rPr>
          <w:noProof/>
        </w:rPr>
      </w:pPr>
      <w:hyperlink w:anchor="_Toc235445129" w:history="1">
        <w:r w:rsidRPr="00254500">
          <w:rPr>
            <w:rStyle w:val="Hyperlink"/>
            <w:noProof/>
          </w:rPr>
          <w:t>75.5 Documentation</w:t>
        </w:r>
        <w:r>
          <w:rPr>
            <w:noProof/>
          </w:rPr>
          <w:tab/>
        </w:r>
        <w:r>
          <w:rPr>
            <w:noProof/>
          </w:rPr>
          <w:fldChar w:fldCharType="begin"/>
        </w:r>
        <w:r>
          <w:rPr>
            <w:noProof/>
          </w:rPr>
          <w:instrText xml:space="preserve"> PAGEREF _Toc235445129 \h </w:instrText>
        </w:r>
        <w:r>
          <w:rPr>
            <w:noProof/>
          </w:rPr>
        </w:r>
        <w:r>
          <w:rPr>
            <w:noProof/>
          </w:rPr>
          <w:fldChar w:fldCharType="separate"/>
        </w:r>
        <w:r>
          <w:rPr>
            <w:noProof/>
          </w:rPr>
          <w:t>154</w:t>
        </w:r>
        <w:r>
          <w:rPr>
            <w:noProof/>
          </w:rPr>
          <w:fldChar w:fldCharType="end"/>
        </w:r>
      </w:hyperlink>
    </w:p>
    <w:p w:rsidR="00D93164" w:rsidRDefault="00D93164">
      <w:pPr>
        <w:pStyle w:val="TOC2"/>
        <w:tabs>
          <w:tab w:val="right" w:leader="dot" w:pos="9350"/>
        </w:tabs>
        <w:rPr>
          <w:noProof/>
        </w:rPr>
      </w:pPr>
      <w:hyperlink w:anchor="_Toc235445130" w:history="1">
        <w:r w:rsidRPr="00254500">
          <w:rPr>
            <w:rStyle w:val="Hyperlink"/>
            <w:noProof/>
          </w:rPr>
          <w:t>75.6 Training</w:t>
        </w:r>
        <w:r>
          <w:rPr>
            <w:noProof/>
          </w:rPr>
          <w:tab/>
        </w:r>
        <w:r>
          <w:rPr>
            <w:noProof/>
          </w:rPr>
          <w:fldChar w:fldCharType="begin"/>
        </w:r>
        <w:r>
          <w:rPr>
            <w:noProof/>
          </w:rPr>
          <w:instrText xml:space="preserve"> PAGEREF _Toc235445130 \h </w:instrText>
        </w:r>
        <w:r>
          <w:rPr>
            <w:noProof/>
          </w:rPr>
        </w:r>
        <w:r>
          <w:rPr>
            <w:noProof/>
          </w:rPr>
          <w:fldChar w:fldCharType="separate"/>
        </w:r>
        <w:r>
          <w:rPr>
            <w:noProof/>
          </w:rPr>
          <w:t>154</w:t>
        </w:r>
        <w:r>
          <w:rPr>
            <w:noProof/>
          </w:rPr>
          <w:fldChar w:fldCharType="end"/>
        </w:r>
      </w:hyperlink>
    </w:p>
    <w:p w:rsidR="00D93164" w:rsidRDefault="00D93164">
      <w:pPr>
        <w:pStyle w:val="TOC2"/>
        <w:tabs>
          <w:tab w:val="right" w:leader="dot" w:pos="9350"/>
        </w:tabs>
        <w:rPr>
          <w:noProof/>
        </w:rPr>
      </w:pPr>
      <w:hyperlink w:anchor="_Toc235445131" w:history="1">
        <w:r w:rsidRPr="00254500">
          <w:rPr>
            <w:rStyle w:val="Hyperlink"/>
            <w:noProof/>
          </w:rPr>
          <w:t>75.7 Warranty</w:t>
        </w:r>
        <w:r>
          <w:rPr>
            <w:noProof/>
          </w:rPr>
          <w:tab/>
        </w:r>
        <w:r>
          <w:rPr>
            <w:noProof/>
          </w:rPr>
          <w:fldChar w:fldCharType="begin"/>
        </w:r>
        <w:r>
          <w:rPr>
            <w:noProof/>
          </w:rPr>
          <w:instrText xml:space="preserve"> PAGEREF _Toc235445131 \h </w:instrText>
        </w:r>
        <w:r>
          <w:rPr>
            <w:noProof/>
          </w:rPr>
        </w:r>
        <w:r>
          <w:rPr>
            <w:noProof/>
          </w:rPr>
          <w:fldChar w:fldCharType="separate"/>
        </w:r>
        <w:r>
          <w:rPr>
            <w:noProof/>
          </w:rPr>
          <w:t>154</w:t>
        </w:r>
        <w:r>
          <w:rPr>
            <w:noProof/>
          </w:rPr>
          <w:fldChar w:fldCharType="end"/>
        </w:r>
      </w:hyperlink>
    </w:p>
    <w:p w:rsidR="00D93164" w:rsidRDefault="00D93164">
      <w:pPr>
        <w:pStyle w:val="TOC1"/>
        <w:tabs>
          <w:tab w:val="right" w:leader="dot" w:pos="9350"/>
        </w:tabs>
        <w:rPr>
          <w:noProof/>
        </w:rPr>
      </w:pPr>
      <w:hyperlink w:anchor="_Toc235445132" w:history="1">
        <w:r w:rsidRPr="00254500">
          <w:rPr>
            <w:rStyle w:val="Hyperlink"/>
            <w:noProof/>
          </w:rPr>
          <w:t>76. Needle Board (Threading Board)</w:t>
        </w:r>
        <w:r>
          <w:rPr>
            <w:noProof/>
          </w:rPr>
          <w:tab/>
        </w:r>
        <w:r>
          <w:rPr>
            <w:noProof/>
          </w:rPr>
          <w:fldChar w:fldCharType="begin"/>
        </w:r>
        <w:r>
          <w:rPr>
            <w:noProof/>
          </w:rPr>
          <w:instrText xml:space="preserve"> PAGEREF _Toc235445132 \h </w:instrText>
        </w:r>
        <w:r>
          <w:rPr>
            <w:noProof/>
          </w:rPr>
        </w:r>
        <w:r>
          <w:rPr>
            <w:noProof/>
          </w:rPr>
          <w:fldChar w:fldCharType="separate"/>
        </w:r>
        <w:r>
          <w:rPr>
            <w:noProof/>
          </w:rPr>
          <w:t>155</w:t>
        </w:r>
        <w:r>
          <w:rPr>
            <w:noProof/>
          </w:rPr>
          <w:fldChar w:fldCharType="end"/>
        </w:r>
      </w:hyperlink>
    </w:p>
    <w:p w:rsidR="00D93164" w:rsidRDefault="00D93164">
      <w:pPr>
        <w:pStyle w:val="TOC2"/>
        <w:tabs>
          <w:tab w:val="right" w:leader="dot" w:pos="9350"/>
        </w:tabs>
        <w:rPr>
          <w:noProof/>
        </w:rPr>
      </w:pPr>
      <w:hyperlink w:anchor="_Toc235445133" w:history="1">
        <w:r w:rsidRPr="00254500">
          <w:rPr>
            <w:rStyle w:val="Hyperlink"/>
            <w:noProof/>
          </w:rPr>
          <w:t>76.1 Clinical &amp; Functional Specifications</w:t>
        </w:r>
        <w:r>
          <w:rPr>
            <w:noProof/>
          </w:rPr>
          <w:tab/>
        </w:r>
        <w:r>
          <w:rPr>
            <w:noProof/>
          </w:rPr>
          <w:fldChar w:fldCharType="begin"/>
        </w:r>
        <w:r>
          <w:rPr>
            <w:noProof/>
          </w:rPr>
          <w:instrText xml:space="preserve"> PAGEREF _Toc235445133 \h </w:instrText>
        </w:r>
        <w:r>
          <w:rPr>
            <w:noProof/>
          </w:rPr>
        </w:r>
        <w:r>
          <w:rPr>
            <w:noProof/>
          </w:rPr>
          <w:fldChar w:fldCharType="separate"/>
        </w:r>
        <w:r>
          <w:rPr>
            <w:noProof/>
          </w:rPr>
          <w:t>155</w:t>
        </w:r>
        <w:r>
          <w:rPr>
            <w:noProof/>
          </w:rPr>
          <w:fldChar w:fldCharType="end"/>
        </w:r>
      </w:hyperlink>
    </w:p>
    <w:p w:rsidR="00D93164" w:rsidRDefault="00D93164">
      <w:pPr>
        <w:pStyle w:val="TOC2"/>
        <w:tabs>
          <w:tab w:val="right" w:leader="dot" w:pos="9350"/>
        </w:tabs>
        <w:rPr>
          <w:noProof/>
        </w:rPr>
      </w:pPr>
      <w:hyperlink w:anchor="_Toc235445134" w:history="1">
        <w:r w:rsidRPr="00254500">
          <w:rPr>
            <w:rStyle w:val="Hyperlink"/>
            <w:noProof/>
          </w:rPr>
          <w:t>76.2 Engineering Technical Specifications</w:t>
        </w:r>
        <w:r>
          <w:rPr>
            <w:noProof/>
          </w:rPr>
          <w:tab/>
        </w:r>
        <w:r>
          <w:rPr>
            <w:noProof/>
          </w:rPr>
          <w:fldChar w:fldCharType="begin"/>
        </w:r>
        <w:r>
          <w:rPr>
            <w:noProof/>
          </w:rPr>
          <w:instrText xml:space="preserve"> PAGEREF _Toc235445134 \h </w:instrText>
        </w:r>
        <w:r>
          <w:rPr>
            <w:noProof/>
          </w:rPr>
        </w:r>
        <w:r>
          <w:rPr>
            <w:noProof/>
          </w:rPr>
          <w:fldChar w:fldCharType="separate"/>
        </w:r>
        <w:r>
          <w:rPr>
            <w:noProof/>
          </w:rPr>
          <w:t>155</w:t>
        </w:r>
        <w:r>
          <w:rPr>
            <w:noProof/>
          </w:rPr>
          <w:fldChar w:fldCharType="end"/>
        </w:r>
      </w:hyperlink>
    </w:p>
    <w:p w:rsidR="00D93164" w:rsidRDefault="00D93164">
      <w:pPr>
        <w:pStyle w:val="TOC2"/>
        <w:tabs>
          <w:tab w:val="right" w:leader="dot" w:pos="9350"/>
        </w:tabs>
        <w:rPr>
          <w:noProof/>
        </w:rPr>
      </w:pPr>
      <w:hyperlink w:anchor="_Toc235445135" w:history="1">
        <w:r w:rsidRPr="00254500">
          <w:rPr>
            <w:rStyle w:val="Hyperlink"/>
            <w:noProof/>
          </w:rPr>
          <w:t>76.3 Standard Accessories</w:t>
        </w:r>
        <w:r>
          <w:rPr>
            <w:noProof/>
          </w:rPr>
          <w:tab/>
        </w:r>
        <w:r>
          <w:rPr>
            <w:noProof/>
          </w:rPr>
          <w:fldChar w:fldCharType="begin"/>
        </w:r>
        <w:r>
          <w:rPr>
            <w:noProof/>
          </w:rPr>
          <w:instrText xml:space="preserve"> PAGEREF _Toc235445135 \h </w:instrText>
        </w:r>
        <w:r>
          <w:rPr>
            <w:noProof/>
          </w:rPr>
        </w:r>
        <w:r>
          <w:rPr>
            <w:noProof/>
          </w:rPr>
          <w:fldChar w:fldCharType="separate"/>
        </w:r>
        <w:r>
          <w:rPr>
            <w:noProof/>
          </w:rPr>
          <w:t>155</w:t>
        </w:r>
        <w:r>
          <w:rPr>
            <w:noProof/>
          </w:rPr>
          <w:fldChar w:fldCharType="end"/>
        </w:r>
      </w:hyperlink>
    </w:p>
    <w:p w:rsidR="00D93164" w:rsidRDefault="00D93164">
      <w:pPr>
        <w:pStyle w:val="TOC2"/>
        <w:tabs>
          <w:tab w:val="right" w:leader="dot" w:pos="9350"/>
        </w:tabs>
        <w:rPr>
          <w:noProof/>
        </w:rPr>
      </w:pPr>
      <w:hyperlink w:anchor="_Toc235445136" w:history="1">
        <w:r w:rsidRPr="00254500">
          <w:rPr>
            <w:rStyle w:val="Hyperlink"/>
            <w:noProof/>
          </w:rPr>
          <w:t>76.4 Installation Requirements</w:t>
        </w:r>
        <w:r>
          <w:rPr>
            <w:noProof/>
          </w:rPr>
          <w:tab/>
        </w:r>
        <w:r>
          <w:rPr>
            <w:noProof/>
          </w:rPr>
          <w:fldChar w:fldCharType="begin"/>
        </w:r>
        <w:r>
          <w:rPr>
            <w:noProof/>
          </w:rPr>
          <w:instrText xml:space="preserve"> PAGEREF _Toc235445136 \h </w:instrText>
        </w:r>
        <w:r>
          <w:rPr>
            <w:noProof/>
          </w:rPr>
        </w:r>
        <w:r>
          <w:rPr>
            <w:noProof/>
          </w:rPr>
          <w:fldChar w:fldCharType="separate"/>
        </w:r>
        <w:r>
          <w:rPr>
            <w:noProof/>
          </w:rPr>
          <w:t>155</w:t>
        </w:r>
        <w:r>
          <w:rPr>
            <w:noProof/>
          </w:rPr>
          <w:fldChar w:fldCharType="end"/>
        </w:r>
      </w:hyperlink>
    </w:p>
    <w:p w:rsidR="00D93164" w:rsidRDefault="00D93164">
      <w:pPr>
        <w:pStyle w:val="TOC2"/>
        <w:tabs>
          <w:tab w:val="right" w:leader="dot" w:pos="9350"/>
        </w:tabs>
        <w:rPr>
          <w:noProof/>
        </w:rPr>
      </w:pPr>
      <w:hyperlink w:anchor="_Toc235445137" w:history="1">
        <w:r w:rsidRPr="00254500">
          <w:rPr>
            <w:rStyle w:val="Hyperlink"/>
            <w:noProof/>
          </w:rPr>
          <w:t>76.5 Documentation</w:t>
        </w:r>
        <w:r>
          <w:rPr>
            <w:noProof/>
          </w:rPr>
          <w:tab/>
        </w:r>
        <w:r>
          <w:rPr>
            <w:noProof/>
          </w:rPr>
          <w:fldChar w:fldCharType="begin"/>
        </w:r>
        <w:r>
          <w:rPr>
            <w:noProof/>
          </w:rPr>
          <w:instrText xml:space="preserve"> PAGEREF _Toc235445137 \h </w:instrText>
        </w:r>
        <w:r>
          <w:rPr>
            <w:noProof/>
          </w:rPr>
        </w:r>
        <w:r>
          <w:rPr>
            <w:noProof/>
          </w:rPr>
          <w:fldChar w:fldCharType="separate"/>
        </w:r>
        <w:r>
          <w:rPr>
            <w:noProof/>
          </w:rPr>
          <w:t>155</w:t>
        </w:r>
        <w:r>
          <w:rPr>
            <w:noProof/>
          </w:rPr>
          <w:fldChar w:fldCharType="end"/>
        </w:r>
      </w:hyperlink>
    </w:p>
    <w:p w:rsidR="00D93164" w:rsidRDefault="00D93164">
      <w:pPr>
        <w:pStyle w:val="TOC2"/>
        <w:tabs>
          <w:tab w:val="right" w:leader="dot" w:pos="9350"/>
        </w:tabs>
        <w:rPr>
          <w:noProof/>
        </w:rPr>
      </w:pPr>
      <w:hyperlink w:anchor="_Toc235445138" w:history="1">
        <w:r w:rsidRPr="00254500">
          <w:rPr>
            <w:rStyle w:val="Hyperlink"/>
            <w:noProof/>
          </w:rPr>
          <w:t>76.6 Training</w:t>
        </w:r>
        <w:r>
          <w:rPr>
            <w:noProof/>
          </w:rPr>
          <w:tab/>
        </w:r>
        <w:r>
          <w:rPr>
            <w:noProof/>
          </w:rPr>
          <w:fldChar w:fldCharType="begin"/>
        </w:r>
        <w:r>
          <w:rPr>
            <w:noProof/>
          </w:rPr>
          <w:instrText xml:space="preserve"> PAGEREF _Toc235445138 \h </w:instrText>
        </w:r>
        <w:r>
          <w:rPr>
            <w:noProof/>
          </w:rPr>
        </w:r>
        <w:r>
          <w:rPr>
            <w:noProof/>
          </w:rPr>
          <w:fldChar w:fldCharType="separate"/>
        </w:r>
        <w:r>
          <w:rPr>
            <w:noProof/>
          </w:rPr>
          <w:t>155</w:t>
        </w:r>
        <w:r>
          <w:rPr>
            <w:noProof/>
          </w:rPr>
          <w:fldChar w:fldCharType="end"/>
        </w:r>
      </w:hyperlink>
    </w:p>
    <w:p w:rsidR="00D93164" w:rsidRDefault="00D93164">
      <w:pPr>
        <w:pStyle w:val="TOC2"/>
        <w:tabs>
          <w:tab w:val="right" w:leader="dot" w:pos="9350"/>
        </w:tabs>
        <w:rPr>
          <w:noProof/>
        </w:rPr>
      </w:pPr>
      <w:hyperlink w:anchor="_Toc235445139" w:history="1">
        <w:r w:rsidRPr="00254500">
          <w:rPr>
            <w:rStyle w:val="Hyperlink"/>
            <w:noProof/>
          </w:rPr>
          <w:t>76.7 Warranty</w:t>
        </w:r>
        <w:r>
          <w:rPr>
            <w:noProof/>
          </w:rPr>
          <w:tab/>
        </w:r>
        <w:r>
          <w:rPr>
            <w:noProof/>
          </w:rPr>
          <w:fldChar w:fldCharType="begin"/>
        </w:r>
        <w:r>
          <w:rPr>
            <w:noProof/>
          </w:rPr>
          <w:instrText xml:space="preserve"> PAGEREF _Toc235445139 \h </w:instrText>
        </w:r>
        <w:r>
          <w:rPr>
            <w:noProof/>
          </w:rPr>
        </w:r>
        <w:r>
          <w:rPr>
            <w:noProof/>
          </w:rPr>
          <w:fldChar w:fldCharType="separate"/>
        </w:r>
        <w:r>
          <w:rPr>
            <w:noProof/>
          </w:rPr>
          <w:t>155</w:t>
        </w:r>
        <w:r>
          <w:rPr>
            <w:noProof/>
          </w:rPr>
          <w:fldChar w:fldCharType="end"/>
        </w:r>
      </w:hyperlink>
    </w:p>
    <w:p w:rsidR="00D93164" w:rsidRDefault="00D93164">
      <w:pPr>
        <w:pStyle w:val="TOC1"/>
        <w:tabs>
          <w:tab w:val="right" w:leader="dot" w:pos="9350"/>
        </w:tabs>
        <w:rPr>
          <w:noProof/>
        </w:rPr>
      </w:pPr>
      <w:hyperlink w:anchor="_Toc235445140" w:history="1">
        <w:r w:rsidRPr="00254500">
          <w:rPr>
            <w:rStyle w:val="Hyperlink"/>
            <w:noProof/>
          </w:rPr>
          <w:t>77. Beads and Cotton Balls</w:t>
        </w:r>
        <w:r>
          <w:rPr>
            <w:noProof/>
          </w:rPr>
          <w:tab/>
        </w:r>
        <w:r>
          <w:rPr>
            <w:noProof/>
          </w:rPr>
          <w:fldChar w:fldCharType="begin"/>
        </w:r>
        <w:r>
          <w:rPr>
            <w:noProof/>
          </w:rPr>
          <w:instrText xml:space="preserve"> PAGEREF _Toc235445140 \h </w:instrText>
        </w:r>
        <w:r>
          <w:rPr>
            <w:noProof/>
          </w:rPr>
        </w:r>
        <w:r>
          <w:rPr>
            <w:noProof/>
          </w:rPr>
          <w:fldChar w:fldCharType="separate"/>
        </w:r>
        <w:r>
          <w:rPr>
            <w:noProof/>
          </w:rPr>
          <w:t>156</w:t>
        </w:r>
        <w:r>
          <w:rPr>
            <w:noProof/>
          </w:rPr>
          <w:fldChar w:fldCharType="end"/>
        </w:r>
      </w:hyperlink>
    </w:p>
    <w:p w:rsidR="00D93164" w:rsidRDefault="00D93164">
      <w:pPr>
        <w:pStyle w:val="TOC2"/>
        <w:tabs>
          <w:tab w:val="right" w:leader="dot" w:pos="9350"/>
        </w:tabs>
        <w:rPr>
          <w:noProof/>
        </w:rPr>
      </w:pPr>
      <w:hyperlink w:anchor="_Toc235445141" w:history="1">
        <w:r w:rsidRPr="00254500">
          <w:rPr>
            <w:rStyle w:val="Hyperlink"/>
            <w:noProof/>
          </w:rPr>
          <w:t>77.1 Clinical &amp; Functional Specifications</w:t>
        </w:r>
        <w:r>
          <w:rPr>
            <w:noProof/>
          </w:rPr>
          <w:tab/>
        </w:r>
        <w:r>
          <w:rPr>
            <w:noProof/>
          </w:rPr>
          <w:fldChar w:fldCharType="begin"/>
        </w:r>
        <w:r>
          <w:rPr>
            <w:noProof/>
          </w:rPr>
          <w:instrText xml:space="preserve"> PAGEREF _Toc235445141 \h </w:instrText>
        </w:r>
        <w:r>
          <w:rPr>
            <w:noProof/>
          </w:rPr>
        </w:r>
        <w:r>
          <w:rPr>
            <w:noProof/>
          </w:rPr>
          <w:fldChar w:fldCharType="separate"/>
        </w:r>
        <w:r>
          <w:rPr>
            <w:noProof/>
          </w:rPr>
          <w:t>156</w:t>
        </w:r>
        <w:r>
          <w:rPr>
            <w:noProof/>
          </w:rPr>
          <w:fldChar w:fldCharType="end"/>
        </w:r>
      </w:hyperlink>
    </w:p>
    <w:p w:rsidR="00D93164" w:rsidRDefault="00D93164">
      <w:pPr>
        <w:pStyle w:val="TOC2"/>
        <w:tabs>
          <w:tab w:val="right" w:leader="dot" w:pos="9350"/>
        </w:tabs>
        <w:rPr>
          <w:noProof/>
        </w:rPr>
      </w:pPr>
      <w:hyperlink w:anchor="_Toc235445142" w:history="1">
        <w:r w:rsidRPr="00254500">
          <w:rPr>
            <w:rStyle w:val="Hyperlink"/>
            <w:noProof/>
          </w:rPr>
          <w:t>77.2 Engineering Technical Specifications</w:t>
        </w:r>
        <w:r>
          <w:rPr>
            <w:noProof/>
          </w:rPr>
          <w:tab/>
        </w:r>
        <w:r>
          <w:rPr>
            <w:noProof/>
          </w:rPr>
          <w:fldChar w:fldCharType="begin"/>
        </w:r>
        <w:r>
          <w:rPr>
            <w:noProof/>
          </w:rPr>
          <w:instrText xml:space="preserve"> PAGEREF _Toc235445142 \h </w:instrText>
        </w:r>
        <w:r>
          <w:rPr>
            <w:noProof/>
          </w:rPr>
        </w:r>
        <w:r>
          <w:rPr>
            <w:noProof/>
          </w:rPr>
          <w:fldChar w:fldCharType="separate"/>
        </w:r>
        <w:r>
          <w:rPr>
            <w:noProof/>
          </w:rPr>
          <w:t>156</w:t>
        </w:r>
        <w:r>
          <w:rPr>
            <w:noProof/>
          </w:rPr>
          <w:fldChar w:fldCharType="end"/>
        </w:r>
      </w:hyperlink>
    </w:p>
    <w:p w:rsidR="00D93164" w:rsidRDefault="00D93164">
      <w:pPr>
        <w:pStyle w:val="TOC2"/>
        <w:tabs>
          <w:tab w:val="right" w:leader="dot" w:pos="9350"/>
        </w:tabs>
        <w:rPr>
          <w:noProof/>
        </w:rPr>
      </w:pPr>
      <w:hyperlink w:anchor="_Toc235445143" w:history="1">
        <w:r w:rsidRPr="00254500">
          <w:rPr>
            <w:rStyle w:val="Hyperlink"/>
            <w:noProof/>
          </w:rPr>
          <w:t>77.3 Standard Accessories</w:t>
        </w:r>
        <w:r>
          <w:rPr>
            <w:noProof/>
          </w:rPr>
          <w:tab/>
        </w:r>
        <w:r>
          <w:rPr>
            <w:noProof/>
          </w:rPr>
          <w:fldChar w:fldCharType="begin"/>
        </w:r>
        <w:r>
          <w:rPr>
            <w:noProof/>
          </w:rPr>
          <w:instrText xml:space="preserve"> PAGEREF _Toc235445143 \h </w:instrText>
        </w:r>
        <w:r>
          <w:rPr>
            <w:noProof/>
          </w:rPr>
        </w:r>
        <w:r>
          <w:rPr>
            <w:noProof/>
          </w:rPr>
          <w:fldChar w:fldCharType="separate"/>
        </w:r>
        <w:r>
          <w:rPr>
            <w:noProof/>
          </w:rPr>
          <w:t>156</w:t>
        </w:r>
        <w:r>
          <w:rPr>
            <w:noProof/>
          </w:rPr>
          <w:fldChar w:fldCharType="end"/>
        </w:r>
      </w:hyperlink>
    </w:p>
    <w:p w:rsidR="00D93164" w:rsidRDefault="00D93164">
      <w:pPr>
        <w:pStyle w:val="TOC2"/>
        <w:tabs>
          <w:tab w:val="right" w:leader="dot" w:pos="9350"/>
        </w:tabs>
        <w:rPr>
          <w:noProof/>
        </w:rPr>
      </w:pPr>
      <w:hyperlink w:anchor="_Toc235445144" w:history="1">
        <w:r w:rsidRPr="00254500">
          <w:rPr>
            <w:rStyle w:val="Hyperlink"/>
            <w:noProof/>
          </w:rPr>
          <w:t>77.4 Installation Requirements</w:t>
        </w:r>
        <w:r>
          <w:rPr>
            <w:noProof/>
          </w:rPr>
          <w:tab/>
        </w:r>
        <w:r>
          <w:rPr>
            <w:noProof/>
          </w:rPr>
          <w:fldChar w:fldCharType="begin"/>
        </w:r>
        <w:r>
          <w:rPr>
            <w:noProof/>
          </w:rPr>
          <w:instrText xml:space="preserve"> PAGEREF _Toc235445144 \h </w:instrText>
        </w:r>
        <w:r>
          <w:rPr>
            <w:noProof/>
          </w:rPr>
        </w:r>
        <w:r>
          <w:rPr>
            <w:noProof/>
          </w:rPr>
          <w:fldChar w:fldCharType="separate"/>
        </w:r>
        <w:r>
          <w:rPr>
            <w:noProof/>
          </w:rPr>
          <w:t>156</w:t>
        </w:r>
        <w:r>
          <w:rPr>
            <w:noProof/>
          </w:rPr>
          <w:fldChar w:fldCharType="end"/>
        </w:r>
      </w:hyperlink>
    </w:p>
    <w:p w:rsidR="00D93164" w:rsidRDefault="00D93164">
      <w:pPr>
        <w:pStyle w:val="TOC2"/>
        <w:tabs>
          <w:tab w:val="right" w:leader="dot" w:pos="9350"/>
        </w:tabs>
        <w:rPr>
          <w:noProof/>
        </w:rPr>
      </w:pPr>
      <w:hyperlink w:anchor="_Toc235445145" w:history="1">
        <w:r w:rsidRPr="00254500">
          <w:rPr>
            <w:rStyle w:val="Hyperlink"/>
            <w:noProof/>
          </w:rPr>
          <w:t>77.5 Documentation</w:t>
        </w:r>
        <w:r>
          <w:rPr>
            <w:noProof/>
          </w:rPr>
          <w:tab/>
        </w:r>
        <w:r>
          <w:rPr>
            <w:noProof/>
          </w:rPr>
          <w:fldChar w:fldCharType="begin"/>
        </w:r>
        <w:r>
          <w:rPr>
            <w:noProof/>
          </w:rPr>
          <w:instrText xml:space="preserve"> PAGEREF _Toc235445145 \h </w:instrText>
        </w:r>
        <w:r>
          <w:rPr>
            <w:noProof/>
          </w:rPr>
        </w:r>
        <w:r>
          <w:rPr>
            <w:noProof/>
          </w:rPr>
          <w:fldChar w:fldCharType="separate"/>
        </w:r>
        <w:r>
          <w:rPr>
            <w:noProof/>
          </w:rPr>
          <w:t>156</w:t>
        </w:r>
        <w:r>
          <w:rPr>
            <w:noProof/>
          </w:rPr>
          <w:fldChar w:fldCharType="end"/>
        </w:r>
      </w:hyperlink>
    </w:p>
    <w:p w:rsidR="00D93164" w:rsidRDefault="00D93164">
      <w:pPr>
        <w:pStyle w:val="TOC2"/>
        <w:tabs>
          <w:tab w:val="right" w:leader="dot" w:pos="9350"/>
        </w:tabs>
        <w:rPr>
          <w:noProof/>
        </w:rPr>
      </w:pPr>
      <w:hyperlink w:anchor="_Toc235445146" w:history="1">
        <w:r w:rsidRPr="00254500">
          <w:rPr>
            <w:rStyle w:val="Hyperlink"/>
            <w:noProof/>
          </w:rPr>
          <w:t>77.6 Training</w:t>
        </w:r>
        <w:r>
          <w:rPr>
            <w:noProof/>
          </w:rPr>
          <w:tab/>
        </w:r>
        <w:r>
          <w:rPr>
            <w:noProof/>
          </w:rPr>
          <w:fldChar w:fldCharType="begin"/>
        </w:r>
        <w:r>
          <w:rPr>
            <w:noProof/>
          </w:rPr>
          <w:instrText xml:space="preserve"> PAGEREF _Toc235445146 \h </w:instrText>
        </w:r>
        <w:r>
          <w:rPr>
            <w:noProof/>
          </w:rPr>
        </w:r>
        <w:r>
          <w:rPr>
            <w:noProof/>
          </w:rPr>
          <w:fldChar w:fldCharType="separate"/>
        </w:r>
        <w:r>
          <w:rPr>
            <w:noProof/>
          </w:rPr>
          <w:t>156</w:t>
        </w:r>
        <w:r>
          <w:rPr>
            <w:noProof/>
          </w:rPr>
          <w:fldChar w:fldCharType="end"/>
        </w:r>
      </w:hyperlink>
    </w:p>
    <w:p w:rsidR="00D93164" w:rsidRDefault="00D93164">
      <w:pPr>
        <w:pStyle w:val="TOC2"/>
        <w:tabs>
          <w:tab w:val="right" w:leader="dot" w:pos="9350"/>
        </w:tabs>
        <w:rPr>
          <w:noProof/>
        </w:rPr>
      </w:pPr>
      <w:hyperlink w:anchor="_Toc235445147" w:history="1">
        <w:r w:rsidRPr="00254500">
          <w:rPr>
            <w:rStyle w:val="Hyperlink"/>
            <w:noProof/>
          </w:rPr>
          <w:t>77.7 Warranty</w:t>
        </w:r>
        <w:r>
          <w:rPr>
            <w:noProof/>
          </w:rPr>
          <w:tab/>
        </w:r>
        <w:r>
          <w:rPr>
            <w:noProof/>
          </w:rPr>
          <w:fldChar w:fldCharType="begin"/>
        </w:r>
        <w:r>
          <w:rPr>
            <w:noProof/>
          </w:rPr>
          <w:instrText xml:space="preserve"> PAGEREF _Toc235445147 \h </w:instrText>
        </w:r>
        <w:r>
          <w:rPr>
            <w:noProof/>
          </w:rPr>
        </w:r>
        <w:r>
          <w:rPr>
            <w:noProof/>
          </w:rPr>
          <w:fldChar w:fldCharType="separate"/>
        </w:r>
        <w:r>
          <w:rPr>
            <w:noProof/>
          </w:rPr>
          <w:t>156</w:t>
        </w:r>
        <w:r>
          <w:rPr>
            <w:noProof/>
          </w:rPr>
          <w:fldChar w:fldCharType="end"/>
        </w:r>
      </w:hyperlink>
    </w:p>
    <w:p w:rsidR="00D93164" w:rsidRDefault="00D93164">
      <w:pPr>
        <w:pStyle w:val="TOC1"/>
        <w:tabs>
          <w:tab w:val="right" w:leader="dot" w:pos="9350"/>
        </w:tabs>
        <w:rPr>
          <w:noProof/>
        </w:rPr>
      </w:pPr>
      <w:hyperlink w:anchor="_Toc235445148" w:history="1">
        <w:r w:rsidRPr="00254500">
          <w:rPr>
            <w:rStyle w:val="Hyperlink"/>
            <w:noProof/>
          </w:rPr>
          <w:t>78. Mat Set (Therapy Mats)</w:t>
        </w:r>
        <w:r>
          <w:rPr>
            <w:noProof/>
          </w:rPr>
          <w:tab/>
        </w:r>
        <w:r>
          <w:rPr>
            <w:noProof/>
          </w:rPr>
          <w:fldChar w:fldCharType="begin"/>
        </w:r>
        <w:r>
          <w:rPr>
            <w:noProof/>
          </w:rPr>
          <w:instrText xml:space="preserve"> PAGEREF _Toc235445148 \h </w:instrText>
        </w:r>
        <w:r>
          <w:rPr>
            <w:noProof/>
          </w:rPr>
        </w:r>
        <w:r>
          <w:rPr>
            <w:noProof/>
          </w:rPr>
          <w:fldChar w:fldCharType="separate"/>
        </w:r>
        <w:r>
          <w:rPr>
            <w:noProof/>
          </w:rPr>
          <w:t>157</w:t>
        </w:r>
        <w:r>
          <w:rPr>
            <w:noProof/>
          </w:rPr>
          <w:fldChar w:fldCharType="end"/>
        </w:r>
      </w:hyperlink>
    </w:p>
    <w:p w:rsidR="00D93164" w:rsidRDefault="00D93164">
      <w:pPr>
        <w:pStyle w:val="TOC2"/>
        <w:tabs>
          <w:tab w:val="right" w:leader="dot" w:pos="9350"/>
        </w:tabs>
        <w:rPr>
          <w:noProof/>
        </w:rPr>
      </w:pPr>
      <w:hyperlink w:anchor="_Toc235445149" w:history="1">
        <w:r w:rsidRPr="00254500">
          <w:rPr>
            <w:rStyle w:val="Hyperlink"/>
            <w:noProof/>
          </w:rPr>
          <w:t>78.1 Clinical &amp; Functional Specifications</w:t>
        </w:r>
        <w:r>
          <w:rPr>
            <w:noProof/>
          </w:rPr>
          <w:tab/>
        </w:r>
        <w:r>
          <w:rPr>
            <w:noProof/>
          </w:rPr>
          <w:fldChar w:fldCharType="begin"/>
        </w:r>
        <w:r>
          <w:rPr>
            <w:noProof/>
          </w:rPr>
          <w:instrText xml:space="preserve"> PAGEREF _Toc235445149 \h </w:instrText>
        </w:r>
        <w:r>
          <w:rPr>
            <w:noProof/>
          </w:rPr>
        </w:r>
        <w:r>
          <w:rPr>
            <w:noProof/>
          </w:rPr>
          <w:fldChar w:fldCharType="separate"/>
        </w:r>
        <w:r>
          <w:rPr>
            <w:noProof/>
          </w:rPr>
          <w:t>157</w:t>
        </w:r>
        <w:r>
          <w:rPr>
            <w:noProof/>
          </w:rPr>
          <w:fldChar w:fldCharType="end"/>
        </w:r>
      </w:hyperlink>
    </w:p>
    <w:p w:rsidR="00D93164" w:rsidRDefault="00D93164">
      <w:pPr>
        <w:pStyle w:val="TOC2"/>
        <w:tabs>
          <w:tab w:val="right" w:leader="dot" w:pos="9350"/>
        </w:tabs>
        <w:rPr>
          <w:noProof/>
        </w:rPr>
      </w:pPr>
      <w:hyperlink w:anchor="_Toc235445150" w:history="1">
        <w:r w:rsidRPr="00254500">
          <w:rPr>
            <w:rStyle w:val="Hyperlink"/>
            <w:noProof/>
          </w:rPr>
          <w:t>78.2 Engineering Technical Specifications</w:t>
        </w:r>
        <w:r>
          <w:rPr>
            <w:noProof/>
          </w:rPr>
          <w:tab/>
        </w:r>
        <w:r>
          <w:rPr>
            <w:noProof/>
          </w:rPr>
          <w:fldChar w:fldCharType="begin"/>
        </w:r>
        <w:r>
          <w:rPr>
            <w:noProof/>
          </w:rPr>
          <w:instrText xml:space="preserve"> PAGEREF _Toc235445150 \h </w:instrText>
        </w:r>
        <w:r>
          <w:rPr>
            <w:noProof/>
          </w:rPr>
        </w:r>
        <w:r>
          <w:rPr>
            <w:noProof/>
          </w:rPr>
          <w:fldChar w:fldCharType="separate"/>
        </w:r>
        <w:r>
          <w:rPr>
            <w:noProof/>
          </w:rPr>
          <w:t>157</w:t>
        </w:r>
        <w:r>
          <w:rPr>
            <w:noProof/>
          </w:rPr>
          <w:fldChar w:fldCharType="end"/>
        </w:r>
      </w:hyperlink>
    </w:p>
    <w:p w:rsidR="00D93164" w:rsidRDefault="00D93164">
      <w:pPr>
        <w:pStyle w:val="TOC2"/>
        <w:tabs>
          <w:tab w:val="right" w:leader="dot" w:pos="9350"/>
        </w:tabs>
        <w:rPr>
          <w:noProof/>
        </w:rPr>
      </w:pPr>
      <w:hyperlink w:anchor="_Toc235445151" w:history="1">
        <w:r w:rsidRPr="00254500">
          <w:rPr>
            <w:rStyle w:val="Hyperlink"/>
            <w:noProof/>
          </w:rPr>
          <w:t>78.3 Standard Accessories</w:t>
        </w:r>
        <w:r>
          <w:rPr>
            <w:noProof/>
          </w:rPr>
          <w:tab/>
        </w:r>
        <w:r>
          <w:rPr>
            <w:noProof/>
          </w:rPr>
          <w:fldChar w:fldCharType="begin"/>
        </w:r>
        <w:r>
          <w:rPr>
            <w:noProof/>
          </w:rPr>
          <w:instrText xml:space="preserve"> PAGEREF _Toc235445151 \h </w:instrText>
        </w:r>
        <w:r>
          <w:rPr>
            <w:noProof/>
          </w:rPr>
        </w:r>
        <w:r>
          <w:rPr>
            <w:noProof/>
          </w:rPr>
          <w:fldChar w:fldCharType="separate"/>
        </w:r>
        <w:r>
          <w:rPr>
            <w:noProof/>
          </w:rPr>
          <w:t>157</w:t>
        </w:r>
        <w:r>
          <w:rPr>
            <w:noProof/>
          </w:rPr>
          <w:fldChar w:fldCharType="end"/>
        </w:r>
      </w:hyperlink>
    </w:p>
    <w:p w:rsidR="00D93164" w:rsidRDefault="00D93164">
      <w:pPr>
        <w:pStyle w:val="TOC2"/>
        <w:tabs>
          <w:tab w:val="right" w:leader="dot" w:pos="9350"/>
        </w:tabs>
        <w:rPr>
          <w:noProof/>
        </w:rPr>
      </w:pPr>
      <w:hyperlink w:anchor="_Toc235445152" w:history="1">
        <w:r w:rsidRPr="00254500">
          <w:rPr>
            <w:rStyle w:val="Hyperlink"/>
            <w:noProof/>
          </w:rPr>
          <w:t>78.4 Installation Requirements</w:t>
        </w:r>
        <w:r>
          <w:rPr>
            <w:noProof/>
          </w:rPr>
          <w:tab/>
        </w:r>
        <w:r>
          <w:rPr>
            <w:noProof/>
          </w:rPr>
          <w:fldChar w:fldCharType="begin"/>
        </w:r>
        <w:r>
          <w:rPr>
            <w:noProof/>
          </w:rPr>
          <w:instrText xml:space="preserve"> PAGEREF _Toc235445152 \h </w:instrText>
        </w:r>
        <w:r>
          <w:rPr>
            <w:noProof/>
          </w:rPr>
        </w:r>
        <w:r>
          <w:rPr>
            <w:noProof/>
          </w:rPr>
          <w:fldChar w:fldCharType="separate"/>
        </w:r>
        <w:r>
          <w:rPr>
            <w:noProof/>
          </w:rPr>
          <w:t>157</w:t>
        </w:r>
        <w:r>
          <w:rPr>
            <w:noProof/>
          </w:rPr>
          <w:fldChar w:fldCharType="end"/>
        </w:r>
      </w:hyperlink>
    </w:p>
    <w:p w:rsidR="00D93164" w:rsidRDefault="00D93164">
      <w:pPr>
        <w:pStyle w:val="TOC2"/>
        <w:tabs>
          <w:tab w:val="right" w:leader="dot" w:pos="9350"/>
        </w:tabs>
        <w:rPr>
          <w:noProof/>
        </w:rPr>
      </w:pPr>
      <w:hyperlink w:anchor="_Toc235445153" w:history="1">
        <w:r w:rsidRPr="00254500">
          <w:rPr>
            <w:rStyle w:val="Hyperlink"/>
            <w:noProof/>
          </w:rPr>
          <w:t>78.5 Documentation</w:t>
        </w:r>
        <w:r>
          <w:rPr>
            <w:noProof/>
          </w:rPr>
          <w:tab/>
        </w:r>
        <w:r>
          <w:rPr>
            <w:noProof/>
          </w:rPr>
          <w:fldChar w:fldCharType="begin"/>
        </w:r>
        <w:r>
          <w:rPr>
            <w:noProof/>
          </w:rPr>
          <w:instrText xml:space="preserve"> PAGEREF _Toc235445153 \h </w:instrText>
        </w:r>
        <w:r>
          <w:rPr>
            <w:noProof/>
          </w:rPr>
        </w:r>
        <w:r>
          <w:rPr>
            <w:noProof/>
          </w:rPr>
          <w:fldChar w:fldCharType="separate"/>
        </w:r>
        <w:r>
          <w:rPr>
            <w:noProof/>
          </w:rPr>
          <w:t>157</w:t>
        </w:r>
        <w:r>
          <w:rPr>
            <w:noProof/>
          </w:rPr>
          <w:fldChar w:fldCharType="end"/>
        </w:r>
      </w:hyperlink>
    </w:p>
    <w:p w:rsidR="00D93164" w:rsidRDefault="00D93164">
      <w:pPr>
        <w:pStyle w:val="TOC2"/>
        <w:tabs>
          <w:tab w:val="right" w:leader="dot" w:pos="9350"/>
        </w:tabs>
        <w:rPr>
          <w:noProof/>
        </w:rPr>
      </w:pPr>
      <w:hyperlink w:anchor="_Toc235445154" w:history="1">
        <w:r w:rsidRPr="00254500">
          <w:rPr>
            <w:rStyle w:val="Hyperlink"/>
            <w:noProof/>
          </w:rPr>
          <w:t>78.6 Training</w:t>
        </w:r>
        <w:r>
          <w:rPr>
            <w:noProof/>
          </w:rPr>
          <w:tab/>
        </w:r>
        <w:r>
          <w:rPr>
            <w:noProof/>
          </w:rPr>
          <w:fldChar w:fldCharType="begin"/>
        </w:r>
        <w:r>
          <w:rPr>
            <w:noProof/>
          </w:rPr>
          <w:instrText xml:space="preserve"> PAGEREF _Toc235445154 \h </w:instrText>
        </w:r>
        <w:r>
          <w:rPr>
            <w:noProof/>
          </w:rPr>
        </w:r>
        <w:r>
          <w:rPr>
            <w:noProof/>
          </w:rPr>
          <w:fldChar w:fldCharType="separate"/>
        </w:r>
        <w:r>
          <w:rPr>
            <w:noProof/>
          </w:rPr>
          <w:t>157</w:t>
        </w:r>
        <w:r>
          <w:rPr>
            <w:noProof/>
          </w:rPr>
          <w:fldChar w:fldCharType="end"/>
        </w:r>
      </w:hyperlink>
    </w:p>
    <w:p w:rsidR="00D93164" w:rsidRDefault="00D93164">
      <w:pPr>
        <w:pStyle w:val="TOC2"/>
        <w:tabs>
          <w:tab w:val="right" w:leader="dot" w:pos="9350"/>
        </w:tabs>
        <w:rPr>
          <w:noProof/>
        </w:rPr>
      </w:pPr>
      <w:hyperlink w:anchor="_Toc235445155" w:history="1">
        <w:r w:rsidRPr="00254500">
          <w:rPr>
            <w:rStyle w:val="Hyperlink"/>
            <w:noProof/>
          </w:rPr>
          <w:t>78.7 Warranty</w:t>
        </w:r>
        <w:r>
          <w:rPr>
            <w:noProof/>
          </w:rPr>
          <w:tab/>
        </w:r>
        <w:r>
          <w:rPr>
            <w:noProof/>
          </w:rPr>
          <w:fldChar w:fldCharType="begin"/>
        </w:r>
        <w:r>
          <w:rPr>
            <w:noProof/>
          </w:rPr>
          <w:instrText xml:space="preserve"> PAGEREF _Toc235445155 \h </w:instrText>
        </w:r>
        <w:r>
          <w:rPr>
            <w:noProof/>
          </w:rPr>
        </w:r>
        <w:r>
          <w:rPr>
            <w:noProof/>
          </w:rPr>
          <w:fldChar w:fldCharType="separate"/>
        </w:r>
        <w:r>
          <w:rPr>
            <w:noProof/>
          </w:rPr>
          <w:t>157</w:t>
        </w:r>
        <w:r>
          <w:rPr>
            <w:noProof/>
          </w:rPr>
          <w:fldChar w:fldCharType="end"/>
        </w:r>
      </w:hyperlink>
    </w:p>
    <w:p w:rsidR="00D93164" w:rsidRDefault="00D93164">
      <w:pPr>
        <w:pStyle w:val="TOC1"/>
        <w:tabs>
          <w:tab w:val="right" w:leader="dot" w:pos="9350"/>
        </w:tabs>
        <w:rPr>
          <w:noProof/>
        </w:rPr>
      </w:pPr>
      <w:hyperlink w:anchor="_Toc235445156" w:history="1">
        <w:r w:rsidRPr="00254500">
          <w:rPr>
            <w:rStyle w:val="Hyperlink"/>
            <w:noProof/>
          </w:rPr>
          <w:t>79. Exercise Mats — Floor-Based (Yoga/Pilates Style)</w:t>
        </w:r>
        <w:r>
          <w:rPr>
            <w:noProof/>
          </w:rPr>
          <w:tab/>
        </w:r>
        <w:r>
          <w:rPr>
            <w:noProof/>
          </w:rPr>
          <w:fldChar w:fldCharType="begin"/>
        </w:r>
        <w:r>
          <w:rPr>
            <w:noProof/>
          </w:rPr>
          <w:instrText xml:space="preserve"> PAGEREF _Toc235445156 \h </w:instrText>
        </w:r>
        <w:r>
          <w:rPr>
            <w:noProof/>
          </w:rPr>
        </w:r>
        <w:r>
          <w:rPr>
            <w:noProof/>
          </w:rPr>
          <w:fldChar w:fldCharType="separate"/>
        </w:r>
        <w:r>
          <w:rPr>
            <w:noProof/>
          </w:rPr>
          <w:t>159</w:t>
        </w:r>
        <w:r>
          <w:rPr>
            <w:noProof/>
          </w:rPr>
          <w:fldChar w:fldCharType="end"/>
        </w:r>
      </w:hyperlink>
    </w:p>
    <w:p w:rsidR="00D93164" w:rsidRDefault="00D93164">
      <w:pPr>
        <w:pStyle w:val="TOC2"/>
        <w:tabs>
          <w:tab w:val="right" w:leader="dot" w:pos="9350"/>
        </w:tabs>
        <w:rPr>
          <w:noProof/>
        </w:rPr>
      </w:pPr>
      <w:hyperlink w:anchor="_Toc235445157" w:history="1">
        <w:r w:rsidRPr="00254500">
          <w:rPr>
            <w:rStyle w:val="Hyperlink"/>
            <w:noProof/>
          </w:rPr>
          <w:t>79.1 Clinical &amp; Functional Specifications</w:t>
        </w:r>
        <w:r>
          <w:rPr>
            <w:noProof/>
          </w:rPr>
          <w:tab/>
        </w:r>
        <w:r>
          <w:rPr>
            <w:noProof/>
          </w:rPr>
          <w:fldChar w:fldCharType="begin"/>
        </w:r>
        <w:r>
          <w:rPr>
            <w:noProof/>
          </w:rPr>
          <w:instrText xml:space="preserve"> PAGEREF _Toc235445157 \h </w:instrText>
        </w:r>
        <w:r>
          <w:rPr>
            <w:noProof/>
          </w:rPr>
        </w:r>
        <w:r>
          <w:rPr>
            <w:noProof/>
          </w:rPr>
          <w:fldChar w:fldCharType="separate"/>
        </w:r>
        <w:r>
          <w:rPr>
            <w:noProof/>
          </w:rPr>
          <w:t>159</w:t>
        </w:r>
        <w:r>
          <w:rPr>
            <w:noProof/>
          </w:rPr>
          <w:fldChar w:fldCharType="end"/>
        </w:r>
      </w:hyperlink>
    </w:p>
    <w:p w:rsidR="00D93164" w:rsidRDefault="00D93164">
      <w:pPr>
        <w:pStyle w:val="TOC2"/>
        <w:tabs>
          <w:tab w:val="right" w:leader="dot" w:pos="9350"/>
        </w:tabs>
        <w:rPr>
          <w:noProof/>
        </w:rPr>
      </w:pPr>
      <w:hyperlink w:anchor="_Toc235445158" w:history="1">
        <w:r w:rsidRPr="00254500">
          <w:rPr>
            <w:rStyle w:val="Hyperlink"/>
            <w:noProof/>
          </w:rPr>
          <w:t>79.2 Engineering Technical Specifications</w:t>
        </w:r>
        <w:r>
          <w:rPr>
            <w:noProof/>
          </w:rPr>
          <w:tab/>
        </w:r>
        <w:r>
          <w:rPr>
            <w:noProof/>
          </w:rPr>
          <w:fldChar w:fldCharType="begin"/>
        </w:r>
        <w:r>
          <w:rPr>
            <w:noProof/>
          </w:rPr>
          <w:instrText xml:space="preserve"> PAGEREF _Toc235445158 \h </w:instrText>
        </w:r>
        <w:r>
          <w:rPr>
            <w:noProof/>
          </w:rPr>
        </w:r>
        <w:r>
          <w:rPr>
            <w:noProof/>
          </w:rPr>
          <w:fldChar w:fldCharType="separate"/>
        </w:r>
        <w:r>
          <w:rPr>
            <w:noProof/>
          </w:rPr>
          <w:t>159</w:t>
        </w:r>
        <w:r>
          <w:rPr>
            <w:noProof/>
          </w:rPr>
          <w:fldChar w:fldCharType="end"/>
        </w:r>
      </w:hyperlink>
    </w:p>
    <w:p w:rsidR="00D93164" w:rsidRDefault="00D93164">
      <w:pPr>
        <w:pStyle w:val="TOC2"/>
        <w:tabs>
          <w:tab w:val="right" w:leader="dot" w:pos="9350"/>
        </w:tabs>
        <w:rPr>
          <w:noProof/>
        </w:rPr>
      </w:pPr>
      <w:hyperlink w:anchor="_Toc235445159" w:history="1">
        <w:r w:rsidRPr="00254500">
          <w:rPr>
            <w:rStyle w:val="Hyperlink"/>
            <w:noProof/>
          </w:rPr>
          <w:t>79.3 Standard Accessories</w:t>
        </w:r>
        <w:r>
          <w:rPr>
            <w:noProof/>
          </w:rPr>
          <w:tab/>
        </w:r>
        <w:r>
          <w:rPr>
            <w:noProof/>
          </w:rPr>
          <w:fldChar w:fldCharType="begin"/>
        </w:r>
        <w:r>
          <w:rPr>
            <w:noProof/>
          </w:rPr>
          <w:instrText xml:space="preserve"> PAGEREF _Toc235445159 \h </w:instrText>
        </w:r>
        <w:r>
          <w:rPr>
            <w:noProof/>
          </w:rPr>
        </w:r>
        <w:r>
          <w:rPr>
            <w:noProof/>
          </w:rPr>
          <w:fldChar w:fldCharType="separate"/>
        </w:r>
        <w:r>
          <w:rPr>
            <w:noProof/>
          </w:rPr>
          <w:t>159</w:t>
        </w:r>
        <w:r>
          <w:rPr>
            <w:noProof/>
          </w:rPr>
          <w:fldChar w:fldCharType="end"/>
        </w:r>
      </w:hyperlink>
    </w:p>
    <w:p w:rsidR="00D93164" w:rsidRDefault="00D93164">
      <w:pPr>
        <w:pStyle w:val="TOC2"/>
        <w:tabs>
          <w:tab w:val="right" w:leader="dot" w:pos="9350"/>
        </w:tabs>
        <w:rPr>
          <w:noProof/>
        </w:rPr>
      </w:pPr>
      <w:hyperlink w:anchor="_Toc235445160" w:history="1">
        <w:r w:rsidRPr="00254500">
          <w:rPr>
            <w:rStyle w:val="Hyperlink"/>
            <w:noProof/>
          </w:rPr>
          <w:t>79.4 Installation Requirements</w:t>
        </w:r>
        <w:r>
          <w:rPr>
            <w:noProof/>
          </w:rPr>
          <w:tab/>
        </w:r>
        <w:r>
          <w:rPr>
            <w:noProof/>
          </w:rPr>
          <w:fldChar w:fldCharType="begin"/>
        </w:r>
        <w:r>
          <w:rPr>
            <w:noProof/>
          </w:rPr>
          <w:instrText xml:space="preserve"> PAGEREF _Toc235445160 \h </w:instrText>
        </w:r>
        <w:r>
          <w:rPr>
            <w:noProof/>
          </w:rPr>
        </w:r>
        <w:r>
          <w:rPr>
            <w:noProof/>
          </w:rPr>
          <w:fldChar w:fldCharType="separate"/>
        </w:r>
        <w:r>
          <w:rPr>
            <w:noProof/>
          </w:rPr>
          <w:t>159</w:t>
        </w:r>
        <w:r>
          <w:rPr>
            <w:noProof/>
          </w:rPr>
          <w:fldChar w:fldCharType="end"/>
        </w:r>
      </w:hyperlink>
    </w:p>
    <w:p w:rsidR="00D93164" w:rsidRDefault="00D93164">
      <w:pPr>
        <w:pStyle w:val="TOC2"/>
        <w:tabs>
          <w:tab w:val="right" w:leader="dot" w:pos="9350"/>
        </w:tabs>
        <w:rPr>
          <w:noProof/>
        </w:rPr>
      </w:pPr>
      <w:hyperlink w:anchor="_Toc235445161" w:history="1">
        <w:r w:rsidRPr="00254500">
          <w:rPr>
            <w:rStyle w:val="Hyperlink"/>
            <w:noProof/>
          </w:rPr>
          <w:t>79.5 Documentation</w:t>
        </w:r>
        <w:r>
          <w:rPr>
            <w:noProof/>
          </w:rPr>
          <w:tab/>
        </w:r>
        <w:r>
          <w:rPr>
            <w:noProof/>
          </w:rPr>
          <w:fldChar w:fldCharType="begin"/>
        </w:r>
        <w:r>
          <w:rPr>
            <w:noProof/>
          </w:rPr>
          <w:instrText xml:space="preserve"> PAGEREF _Toc235445161 \h </w:instrText>
        </w:r>
        <w:r>
          <w:rPr>
            <w:noProof/>
          </w:rPr>
        </w:r>
        <w:r>
          <w:rPr>
            <w:noProof/>
          </w:rPr>
          <w:fldChar w:fldCharType="separate"/>
        </w:r>
        <w:r>
          <w:rPr>
            <w:noProof/>
          </w:rPr>
          <w:t>159</w:t>
        </w:r>
        <w:r>
          <w:rPr>
            <w:noProof/>
          </w:rPr>
          <w:fldChar w:fldCharType="end"/>
        </w:r>
      </w:hyperlink>
    </w:p>
    <w:p w:rsidR="00D93164" w:rsidRDefault="00D93164">
      <w:pPr>
        <w:pStyle w:val="TOC2"/>
        <w:tabs>
          <w:tab w:val="right" w:leader="dot" w:pos="9350"/>
        </w:tabs>
        <w:rPr>
          <w:noProof/>
        </w:rPr>
      </w:pPr>
      <w:hyperlink w:anchor="_Toc235445162" w:history="1">
        <w:r w:rsidRPr="00254500">
          <w:rPr>
            <w:rStyle w:val="Hyperlink"/>
            <w:noProof/>
          </w:rPr>
          <w:t>79.6 Training</w:t>
        </w:r>
        <w:r>
          <w:rPr>
            <w:noProof/>
          </w:rPr>
          <w:tab/>
        </w:r>
        <w:r>
          <w:rPr>
            <w:noProof/>
          </w:rPr>
          <w:fldChar w:fldCharType="begin"/>
        </w:r>
        <w:r>
          <w:rPr>
            <w:noProof/>
          </w:rPr>
          <w:instrText xml:space="preserve"> PAGEREF _Toc235445162 \h </w:instrText>
        </w:r>
        <w:r>
          <w:rPr>
            <w:noProof/>
          </w:rPr>
        </w:r>
        <w:r>
          <w:rPr>
            <w:noProof/>
          </w:rPr>
          <w:fldChar w:fldCharType="separate"/>
        </w:r>
        <w:r>
          <w:rPr>
            <w:noProof/>
          </w:rPr>
          <w:t>159</w:t>
        </w:r>
        <w:r>
          <w:rPr>
            <w:noProof/>
          </w:rPr>
          <w:fldChar w:fldCharType="end"/>
        </w:r>
      </w:hyperlink>
    </w:p>
    <w:p w:rsidR="00D93164" w:rsidRDefault="00D93164">
      <w:pPr>
        <w:pStyle w:val="TOC2"/>
        <w:tabs>
          <w:tab w:val="right" w:leader="dot" w:pos="9350"/>
        </w:tabs>
        <w:rPr>
          <w:noProof/>
        </w:rPr>
      </w:pPr>
      <w:hyperlink w:anchor="_Toc235445163" w:history="1">
        <w:r w:rsidRPr="00254500">
          <w:rPr>
            <w:rStyle w:val="Hyperlink"/>
            <w:noProof/>
          </w:rPr>
          <w:t>79.7 Warranty</w:t>
        </w:r>
        <w:r>
          <w:rPr>
            <w:noProof/>
          </w:rPr>
          <w:tab/>
        </w:r>
        <w:r>
          <w:rPr>
            <w:noProof/>
          </w:rPr>
          <w:fldChar w:fldCharType="begin"/>
        </w:r>
        <w:r>
          <w:rPr>
            <w:noProof/>
          </w:rPr>
          <w:instrText xml:space="preserve"> PAGEREF _Toc235445163 \h </w:instrText>
        </w:r>
        <w:r>
          <w:rPr>
            <w:noProof/>
          </w:rPr>
        </w:r>
        <w:r>
          <w:rPr>
            <w:noProof/>
          </w:rPr>
          <w:fldChar w:fldCharType="separate"/>
        </w:r>
        <w:r>
          <w:rPr>
            <w:noProof/>
          </w:rPr>
          <w:t>159</w:t>
        </w:r>
        <w:r>
          <w:rPr>
            <w:noProof/>
          </w:rPr>
          <w:fldChar w:fldCharType="end"/>
        </w:r>
      </w:hyperlink>
    </w:p>
    <w:p w:rsidR="009A6C66" w:rsidRDefault="00621741">
      <w:r>
        <w:fldChar w:fldCharType="end"/>
      </w:r>
    </w:p>
    <w:p w:rsidR="009A6C66" w:rsidRDefault="009A6C66"/>
    <w:p w:rsidR="009A6C66" w:rsidRDefault="00621741">
      <w:r>
        <w:br w:type="page"/>
      </w:r>
    </w:p>
    <w:p w:rsidR="009A6C66" w:rsidRDefault="009A6C66">
      <w:pPr>
        <w:spacing w:before="2400"/>
      </w:pPr>
    </w:p>
    <w:p w:rsidR="009A6C66" w:rsidRDefault="00621741">
      <w:pPr>
        <w:pBdr>
          <w:bottom w:val="single" w:sz="6" w:space="6" w:color="1F3864"/>
        </w:pBdr>
        <w:spacing w:after="200"/>
        <w:jc w:val="center"/>
      </w:pPr>
      <w:r>
        <w:rPr>
          <w:b/>
          <w:bCs/>
          <w:color w:val="1F3864"/>
          <w:sz w:val="36"/>
          <w:szCs w:val="36"/>
        </w:rPr>
        <w:t>ELECTROTHERAPY &amp; ELECTROPHYSICAL AGENTS</w:t>
      </w:r>
    </w:p>
    <w:p w:rsidR="009A6C66" w:rsidRDefault="00621741">
      <w:r>
        <w:br w:type="page"/>
      </w:r>
    </w:p>
    <w:p w:rsidR="009A6C66" w:rsidRDefault="00621741">
      <w:pPr>
        <w:pStyle w:val="Heading1"/>
        <w:shd w:val="clear" w:color="auto" w:fill="1F3864"/>
        <w:ind w:left="200" w:right="200"/>
      </w:pPr>
      <w:bookmarkStart w:id="1" w:name="_Toc235444532"/>
      <w:r>
        <w:t>1. Therapeutic Ultrasound Unit</w:t>
      </w:r>
      <w:bookmarkEnd w:id="1"/>
    </w:p>
    <w:p w:rsidR="009A6C66" w:rsidRDefault="00621741">
      <w:pPr>
        <w:spacing w:before="60" w:after="240"/>
      </w:pPr>
      <w:r>
        <w:rPr>
          <w:i/>
          <w:iCs/>
          <w:color w:val="595959"/>
        </w:rPr>
        <w:t>Quantity: 2</w:t>
      </w:r>
    </w:p>
    <w:p w:rsidR="009A6C66" w:rsidRDefault="00621741">
      <w:pPr>
        <w:pStyle w:val="Heading2"/>
        <w:pBdr>
          <w:bottom w:val="single" w:sz="6" w:space="3" w:color="2E5AAC"/>
        </w:pBdr>
      </w:pPr>
      <w:bookmarkStart w:id="2" w:name="_Toc235444533"/>
      <w:r>
        <w:t>1.1 Clinical &amp; Functional Specifications</w:t>
      </w:r>
      <w:bookmarkEnd w:id="2"/>
    </w:p>
    <w:p w:rsidR="009A6C66" w:rsidRDefault="00621741">
      <w:pPr>
        <w:spacing w:after="100" w:line="276" w:lineRule="auto"/>
        <w:jc w:val="both"/>
      </w:pPr>
      <w:r>
        <w:t>The equipment shall be a microprocessor-controlled therapeutic ultrasound unit intended for the deep and superficial thermal and non-thermal treatment of musculoskeletal disorders, soft-tissue injuries, tendinopathi</w:t>
      </w:r>
      <w:r>
        <w:t>es, joint contractures, scar tissue, and post-operative rehabilitation. The unit shall deliver continuous and pulsed ultrasound output through interchangeable applicators. It shall permit therapist selection of treatment frequency, intensity, duty cycle, a</w:t>
      </w:r>
      <w:r>
        <w:t>nd treatment duration, with automatic timer control and acoustic-coupling detection to inhibit output when coupling is inadequate. The unit shall be suitable for use in physiotherapy departments, outpatient rehabilitation clinics, and sports-medicine facil</w:t>
      </w:r>
      <w:r>
        <w:t>ities.</w:t>
      </w:r>
    </w:p>
    <w:p w:rsidR="009A6C66" w:rsidRDefault="00621741">
      <w:pPr>
        <w:pStyle w:val="Heading2"/>
        <w:pBdr>
          <w:bottom w:val="single" w:sz="6" w:space="3" w:color="2E5AAC"/>
        </w:pBdr>
      </w:pPr>
      <w:bookmarkStart w:id="3" w:name="_Toc235444534"/>
      <w:r>
        <w:t>1.2 Engineering Technical Specifications</w:t>
      </w:r>
      <w:bookmarkEnd w:id="3"/>
    </w:p>
    <w:p w:rsidR="009A6C66" w:rsidRDefault="00621741">
      <w:pPr>
        <w:pStyle w:val="ListParagraph"/>
        <w:numPr>
          <w:ilvl w:val="0"/>
          <w:numId w:val="2"/>
        </w:numPr>
        <w:spacing w:after="40" w:line="276" w:lineRule="auto"/>
        <w:jc w:val="both"/>
      </w:pPr>
      <w:r>
        <w:rPr>
          <w:b/>
          <w:bCs/>
        </w:rPr>
        <w:t>Display:</w:t>
      </w:r>
      <w:r>
        <w:t xml:space="preserve"> Color LCD/TFT or equivalent backlit digital display, minimum 3.5-inch diagonal, showing all treatment parameters simultaneously; membrane keypad or capacitive touch interface.</w:t>
      </w:r>
    </w:p>
    <w:p w:rsidR="009A6C66" w:rsidRDefault="00621741">
      <w:pPr>
        <w:pStyle w:val="ListParagraph"/>
        <w:numPr>
          <w:ilvl w:val="0"/>
          <w:numId w:val="2"/>
        </w:numPr>
        <w:spacing w:after="40" w:line="276" w:lineRule="auto"/>
        <w:jc w:val="both"/>
      </w:pPr>
      <w:r>
        <w:rPr>
          <w:b/>
          <w:bCs/>
        </w:rPr>
        <w:t>Operating Frequencies:</w:t>
      </w:r>
      <w:r>
        <w:t xml:space="preserve"> Dual selectable ultrasound frequencies of 1 MHz and 3 MH</w:t>
      </w:r>
      <w:r>
        <w:t>z (±10%).</w:t>
      </w:r>
    </w:p>
    <w:p w:rsidR="009A6C66" w:rsidRDefault="00621741">
      <w:pPr>
        <w:pStyle w:val="ListParagraph"/>
        <w:numPr>
          <w:ilvl w:val="0"/>
          <w:numId w:val="2"/>
        </w:numPr>
        <w:spacing w:after="40" w:line="276" w:lineRule="auto"/>
        <w:jc w:val="both"/>
      </w:pPr>
      <w:r>
        <w:rPr>
          <w:b/>
          <w:bCs/>
        </w:rPr>
        <w:t>Output Modes:</w:t>
      </w:r>
      <w:r>
        <w:t xml:space="preserve"> Continuous and Pulsed modes; selectable duty cycles including at least 10%, 20%, 50%, and 100%; pulse repetition frequency selectable within 16—150 Hz range or equivalent.</w:t>
      </w:r>
    </w:p>
    <w:p w:rsidR="009A6C66" w:rsidRDefault="00621741">
      <w:pPr>
        <w:pStyle w:val="ListParagraph"/>
        <w:numPr>
          <w:ilvl w:val="0"/>
          <w:numId w:val="2"/>
        </w:numPr>
        <w:spacing w:after="40" w:line="276" w:lineRule="auto"/>
        <w:jc w:val="both"/>
      </w:pPr>
      <w:r>
        <w:rPr>
          <w:b/>
          <w:bCs/>
        </w:rPr>
        <w:t>Output Intensity:</w:t>
      </w:r>
      <w:r>
        <w:t xml:space="preserve"> Adjustable from 0.1 W/cm² up to a minimum </w:t>
      </w:r>
      <w:r>
        <w:t>of 2.0 W/cm² (SATA), in increments of 0.1 W/cm² or finer.</w:t>
      </w:r>
    </w:p>
    <w:p w:rsidR="009A6C66" w:rsidRDefault="00621741">
      <w:pPr>
        <w:pStyle w:val="ListParagraph"/>
        <w:numPr>
          <w:ilvl w:val="0"/>
          <w:numId w:val="2"/>
        </w:numPr>
        <w:spacing w:after="40" w:line="276" w:lineRule="auto"/>
        <w:jc w:val="both"/>
      </w:pPr>
      <w:r>
        <w:rPr>
          <w:b/>
          <w:bCs/>
        </w:rPr>
        <w:t>Beam Non-Uniformity Ratio (BNR):</w:t>
      </w:r>
      <w:r>
        <w:t xml:space="preserve"> Maximum 6:1 or better, compliant with IEC 60601-2-5.</w:t>
      </w:r>
    </w:p>
    <w:p w:rsidR="009A6C66" w:rsidRDefault="00621741">
      <w:pPr>
        <w:pStyle w:val="ListParagraph"/>
        <w:numPr>
          <w:ilvl w:val="0"/>
          <w:numId w:val="2"/>
        </w:numPr>
        <w:spacing w:after="40" w:line="276" w:lineRule="auto"/>
        <w:jc w:val="both"/>
      </w:pPr>
      <w:r>
        <w:rPr>
          <w:b/>
          <w:bCs/>
        </w:rPr>
        <w:t>Effective Radiating Area (ERA):</w:t>
      </w:r>
      <w:r>
        <w:t xml:space="preserve"> Standard applicator minimum 5 cm² (±20%); small applicator minimum 1 cm² (±20%).</w:t>
      </w:r>
    </w:p>
    <w:p w:rsidR="009A6C66" w:rsidRDefault="00621741">
      <w:pPr>
        <w:pStyle w:val="ListParagraph"/>
        <w:numPr>
          <w:ilvl w:val="0"/>
          <w:numId w:val="2"/>
        </w:numPr>
        <w:spacing w:after="40" w:line="276" w:lineRule="auto"/>
        <w:jc w:val="both"/>
      </w:pPr>
      <w:r>
        <w:rPr>
          <w:b/>
          <w:bCs/>
        </w:rPr>
        <w:t>Timer:</w:t>
      </w:r>
      <w:r>
        <w:t xml:space="preserve"> Selectable treatment duration 1—30 minutes minimum, in 1-minute increments; automatic shut-off at end of cycle.</w:t>
      </w:r>
    </w:p>
    <w:p w:rsidR="009A6C66" w:rsidRDefault="00621741">
      <w:pPr>
        <w:pStyle w:val="ListParagraph"/>
        <w:numPr>
          <w:ilvl w:val="0"/>
          <w:numId w:val="2"/>
        </w:numPr>
        <w:spacing w:after="40" w:line="276" w:lineRule="auto"/>
        <w:jc w:val="both"/>
      </w:pPr>
      <w:r>
        <w:rPr>
          <w:b/>
          <w:bCs/>
        </w:rPr>
        <w:t>Acoustic Coupling Detection:</w:t>
      </w:r>
      <w:r>
        <w:t xml:space="preserve"> Automatic pause of output when applicator loses contact with treatment surface.</w:t>
      </w:r>
    </w:p>
    <w:p w:rsidR="009A6C66" w:rsidRDefault="00621741">
      <w:pPr>
        <w:pStyle w:val="ListParagraph"/>
        <w:numPr>
          <w:ilvl w:val="0"/>
          <w:numId w:val="2"/>
        </w:numPr>
        <w:spacing w:after="40" w:line="276" w:lineRule="auto"/>
        <w:jc w:val="both"/>
      </w:pPr>
      <w:r>
        <w:rPr>
          <w:b/>
          <w:bCs/>
        </w:rPr>
        <w:t>Memory/Presets:</w:t>
      </w:r>
      <w:r>
        <w:t xml:space="preserve"> Minimum 10 </w:t>
      </w:r>
      <w:r>
        <w:t>user-configurable clinical protocol presets.</w:t>
      </w:r>
    </w:p>
    <w:p w:rsidR="009A6C66" w:rsidRDefault="00621741">
      <w:pPr>
        <w:pStyle w:val="ListParagraph"/>
        <w:numPr>
          <w:ilvl w:val="0"/>
          <w:numId w:val="2"/>
        </w:numPr>
        <w:spacing w:after="40" w:line="276" w:lineRule="auto"/>
        <w:jc w:val="both"/>
      </w:pPr>
      <w:r>
        <w:rPr>
          <w:b/>
          <w:bCs/>
        </w:rPr>
        <w:t>Power Supply:</w:t>
      </w:r>
      <w:r>
        <w:t xml:space="preserve"> 100—240 VAC, 50/60 Hz, single-phase.</w:t>
      </w:r>
    </w:p>
    <w:p w:rsidR="009A6C66" w:rsidRDefault="00621741">
      <w:pPr>
        <w:pStyle w:val="ListParagraph"/>
        <w:numPr>
          <w:ilvl w:val="0"/>
          <w:numId w:val="2"/>
        </w:numPr>
        <w:spacing w:after="40" w:line="276" w:lineRule="auto"/>
        <w:jc w:val="both"/>
      </w:pPr>
      <w:r>
        <w:rPr>
          <w:b/>
          <w:bCs/>
        </w:rPr>
        <w:t>Power Consumption:</w:t>
      </w:r>
      <w:r>
        <w:t xml:space="preserve"> Approximately 50—100 VA.</w:t>
      </w:r>
    </w:p>
    <w:p w:rsidR="009A6C66" w:rsidRDefault="00621741">
      <w:pPr>
        <w:pStyle w:val="ListParagraph"/>
        <w:numPr>
          <w:ilvl w:val="0"/>
          <w:numId w:val="2"/>
        </w:numPr>
        <w:spacing w:after="40" w:line="276" w:lineRule="auto"/>
        <w:jc w:val="both"/>
      </w:pPr>
      <w:r>
        <w:rPr>
          <w:b/>
          <w:bCs/>
        </w:rPr>
        <w:t>Weight:</w:t>
      </w:r>
      <w:r>
        <w:t xml:space="preserve"> Approximately 2—5 kg (tabletop configuration).</w:t>
      </w:r>
    </w:p>
    <w:p w:rsidR="009A6C66" w:rsidRDefault="00621741">
      <w:pPr>
        <w:pStyle w:val="ListParagraph"/>
        <w:numPr>
          <w:ilvl w:val="0"/>
          <w:numId w:val="2"/>
        </w:numPr>
        <w:spacing w:after="40" w:line="276" w:lineRule="auto"/>
        <w:jc w:val="both"/>
      </w:pPr>
      <w:r>
        <w:rPr>
          <w:b/>
          <w:bCs/>
        </w:rPr>
        <w:t>Dimensions:</w:t>
      </w:r>
      <w:r>
        <w:t xml:space="preserve"> Compact tabletop footprint suitable for physiothe</w:t>
      </w:r>
      <w:r>
        <w:t>rapy trolley.</w:t>
      </w:r>
    </w:p>
    <w:p w:rsidR="009A6C66" w:rsidRDefault="00621741">
      <w:pPr>
        <w:pStyle w:val="ListParagraph"/>
        <w:numPr>
          <w:ilvl w:val="0"/>
          <w:numId w:val="2"/>
        </w:numPr>
        <w:spacing w:after="40" w:line="276" w:lineRule="auto"/>
        <w:jc w:val="both"/>
      </w:pPr>
      <w:r>
        <w:rPr>
          <w:b/>
          <w:bCs/>
        </w:rPr>
        <w:t>Environmental:</w:t>
      </w:r>
      <w:r>
        <w:t xml:space="preserve"> Operating temperature 10—40 °C; relative humidity 30—75% non-condensing.</w:t>
      </w:r>
    </w:p>
    <w:p w:rsidR="009A6C66" w:rsidRDefault="00621741">
      <w:pPr>
        <w:pStyle w:val="ListParagraph"/>
        <w:numPr>
          <w:ilvl w:val="0"/>
          <w:numId w:val="2"/>
        </w:numPr>
        <w:spacing w:after="40" w:line="276" w:lineRule="auto"/>
        <w:jc w:val="both"/>
      </w:pPr>
      <w:r>
        <w:rPr>
          <w:b/>
          <w:bCs/>
        </w:rPr>
        <w:t>Applicable Standards:</w:t>
      </w:r>
      <w:r>
        <w:t xml:space="preserve"> IEC 60601-1 (general safety), IEC 60601-1-2 (EMC), IEC 60601-2-5 (particular requirements for ultrasound therapy equipment), ISO 134</w:t>
      </w:r>
      <w:r>
        <w:t>85, CE MDR or FDA clearance.</w:t>
      </w:r>
    </w:p>
    <w:p w:rsidR="009A6C66" w:rsidRDefault="00621741">
      <w:pPr>
        <w:pStyle w:val="Heading2"/>
        <w:pBdr>
          <w:bottom w:val="single" w:sz="6" w:space="3" w:color="2E5AAC"/>
        </w:pBdr>
      </w:pPr>
      <w:bookmarkStart w:id="4" w:name="_Toc235444535"/>
      <w:r>
        <w:t>1.3 Standard Accessories</w:t>
      </w:r>
      <w:bookmarkEnd w:id="4"/>
    </w:p>
    <w:p w:rsidR="009A6C66" w:rsidRDefault="00621741">
      <w:pPr>
        <w:pStyle w:val="ListParagraph"/>
        <w:numPr>
          <w:ilvl w:val="0"/>
          <w:numId w:val="2"/>
        </w:numPr>
        <w:spacing w:after="40" w:line="276" w:lineRule="auto"/>
        <w:jc w:val="both"/>
      </w:pPr>
      <w:r>
        <w:rPr>
          <w:b/>
          <w:bCs/>
        </w:rPr>
        <w:t>Multi-frequency ultrasound applicator probe (1 MHz / 3 MHz):</w:t>
      </w:r>
      <w:r>
        <w:t xml:space="preserve"> Sealed waterproof construction (minimum IPX7), ERA ≥ 5 cm², BNR ≤ 6:1, ergonomic housing, hospital-grade connector, cable length minimum 2 m.</w:t>
      </w:r>
    </w:p>
    <w:p w:rsidR="009A6C66" w:rsidRDefault="00621741">
      <w:pPr>
        <w:pStyle w:val="ListParagraph"/>
        <w:numPr>
          <w:ilvl w:val="0"/>
          <w:numId w:val="2"/>
        </w:numPr>
        <w:spacing w:after="40" w:line="276" w:lineRule="auto"/>
        <w:jc w:val="both"/>
      </w:pPr>
      <w:r>
        <w:rPr>
          <w:b/>
          <w:bCs/>
        </w:rPr>
        <w:t>Micro-ultrasound applicator probe:</w:t>
      </w:r>
      <w:r>
        <w:t xml:space="preserve"> ERA ≥ 1 cm² for small anatomical regions (hand, face, TMJ); waterproof; matching connector.</w:t>
      </w:r>
    </w:p>
    <w:p w:rsidR="009A6C66" w:rsidRDefault="00621741">
      <w:pPr>
        <w:pStyle w:val="ListParagraph"/>
        <w:numPr>
          <w:ilvl w:val="0"/>
          <w:numId w:val="2"/>
        </w:numPr>
        <w:spacing w:after="40" w:line="276" w:lineRule="auto"/>
        <w:jc w:val="both"/>
      </w:pPr>
      <w:r>
        <w:rPr>
          <w:b/>
          <w:bCs/>
        </w:rPr>
        <w:t>Waterproof probe holder cradle:</w:t>
      </w:r>
      <w:r>
        <w:t xml:space="preserve"> Integrated into chassis; corrosion-resistant material; compatible with all supplied applicators.</w:t>
      </w:r>
    </w:p>
    <w:p w:rsidR="009A6C66" w:rsidRDefault="00621741">
      <w:pPr>
        <w:pStyle w:val="ListParagraph"/>
        <w:numPr>
          <w:ilvl w:val="0"/>
          <w:numId w:val="2"/>
        </w:numPr>
        <w:spacing w:after="40" w:line="276" w:lineRule="auto"/>
        <w:jc w:val="both"/>
      </w:pPr>
      <w:r>
        <w:rPr>
          <w:b/>
          <w:bCs/>
        </w:rPr>
        <w:t>Main control console panel:</w:t>
      </w:r>
      <w:r>
        <w:t xml:space="preserve"> Fluid-resistant membrane or touch interface; digital display of frequency, intensity, mode, duty cycle, elapsed/remaining time.</w:t>
      </w:r>
    </w:p>
    <w:p w:rsidR="009A6C66" w:rsidRDefault="00621741">
      <w:pPr>
        <w:pStyle w:val="ListParagraph"/>
        <w:numPr>
          <w:ilvl w:val="0"/>
          <w:numId w:val="2"/>
        </w:numPr>
        <w:spacing w:after="40" w:line="276" w:lineRule="auto"/>
        <w:jc w:val="both"/>
      </w:pPr>
      <w:r>
        <w:rPr>
          <w:b/>
          <w:bCs/>
        </w:rPr>
        <w:t>Acoustic coupling gel:</w:t>
      </w:r>
      <w:r>
        <w:t xml:space="preserve"> Hypoallergenic, water-soluble, non-staining, non-sensitizing, minimum 250 mL</w:t>
      </w:r>
      <w:r>
        <w:t xml:space="preserve"> bottle; compatible with reusable and single-use applications.</w:t>
      </w:r>
    </w:p>
    <w:p w:rsidR="009A6C66" w:rsidRDefault="00621741">
      <w:pPr>
        <w:pStyle w:val="ListParagraph"/>
        <w:numPr>
          <w:ilvl w:val="0"/>
          <w:numId w:val="2"/>
        </w:numPr>
        <w:spacing w:after="40" w:line="276" w:lineRule="auto"/>
        <w:jc w:val="both"/>
      </w:pPr>
      <w:r>
        <w:rPr>
          <w:b/>
          <w:bCs/>
        </w:rPr>
        <w:t>AC power supply adapter with medical-grade cord:</w:t>
      </w:r>
      <w:r>
        <w:t xml:space="preserve"> IEC 60601-1 compliant; country-specific hospital-grade plug; cable length minimum 2 m.</w:t>
      </w:r>
    </w:p>
    <w:p w:rsidR="009A6C66" w:rsidRDefault="00621741">
      <w:pPr>
        <w:pStyle w:val="Heading2"/>
        <w:pBdr>
          <w:bottom w:val="single" w:sz="6" w:space="3" w:color="2E5AAC"/>
        </w:pBdr>
      </w:pPr>
      <w:bookmarkStart w:id="5" w:name="_Toc235444536"/>
      <w:r>
        <w:t>1.4 Installation Requirements</w:t>
      </w:r>
      <w:bookmarkEnd w:id="5"/>
    </w:p>
    <w:p w:rsidR="009A6C66" w:rsidRDefault="00621741">
      <w:pPr>
        <w:spacing w:after="100" w:line="276" w:lineRule="auto"/>
        <w:jc w:val="both"/>
      </w:pPr>
      <w:r>
        <w:t>Single-phase 100—240 VAC, 5</w:t>
      </w:r>
      <w:r>
        <w:t>0/60 Hz outlet with proper earthing; hospital-grade socket; UPS-compatible; ambient temperature 10—40 °C; tabletop or trolley placement; no special HVAC or medical gases required.</w:t>
      </w:r>
    </w:p>
    <w:p w:rsidR="009A6C66" w:rsidRDefault="00621741">
      <w:pPr>
        <w:pStyle w:val="Heading2"/>
        <w:pBdr>
          <w:bottom w:val="single" w:sz="6" w:space="3" w:color="2E5AAC"/>
        </w:pBdr>
      </w:pPr>
      <w:bookmarkStart w:id="6" w:name="_Toc235444537"/>
      <w:r>
        <w:t>1.5 Documentation</w:t>
      </w:r>
      <w:bookmarkEnd w:id="6"/>
    </w:p>
    <w:p w:rsidR="009A6C66" w:rsidRDefault="00621741">
      <w:pPr>
        <w:spacing w:after="100" w:line="276" w:lineRule="auto"/>
        <w:jc w:val="both"/>
      </w:pPr>
      <w:r>
        <w:t>User Manual, Service Manual, Parts Catalogue, Factory Calibration Certificate, Electrical Safety Test Report (IEC 62353), Certificate of Conformity, Warranty Certificate, PM Schedule — all in English.</w:t>
      </w:r>
    </w:p>
    <w:p w:rsidR="009A6C66" w:rsidRDefault="00621741">
      <w:pPr>
        <w:pStyle w:val="Heading2"/>
        <w:pBdr>
          <w:bottom w:val="single" w:sz="6" w:space="3" w:color="2E5AAC"/>
        </w:pBdr>
      </w:pPr>
      <w:bookmarkStart w:id="7" w:name="_Toc235444538"/>
      <w:r>
        <w:t>1.6 Training</w:t>
      </w:r>
      <w:bookmarkEnd w:id="7"/>
    </w:p>
    <w:p w:rsidR="009A6C66" w:rsidRDefault="00621741">
      <w:pPr>
        <w:spacing w:after="100" w:line="276" w:lineRule="auto"/>
        <w:jc w:val="both"/>
      </w:pPr>
      <w:r>
        <w:t xml:space="preserve">On-site clinical application training for </w:t>
      </w:r>
      <w:r>
        <w:t>physiotherapists, biomedical engineering orientation, PM and basic troubleshooting training.</w:t>
      </w:r>
    </w:p>
    <w:p w:rsidR="009A6C66" w:rsidRDefault="00621741">
      <w:pPr>
        <w:pStyle w:val="Heading2"/>
        <w:pBdr>
          <w:bottom w:val="single" w:sz="6" w:space="3" w:color="2E5AAC"/>
        </w:pBdr>
      </w:pPr>
      <w:bookmarkStart w:id="8" w:name="_Toc235444539"/>
      <w:r>
        <w:t>1.7 Warranty</w:t>
      </w:r>
      <w:bookmarkEnd w:id="8"/>
    </w:p>
    <w:p w:rsidR="009A6C66" w:rsidRDefault="00621741">
      <w:pPr>
        <w:spacing w:after="100" w:line="276" w:lineRule="auto"/>
        <w:jc w:val="both"/>
      </w:pPr>
      <w:r>
        <w:t>Minimum two (2) years comprehensive warranty covering labour, spare parts, PM visits, breakdown maintenance, software updates, and technical support.</w:t>
      </w:r>
    </w:p>
    <w:p w:rsidR="009A6C66" w:rsidRDefault="00621741">
      <w:r>
        <w:br w:type="page"/>
      </w:r>
    </w:p>
    <w:p w:rsidR="009A6C66" w:rsidRDefault="00621741">
      <w:pPr>
        <w:pStyle w:val="Heading1"/>
        <w:shd w:val="clear" w:color="auto" w:fill="1F3864"/>
        <w:ind w:left="200" w:right="200"/>
      </w:pPr>
      <w:bookmarkStart w:id="9" w:name="_Toc235444540"/>
      <w:r>
        <w:t>2. Short-Wave Diathermy Unit</w:t>
      </w:r>
      <w:bookmarkEnd w:id="9"/>
    </w:p>
    <w:p w:rsidR="009A6C66" w:rsidRDefault="00621741">
      <w:pPr>
        <w:spacing w:before="60" w:after="240"/>
      </w:pPr>
      <w:r>
        <w:rPr>
          <w:i/>
          <w:iCs/>
          <w:color w:val="595959"/>
        </w:rPr>
        <w:t>Quantity: 1</w:t>
      </w:r>
    </w:p>
    <w:p w:rsidR="009A6C66" w:rsidRDefault="00621741">
      <w:pPr>
        <w:pStyle w:val="Heading2"/>
        <w:pBdr>
          <w:bottom w:val="single" w:sz="6" w:space="3" w:color="2E5AAC"/>
        </w:pBdr>
      </w:pPr>
      <w:bookmarkStart w:id="10" w:name="_Toc235444541"/>
      <w:r>
        <w:t>2.1 Clinical &amp; Functional Specifications</w:t>
      </w:r>
      <w:bookmarkEnd w:id="10"/>
    </w:p>
    <w:p w:rsidR="009A6C66" w:rsidRDefault="00621741">
      <w:pPr>
        <w:spacing w:after="100" w:line="276" w:lineRule="auto"/>
        <w:jc w:val="both"/>
      </w:pPr>
      <w:r>
        <w:t>The equipment shall be a continuous and pulsed short-wave diathermy unit for deep heating of subcutaneous tissues, muscles, joints, and periarticular structures for treatme</w:t>
      </w:r>
      <w:r>
        <w:t>nt of chronic musculoskeletal conditions, subacute inflammation, joint stiffness, and deep-tissue pain. The unit shall operate at the internationally allocated ISM frequency of 27.12 MHz and shall support both inductive (coil/drum) and capacitive electrode</w:t>
      </w:r>
      <w:r>
        <w:t xml:space="preserve"> application methods.</w:t>
      </w:r>
    </w:p>
    <w:p w:rsidR="009A6C66" w:rsidRDefault="00621741">
      <w:pPr>
        <w:pStyle w:val="Heading2"/>
        <w:pBdr>
          <w:bottom w:val="single" w:sz="6" w:space="3" w:color="2E5AAC"/>
        </w:pBdr>
      </w:pPr>
      <w:bookmarkStart w:id="11" w:name="_Toc235444542"/>
      <w:r>
        <w:t>2.2 Engineering Technical Specifications</w:t>
      </w:r>
      <w:bookmarkEnd w:id="11"/>
    </w:p>
    <w:p w:rsidR="009A6C66" w:rsidRDefault="00621741">
      <w:pPr>
        <w:pStyle w:val="ListParagraph"/>
        <w:numPr>
          <w:ilvl w:val="0"/>
          <w:numId w:val="2"/>
        </w:numPr>
        <w:spacing w:after="40" w:line="276" w:lineRule="auto"/>
        <w:jc w:val="both"/>
      </w:pPr>
      <w:r>
        <w:rPr>
          <w:b/>
          <w:bCs/>
        </w:rPr>
        <w:t>Operating Frequency:</w:t>
      </w:r>
      <w:r>
        <w:t xml:space="preserve"> 27.12 MHz (ISM band), ±0.6 MHz tolerance per ITU allocation.</w:t>
      </w:r>
    </w:p>
    <w:p w:rsidR="009A6C66" w:rsidRDefault="00621741">
      <w:pPr>
        <w:pStyle w:val="ListParagraph"/>
        <w:numPr>
          <w:ilvl w:val="0"/>
          <w:numId w:val="2"/>
        </w:numPr>
        <w:spacing w:after="40" w:line="276" w:lineRule="auto"/>
        <w:jc w:val="both"/>
      </w:pPr>
      <w:r>
        <w:rPr>
          <w:b/>
          <w:bCs/>
        </w:rPr>
        <w:t>Modes:</w:t>
      </w:r>
      <w:r>
        <w:t xml:space="preserve"> Continuous Short-Wave (CSWD) and Pulsed Short-Wave (PSWD).</w:t>
      </w:r>
    </w:p>
    <w:p w:rsidR="009A6C66" w:rsidRDefault="00621741">
      <w:pPr>
        <w:pStyle w:val="ListParagraph"/>
        <w:numPr>
          <w:ilvl w:val="0"/>
          <w:numId w:val="2"/>
        </w:numPr>
        <w:spacing w:after="40" w:line="276" w:lineRule="auto"/>
        <w:jc w:val="both"/>
      </w:pPr>
      <w:r>
        <w:rPr>
          <w:b/>
          <w:bCs/>
        </w:rPr>
        <w:t>Output Power (Continuous):</w:t>
      </w:r>
      <w:r>
        <w:t xml:space="preserve"> Adjustable from 0 </w:t>
      </w:r>
      <w:r>
        <w:t>up to minimum 400 W.</w:t>
      </w:r>
    </w:p>
    <w:p w:rsidR="009A6C66" w:rsidRDefault="00621741">
      <w:pPr>
        <w:pStyle w:val="ListParagraph"/>
        <w:numPr>
          <w:ilvl w:val="0"/>
          <w:numId w:val="2"/>
        </w:numPr>
        <w:spacing w:after="40" w:line="276" w:lineRule="auto"/>
        <w:jc w:val="both"/>
      </w:pPr>
      <w:r>
        <w:rPr>
          <w:b/>
          <w:bCs/>
        </w:rPr>
        <w:t>Output Power (Pulsed, mean):</w:t>
      </w:r>
      <w:r>
        <w:t xml:space="preserve"> Adjustable up to minimum 200 W mean power.</w:t>
      </w:r>
    </w:p>
    <w:p w:rsidR="009A6C66" w:rsidRDefault="00621741">
      <w:pPr>
        <w:pStyle w:val="ListParagraph"/>
        <w:numPr>
          <w:ilvl w:val="0"/>
          <w:numId w:val="2"/>
        </w:numPr>
        <w:spacing w:after="40" w:line="276" w:lineRule="auto"/>
        <w:jc w:val="both"/>
      </w:pPr>
      <w:r>
        <w:rPr>
          <w:b/>
          <w:bCs/>
        </w:rPr>
        <w:t>Pulse Duration:</w:t>
      </w:r>
      <w:r>
        <w:t xml:space="preserve"> Selectable within 65—400 µs range or equivalent.</w:t>
      </w:r>
    </w:p>
    <w:p w:rsidR="009A6C66" w:rsidRDefault="00621741">
      <w:pPr>
        <w:pStyle w:val="ListParagraph"/>
        <w:numPr>
          <w:ilvl w:val="0"/>
          <w:numId w:val="2"/>
        </w:numPr>
        <w:spacing w:after="40" w:line="276" w:lineRule="auto"/>
        <w:jc w:val="both"/>
      </w:pPr>
      <w:r>
        <w:rPr>
          <w:b/>
          <w:bCs/>
        </w:rPr>
        <w:t>Pulse Repetition Rate:</w:t>
      </w:r>
      <w:r>
        <w:t xml:space="preserve"> Selectable within 15—200 Hz range or equivalent.</w:t>
      </w:r>
    </w:p>
    <w:p w:rsidR="009A6C66" w:rsidRDefault="00621741">
      <w:pPr>
        <w:pStyle w:val="ListParagraph"/>
        <w:numPr>
          <w:ilvl w:val="0"/>
          <w:numId w:val="2"/>
        </w:numPr>
        <w:spacing w:after="40" w:line="276" w:lineRule="auto"/>
        <w:jc w:val="both"/>
      </w:pPr>
      <w:r>
        <w:rPr>
          <w:b/>
          <w:bCs/>
        </w:rPr>
        <w:t>Timer:</w:t>
      </w:r>
      <w:r>
        <w:t xml:space="preserve"> 1—30 minutes minimu</w:t>
      </w:r>
      <w:r>
        <w:t>m, automatic shut-off.</w:t>
      </w:r>
    </w:p>
    <w:p w:rsidR="009A6C66" w:rsidRDefault="00621741">
      <w:pPr>
        <w:pStyle w:val="ListParagraph"/>
        <w:numPr>
          <w:ilvl w:val="0"/>
          <w:numId w:val="2"/>
        </w:numPr>
        <w:spacing w:after="40" w:line="276" w:lineRule="auto"/>
        <w:jc w:val="both"/>
      </w:pPr>
      <w:r>
        <w:rPr>
          <w:b/>
          <w:bCs/>
        </w:rPr>
        <w:t>Display:</w:t>
      </w:r>
      <w:r>
        <w:t xml:space="preserve"> Backlit digital display of frequency, power, mode, and time; minimum 3.5-inch diagonal.</w:t>
      </w:r>
    </w:p>
    <w:p w:rsidR="009A6C66" w:rsidRDefault="00621741">
      <w:pPr>
        <w:pStyle w:val="ListParagraph"/>
        <w:numPr>
          <w:ilvl w:val="0"/>
          <w:numId w:val="2"/>
        </w:numPr>
        <w:spacing w:after="40" w:line="276" w:lineRule="auto"/>
        <w:jc w:val="both"/>
      </w:pPr>
      <w:r>
        <w:rPr>
          <w:b/>
          <w:bCs/>
        </w:rPr>
        <w:t>Tuning:</w:t>
      </w:r>
      <w:r>
        <w:t xml:space="preserve"> Automatic or manual patient-circuit tuning with visual indicator.</w:t>
      </w:r>
    </w:p>
    <w:p w:rsidR="009A6C66" w:rsidRDefault="00621741">
      <w:pPr>
        <w:pStyle w:val="ListParagraph"/>
        <w:numPr>
          <w:ilvl w:val="0"/>
          <w:numId w:val="2"/>
        </w:numPr>
        <w:spacing w:after="40" w:line="276" w:lineRule="auto"/>
        <w:jc w:val="both"/>
      </w:pPr>
      <w:r>
        <w:rPr>
          <w:b/>
          <w:bCs/>
        </w:rPr>
        <w:t>Presets:</w:t>
      </w:r>
      <w:r>
        <w:t xml:space="preserve"> Minimum 10 configurable clinical programs.</w:t>
      </w:r>
    </w:p>
    <w:p w:rsidR="009A6C66" w:rsidRDefault="00621741">
      <w:pPr>
        <w:pStyle w:val="ListParagraph"/>
        <w:numPr>
          <w:ilvl w:val="0"/>
          <w:numId w:val="2"/>
        </w:numPr>
        <w:spacing w:after="40" w:line="276" w:lineRule="auto"/>
        <w:jc w:val="both"/>
      </w:pPr>
      <w:r>
        <w:rPr>
          <w:b/>
          <w:bCs/>
        </w:rPr>
        <w:t>Power Supp</w:t>
      </w:r>
      <w:r>
        <w:rPr>
          <w:b/>
          <w:bCs/>
        </w:rPr>
        <w:t>ly:</w:t>
      </w:r>
      <w:r>
        <w:t xml:space="preserve"> 220—240 VAC, 50/60 Hz.</w:t>
      </w:r>
    </w:p>
    <w:p w:rsidR="009A6C66" w:rsidRDefault="00621741">
      <w:pPr>
        <w:pStyle w:val="ListParagraph"/>
        <w:numPr>
          <w:ilvl w:val="0"/>
          <w:numId w:val="2"/>
        </w:numPr>
        <w:spacing w:after="40" w:line="276" w:lineRule="auto"/>
        <w:jc w:val="both"/>
      </w:pPr>
      <w:r>
        <w:rPr>
          <w:b/>
          <w:bCs/>
        </w:rPr>
        <w:t>Power Consumption:</w:t>
      </w:r>
      <w:r>
        <w:t xml:space="preserve"> Approximately 800—1500 VA.</w:t>
      </w:r>
    </w:p>
    <w:p w:rsidR="009A6C66" w:rsidRDefault="00621741">
      <w:pPr>
        <w:pStyle w:val="ListParagraph"/>
        <w:numPr>
          <w:ilvl w:val="0"/>
          <w:numId w:val="2"/>
        </w:numPr>
        <w:spacing w:after="40" w:line="276" w:lineRule="auto"/>
        <w:jc w:val="both"/>
      </w:pPr>
      <w:r>
        <w:rPr>
          <w:b/>
          <w:bCs/>
        </w:rPr>
        <w:t>Configuration:</w:t>
      </w:r>
      <w:r>
        <w:t xml:space="preserve"> Mobile console with lockable casters.</w:t>
      </w:r>
    </w:p>
    <w:p w:rsidR="009A6C66" w:rsidRDefault="00621741">
      <w:pPr>
        <w:pStyle w:val="ListParagraph"/>
        <w:numPr>
          <w:ilvl w:val="0"/>
          <w:numId w:val="2"/>
        </w:numPr>
        <w:spacing w:after="40" w:line="276" w:lineRule="auto"/>
        <w:jc w:val="both"/>
      </w:pPr>
      <w:r>
        <w:rPr>
          <w:b/>
          <w:bCs/>
        </w:rPr>
        <w:t>Environmental:</w:t>
      </w:r>
      <w:r>
        <w:t xml:space="preserve"> Operating temperature 10—40 °C; humidity 30—75%.</w:t>
      </w:r>
    </w:p>
    <w:p w:rsidR="009A6C66" w:rsidRDefault="00621741">
      <w:pPr>
        <w:pStyle w:val="ListParagraph"/>
        <w:numPr>
          <w:ilvl w:val="0"/>
          <w:numId w:val="2"/>
        </w:numPr>
        <w:spacing w:after="40" w:line="276" w:lineRule="auto"/>
        <w:jc w:val="both"/>
      </w:pPr>
      <w:r>
        <w:rPr>
          <w:b/>
          <w:bCs/>
        </w:rPr>
        <w:t>Applicable Standards:</w:t>
      </w:r>
      <w:r>
        <w:t xml:space="preserve"> IEC 60601-1, IEC 60601-1-2 (EMC), IEC 60601-2-3 (short-wave therapy), ITU frequency allocation, ISO 13485, CE MDR/FDA.</w:t>
      </w:r>
    </w:p>
    <w:p w:rsidR="009A6C66" w:rsidRDefault="00621741">
      <w:pPr>
        <w:pStyle w:val="Heading2"/>
        <w:pBdr>
          <w:bottom w:val="single" w:sz="6" w:space="3" w:color="2E5AAC"/>
        </w:pBdr>
      </w:pPr>
      <w:bookmarkStart w:id="12" w:name="_Toc235444543"/>
      <w:r>
        <w:t>2.3 Standard Accessories</w:t>
      </w:r>
      <w:bookmarkEnd w:id="12"/>
    </w:p>
    <w:p w:rsidR="009A6C66" w:rsidRDefault="00621741">
      <w:pPr>
        <w:pStyle w:val="ListParagraph"/>
        <w:numPr>
          <w:ilvl w:val="0"/>
          <w:numId w:val="2"/>
        </w:numPr>
        <w:spacing w:after="40" w:line="276" w:lineRule="auto"/>
        <w:jc w:val="both"/>
      </w:pPr>
      <w:r>
        <w:rPr>
          <w:b/>
          <w:bCs/>
        </w:rPr>
        <w:t>Inductive rubber plate electrodes (Schliephake style), 1 pair:</w:t>
      </w:r>
      <w:r>
        <w:t xml:space="preserve"> Flexible insulated rubber, medium/large sizes, h</w:t>
      </w:r>
      <w:r>
        <w:t>igh-voltage insulation compatible with 27.12 MHz output.</w:t>
      </w:r>
    </w:p>
    <w:p w:rsidR="009A6C66" w:rsidRDefault="00621741">
      <w:pPr>
        <w:pStyle w:val="ListParagraph"/>
        <w:numPr>
          <w:ilvl w:val="0"/>
          <w:numId w:val="2"/>
        </w:numPr>
        <w:spacing w:after="40" w:line="276" w:lineRule="auto"/>
        <w:jc w:val="both"/>
      </w:pPr>
      <w:r>
        <w:rPr>
          <w:b/>
          <w:bCs/>
        </w:rPr>
        <w:t>Capacitive flexible pad electrodes, 1 pair:</w:t>
      </w:r>
      <w:r>
        <w:t xml:space="preserve"> With integrated high-frequency cables and safety plugs.</w:t>
      </w:r>
    </w:p>
    <w:p w:rsidR="009A6C66" w:rsidRDefault="00621741">
      <w:pPr>
        <w:pStyle w:val="ListParagraph"/>
        <w:numPr>
          <w:ilvl w:val="0"/>
          <w:numId w:val="2"/>
        </w:numPr>
        <w:spacing w:after="40" w:line="276" w:lineRule="auto"/>
        <w:jc w:val="both"/>
      </w:pPr>
      <w:r>
        <w:rPr>
          <w:b/>
          <w:bCs/>
        </w:rPr>
        <w:t>Multi-joint articulated electrode support arms, 1 pair:</w:t>
      </w:r>
      <w:r>
        <w:t xml:space="preserve"> Non-conductive dielectric material at electrode end; mechanical friction locks; multi-axis positioning; mounted on console.</w:t>
      </w:r>
    </w:p>
    <w:p w:rsidR="009A6C66" w:rsidRDefault="00621741">
      <w:pPr>
        <w:pStyle w:val="ListParagraph"/>
        <w:numPr>
          <w:ilvl w:val="0"/>
          <w:numId w:val="2"/>
        </w:numPr>
        <w:spacing w:after="40" w:line="276" w:lineRule="auto"/>
        <w:jc w:val="both"/>
      </w:pPr>
      <w:r>
        <w:rPr>
          <w:b/>
          <w:bCs/>
        </w:rPr>
        <w:t>High-frequency insulated cables, 1 pair:</w:t>
      </w:r>
      <w:r>
        <w:t xml:space="preserve"> Rated for full continuous output po</w:t>
      </w:r>
      <w:r>
        <w:t>wer; minimum 1.5 m; shielded per IEC EMC requirements.</w:t>
      </w:r>
    </w:p>
    <w:p w:rsidR="009A6C66" w:rsidRDefault="00621741">
      <w:pPr>
        <w:pStyle w:val="ListParagraph"/>
        <w:numPr>
          <w:ilvl w:val="0"/>
          <w:numId w:val="2"/>
        </w:numPr>
        <w:spacing w:after="40" w:line="276" w:lineRule="auto"/>
        <w:jc w:val="both"/>
      </w:pPr>
      <w:r>
        <w:rPr>
          <w:b/>
          <w:bCs/>
        </w:rPr>
        <w:t>Neon tuning indicator lamp:</w:t>
      </w:r>
      <w:r>
        <w:t xml:space="preserve"> For manual circuit verification.</w:t>
      </w:r>
    </w:p>
    <w:p w:rsidR="009A6C66" w:rsidRDefault="00621741">
      <w:pPr>
        <w:pStyle w:val="ListParagraph"/>
        <w:numPr>
          <w:ilvl w:val="0"/>
          <w:numId w:val="2"/>
        </w:numPr>
        <w:spacing w:after="40" w:line="276" w:lineRule="auto"/>
        <w:jc w:val="both"/>
      </w:pPr>
      <w:r>
        <w:rPr>
          <w:b/>
          <w:bCs/>
        </w:rPr>
        <w:t>Mobile console cabinet:</w:t>
      </w:r>
      <w:r>
        <w:t xml:space="preserve"> Heavy-duty steel frame; lockable anti-static casters; integrated electrode arm mounts.</w:t>
      </w:r>
    </w:p>
    <w:p w:rsidR="009A6C66" w:rsidRDefault="00621741">
      <w:pPr>
        <w:pStyle w:val="Heading2"/>
        <w:pBdr>
          <w:bottom w:val="single" w:sz="6" w:space="3" w:color="2E5AAC"/>
        </w:pBdr>
      </w:pPr>
      <w:bookmarkStart w:id="13" w:name="_Toc235444544"/>
      <w:r>
        <w:t>2.4 Installation Requirements</w:t>
      </w:r>
      <w:bookmarkEnd w:id="13"/>
    </w:p>
    <w:p w:rsidR="009A6C66" w:rsidRDefault="00621741">
      <w:pPr>
        <w:spacing w:after="100" w:line="276" w:lineRule="auto"/>
        <w:jc w:val="both"/>
      </w:pPr>
      <w:r>
        <w:t>Dedicated 220—240 VAC, 50/60 Hz socket with proper earthing; EMC-compliant room preferably away from sensitive electronic monitoring equipment; minimum 3 m clearance from other electromedical devices during operation; non-metallic patient couch; ambient t</w:t>
      </w:r>
      <w:r>
        <w:t>emperature 10—40 °C.</w:t>
      </w:r>
    </w:p>
    <w:p w:rsidR="009A6C66" w:rsidRDefault="00621741">
      <w:pPr>
        <w:pStyle w:val="Heading2"/>
        <w:pBdr>
          <w:bottom w:val="single" w:sz="6" w:space="3" w:color="2E5AAC"/>
        </w:pBdr>
      </w:pPr>
      <w:bookmarkStart w:id="14" w:name="_Toc235444545"/>
      <w:r>
        <w:t>2.5 Documentation</w:t>
      </w:r>
      <w:bookmarkEnd w:id="14"/>
    </w:p>
    <w:p w:rsidR="009A6C66" w:rsidRDefault="00621741">
      <w:pPr>
        <w:spacing w:after="100" w:line="276" w:lineRule="auto"/>
        <w:jc w:val="both"/>
      </w:pPr>
      <w:r>
        <w:t>User Manual, Service Manual, Parts Catalogue, Factory Test &amp; Calibration Certificate, Electrical Safety Report (IEC 62353), EMC Test Report, PM Schedule.</w:t>
      </w:r>
    </w:p>
    <w:p w:rsidR="009A6C66" w:rsidRDefault="00621741">
      <w:pPr>
        <w:pStyle w:val="Heading2"/>
        <w:pBdr>
          <w:bottom w:val="single" w:sz="6" w:space="3" w:color="2E5AAC"/>
        </w:pBdr>
      </w:pPr>
      <w:bookmarkStart w:id="15" w:name="_Toc235444546"/>
      <w:r>
        <w:t>2.6 Training</w:t>
      </w:r>
      <w:bookmarkEnd w:id="15"/>
    </w:p>
    <w:p w:rsidR="009A6C66" w:rsidRDefault="00621741">
      <w:pPr>
        <w:spacing w:after="100" w:line="276" w:lineRule="auto"/>
        <w:jc w:val="both"/>
      </w:pPr>
      <w:r>
        <w:t>Clinical application training, biomedical engineer</w:t>
      </w:r>
      <w:r>
        <w:t>ing training, PM and troubleshooting training.</w:t>
      </w:r>
    </w:p>
    <w:p w:rsidR="009A6C66" w:rsidRDefault="00621741">
      <w:pPr>
        <w:pStyle w:val="Heading2"/>
        <w:pBdr>
          <w:bottom w:val="single" w:sz="6" w:space="3" w:color="2E5AAC"/>
        </w:pBdr>
      </w:pPr>
      <w:bookmarkStart w:id="16" w:name="_Toc235444547"/>
      <w:r>
        <w:t>2.7 Warranty</w:t>
      </w:r>
      <w:bookmarkEnd w:id="16"/>
    </w:p>
    <w:p w:rsidR="009A6C66" w:rsidRDefault="00621741">
      <w:pPr>
        <w:spacing w:after="100" w:line="276" w:lineRule="auto"/>
        <w:jc w:val="both"/>
      </w:pPr>
      <w:r>
        <w:t>Minimum two (2) years comprehensive warranty (labour, spares, PM, breakdown, software updates).</w:t>
      </w:r>
    </w:p>
    <w:p w:rsidR="009A6C66" w:rsidRDefault="00621741">
      <w:r>
        <w:br w:type="page"/>
      </w:r>
    </w:p>
    <w:p w:rsidR="009A6C66" w:rsidRDefault="00621741">
      <w:pPr>
        <w:pStyle w:val="Heading1"/>
        <w:shd w:val="clear" w:color="auto" w:fill="1F3864"/>
        <w:ind w:left="200" w:right="200"/>
      </w:pPr>
      <w:bookmarkStart w:id="17" w:name="_Toc235444548"/>
      <w:r>
        <w:t>3. TENS Unit</w:t>
      </w:r>
      <w:bookmarkEnd w:id="17"/>
    </w:p>
    <w:p w:rsidR="009A6C66" w:rsidRDefault="00621741">
      <w:pPr>
        <w:spacing w:before="60" w:after="240"/>
      </w:pPr>
      <w:r>
        <w:rPr>
          <w:i/>
          <w:iCs/>
          <w:color w:val="595959"/>
        </w:rPr>
        <w:t>Quantity: 4</w:t>
      </w:r>
    </w:p>
    <w:p w:rsidR="009A6C66" w:rsidRDefault="00621741">
      <w:pPr>
        <w:pStyle w:val="Heading2"/>
        <w:pBdr>
          <w:bottom w:val="single" w:sz="6" w:space="3" w:color="2E5AAC"/>
        </w:pBdr>
      </w:pPr>
      <w:bookmarkStart w:id="18" w:name="_Toc235444549"/>
      <w:r>
        <w:t>3.1 Clinical &amp; Functional Specifications</w:t>
      </w:r>
      <w:bookmarkEnd w:id="18"/>
    </w:p>
    <w:p w:rsidR="009A6C66" w:rsidRDefault="00621741">
      <w:pPr>
        <w:spacing w:after="100" w:line="276" w:lineRule="auto"/>
        <w:jc w:val="both"/>
      </w:pPr>
      <w:r>
        <w:t>Portable, battery-operated dual-channel Transcutaneous Electrical Nerve Stimulator for symptomatic relief of acute and chronic pain through non-invasive surface electrode stimulation. Shall support conventional (hig</w:t>
      </w:r>
      <w:r>
        <w:t>h-frequency), acupuncture-like (low-frequency), burst, and modulated modes, with independent channel control.</w:t>
      </w:r>
    </w:p>
    <w:p w:rsidR="009A6C66" w:rsidRDefault="00621741">
      <w:pPr>
        <w:pStyle w:val="Heading2"/>
        <w:pBdr>
          <w:bottom w:val="single" w:sz="6" w:space="3" w:color="2E5AAC"/>
        </w:pBdr>
      </w:pPr>
      <w:bookmarkStart w:id="19" w:name="_Toc235444550"/>
      <w:r>
        <w:t>3.2 Engineering Technical Specifications</w:t>
      </w:r>
      <w:bookmarkEnd w:id="19"/>
    </w:p>
    <w:p w:rsidR="009A6C66" w:rsidRDefault="00621741">
      <w:pPr>
        <w:pStyle w:val="ListParagraph"/>
        <w:numPr>
          <w:ilvl w:val="0"/>
          <w:numId w:val="2"/>
        </w:numPr>
        <w:spacing w:after="40" w:line="276" w:lineRule="auto"/>
        <w:jc w:val="both"/>
      </w:pPr>
      <w:r>
        <w:rPr>
          <w:b/>
          <w:bCs/>
        </w:rPr>
        <w:t>Channels:</w:t>
      </w:r>
      <w:r>
        <w:t xml:space="preserve"> Minimum 2 independent isolated output channels.</w:t>
      </w:r>
    </w:p>
    <w:p w:rsidR="009A6C66" w:rsidRDefault="00621741">
      <w:pPr>
        <w:pStyle w:val="ListParagraph"/>
        <w:numPr>
          <w:ilvl w:val="0"/>
          <w:numId w:val="2"/>
        </w:numPr>
        <w:spacing w:after="40" w:line="276" w:lineRule="auto"/>
        <w:jc w:val="both"/>
      </w:pPr>
      <w:r>
        <w:rPr>
          <w:b/>
          <w:bCs/>
        </w:rPr>
        <w:t>Waveform:</w:t>
      </w:r>
      <w:r>
        <w:t xml:space="preserve"> Symmetric or asymmetric biphasic rect</w:t>
      </w:r>
      <w:r>
        <w:t>angular pulse, zero net DC.</w:t>
      </w:r>
    </w:p>
    <w:p w:rsidR="009A6C66" w:rsidRDefault="00621741">
      <w:pPr>
        <w:pStyle w:val="ListParagraph"/>
        <w:numPr>
          <w:ilvl w:val="0"/>
          <w:numId w:val="2"/>
        </w:numPr>
        <w:spacing w:after="40" w:line="276" w:lineRule="auto"/>
        <w:jc w:val="both"/>
      </w:pPr>
      <w:r>
        <w:rPr>
          <w:b/>
          <w:bCs/>
        </w:rPr>
        <w:t>Pulse Amplitude:</w:t>
      </w:r>
      <w:r>
        <w:t xml:space="preserve"> Adjustable 0—100 mA into 500 Ω load (minimum).</w:t>
      </w:r>
    </w:p>
    <w:p w:rsidR="009A6C66" w:rsidRDefault="00621741">
      <w:pPr>
        <w:pStyle w:val="ListParagraph"/>
        <w:numPr>
          <w:ilvl w:val="0"/>
          <w:numId w:val="2"/>
        </w:numPr>
        <w:spacing w:after="40" w:line="276" w:lineRule="auto"/>
        <w:jc w:val="both"/>
      </w:pPr>
      <w:r>
        <w:rPr>
          <w:b/>
          <w:bCs/>
        </w:rPr>
        <w:t>Pulse Width:</w:t>
      </w:r>
      <w:r>
        <w:t xml:space="preserve"> Selectable within 50—300 µs range.</w:t>
      </w:r>
    </w:p>
    <w:p w:rsidR="009A6C66" w:rsidRDefault="00621741">
      <w:pPr>
        <w:pStyle w:val="ListParagraph"/>
        <w:numPr>
          <w:ilvl w:val="0"/>
          <w:numId w:val="2"/>
        </w:numPr>
        <w:spacing w:after="40" w:line="276" w:lineRule="auto"/>
        <w:jc w:val="both"/>
      </w:pPr>
      <w:r>
        <w:rPr>
          <w:b/>
          <w:bCs/>
        </w:rPr>
        <w:t>Pulse Frequency:</w:t>
      </w:r>
      <w:r>
        <w:t xml:space="preserve"> Selectable within 1—150 Hz range.</w:t>
      </w:r>
    </w:p>
    <w:p w:rsidR="009A6C66" w:rsidRDefault="00621741">
      <w:pPr>
        <w:pStyle w:val="ListParagraph"/>
        <w:numPr>
          <w:ilvl w:val="0"/>
          <w:numId w:val="2"/>
        </w:numPr>
        <w:spacing w:after="40" w:line="276" w:lineRule="auto"/>
        <w:jc w:val="both"/>
      </w:pPr>
      <w:r>
        <w:rPr>
          <w:b/>
          <w:bCs/>
        </w:rPr>
        <w:t>Modes:</w:t>
      </w:r>
      <w:r>
        <w:t xml:space="preserve"> Continuous, Burst, Modulated (frequency and/or amplitude m</w:t>
      </w:r>
      <w:r>
        <w:t>odulation), and preset pain-management programs.</w:t>
      </w:r>
    </w:p>
    <w:p w:rsidR="009A6C66" w:rsidRDefault="00621741">
      <w:pPr>
        <w:pStyle w:val="ListParagraph"/>
        <w:numPr>
          <w:ilvl w:val="0"/>
          <w:numId w:val="2"/>
        </w:numPr>
        <w:spacing w:after="40" w:line="276" w:lineRule="auto"/>
        <w:jc w:val="both"/>
      </w:pPr>
      <w:r>
        <w:rPr>
          <w:b/>
          <w:bCs/>
        </w:rPr>
        <w:t>Preset Programs:</w:t>
      </w:r>
      <w:r>
        <w:t xml:space="preserve"> Minimum 10 configurable clinical protocols.</w:t>
      </w:r>
    </w:p>
    <w:p w:rsidR="009A6C66" w:rsidRDefault="00621741">
      <w:pPr>
        <w:pStyle w:val="ListParagraph"/>
        <w:numPr>
          <w:ilvl w:val="0"/>
          <w:numId w:val="2"/>
        </w:numPr>
        <w:spacing w:after="40" w:line="276" w:lineRule="auto"/>
        <w:jc w:val="both"/>
      </w:pPr>
      <w:r>
        <w:rPr>
          <w:b/>
          <w:bCs/>
        </w:rPr>
        <w:t>Timer:</w:t>
      </w:r>
      <w:r>
        <w:t xml:space="preserve"> 1—60 minutes selectable, or continuous.</w:t>
      </w:r>
    </w:p>
    <w:p w:rsidR="009A6C66" w:rsidRDefault="00621741">
      <w:pPr>
        <w:pStyle w:val="ListParagraph"/>
        <w:numPr>
          <w:ilvl w:val="0"/>
          <w:numId w:val="2"/>
        </w:numPr>
        <w:spacing w:after="40" w:line="276" w:lineRule="auto"/>
        <w:jc w:val="both"/>
      </w:pPr>
      <w:r>
        <w:rPr>
          <w:b/>
          <w:bCs/>
        </w:rPr>
        <w:t>Display:</w:t>
      </w:r>
      <w:r>
        <w:t xml:space="preserve"> Backlit LCD showing intensity, mode, frequency, pulse width, timer, battery status.</w:t>
      </w:r>
    </w:p>
    <w:p w:rsidR="009A6C66" w:rsidRDefault="00621741">
      <w:pPr>
        <w:pStyle w:val="ListParagraph"/>
        <w:numPr>
          <w:ilvl w:val="0"/>
          <w:numId w:val="2"/>
        </w:numPr>
        <w:spacing w:after="40" w:line="276" w:lineRule="auto"/>
        <w:jc w:val="both"/>
      </w:pPr>
      <w:r>
        <w:rPr>
          <w:b/>
          <w:bCs/>
        </w:rPr>
        <w:t>Battery:</w:t>
      </w:r>
      <w:r>
        <w:t xml:space="preserve"> Rechargeable NiMH or Li-ion; minimum 10 hours continuous therapy operation per charge; charging time maximum 8 hours.</w:t>
      </w:r>
    </w:p>
    <w:p w:rsidR="009A6C66" w:rsidRDefault="00621741">
      <w:pPr>
        <w:pStyle w:val="ListParagraph"/>
        <w:numPr>
          <w:ilvl w:val="0"/>
          <w:numId w:val="2"/>
        </w:numPr>
        <w:spacing w:after="40" w:line="276" w:lineRule="auto"/>
        <w:jc w:val="both"/>
      </w:pPr>
      <w:r>
        <w:rPr>
          <w:b/>
          <w:bCs/>
        </w:rPr>
        <w:t>Power:</w:t>
      </w:r>
      <w:r>
        <w:t xml:space="preserve"> Battery-operated; charger 100—240 VAC</w:t>
      </w:r>
      <w:r>
        <w:t>, 50/60 Hz.</w:t>
      </w:r>
    </w:p>
    <w:p w:rsidR="009A6C66" w:rsidRDefault="00621741">
      <w:pPr>
        <w:pStyle w:val="ListParagraph"/>
        <w:numPr>
          <w:ilvl w:val="0"/>
          <w:numId w:val="2"/>
        </w:numPr>
        <w:spacing w:after="40" w:line="276" w:lineRule="auto"/>
        <w:jc w:val="both"/>
      </w:pPr>
      <w:r>
        <w:rPr>
          <w:b/>
          <w:bCs/>
        </w:rPr>
        <w:t>Weight:</w:t>
      </w:r>
      <w:r>
        <w:t xml:space="preserve"> Approximately 150—400 g (handheld).</w:t>
      </w:r>
    </w:p>
    <w:p w:rsidR="009A6C66" w:rsidRDefault="00621741">
      <w:pPr>
        <w:pStyle w:val="ListParagraph"/>
        <w:numPr>
          <w:ilvl w:val="0"/>
          <w:numId w:val="2"/>
        </w:numPr>
        <w:spacing w:after="40" w:line="276" w:lineRule="auto"/>
        <w:jc w:val="both"/>
      </w:pPr>
      <w:r>
        <w:rPr>
          <w:b/>
          <w:bCs/>
        </w:rPr>
        <w:t>Ingress Protection:</w:t>
      </w:r>
      <w:r>
        <w:t xml:space="preserve"> Minimum IP22.</w:t>
      </w:r>
    </w:p>
    <w:p w:rsidR="009A6C66" w:rsidRDefault="00621741">
      <w:pPr>
        <w:pStyle w:val="ListParagraph"/>
        <w:numPr>
          <w:ilvl w:val="0"/>
          <w:numId w:val="2"/>
        </w:numPr>
        <w:spacing w:after="40" w:line="276" w:lineRule="auto"/>
        <w:jc w:val="both"/>
      </w:pPr>
      <w:r>
        <w:rPr>
          <w:b/>
          <w:bCs/>
        </w:rPr>
        <w:t>Applicable Standards:</w:t>
      </w:r>
      <w:r>
        <w:t xml:space="preserve"> IEC 60601-1, IEC 60601-1-2, IEC 60601-2-10, ISO 13485, CE MDR/FDA.</w:t>
      </w:r>
    </w:p>
    <w:p w:rsidR="009A6C66" w:rsidRDefault="00621741">
      <w:pPr>
        <w:pStyle w:val="Heading2"/>
        <w:pBdr>
          <w:bottom w:val="single" w:sz="6" w:space="3" w:color="2E5AAC"/>
        </w:pBdr>
      </w:pPr>
      <w:bookmarkStart w:id="20" w:name="_Toc235444551"/>
      <w:r>
        <w:t>3.3 Standard Accessories</w:t>
      </w:r>
      <w:bookmarkEnd w:id="20"/>
    </w:p>
    <w:p w:rsidR="009A6C66" w:rsidRDefault="00621741">
      <w:pPr>
        <w:pStyle w:val="ListParagraph"/>
        <w:numPr>
          <w:ilvl w:val="0"/>
          <w:numId w:val="2"/>
        </w:numPr>
        <w:spacing w:after="40" w:line="276" w:lineRule="auto"/>
        <w:jc w:val="both"/>
      </w:pPr>
      <w:r>
        <w:rPr>
          <w:b/>
          <w:bCs/>
        </w:rPr>
        <w:t>Dual-channel patient lead wires, 2 pairs:</w:t>
      </w:r>
      <w:r>
        <w:t xml:space="preserve"> Medical-gr</w:t>
      </w:r>
      <w:r>
        <w:t>ade shielded cables, minimum 1.2 m, 2 mm safety pin connectors, color-coded.</w:t>
      </w:r>
    </w:p>
    <w:p w:rsidR="009A6C66" w:rsidRDefault="00621741">
      <w:pPr>
        <w:pStyle w:val="ListParagraph"/>
        <w:numPr>
          <w:ilvl w:val="0"/>
          <w:numId w:val="2"/>
        </w:numPr>
        <w:spacing w:after="40" w:line="276" w:lineRule="auto"/>
        <w:jc w:val="both"/>
      </w:pPr>
      <w:r>
        <w:rPr>
          <w:b/>
          <w:bCs/>
        </w:rPr>
        <w:t>Reusable self-adhesive surface electrodes, 50×50 mm, pack of 4:</w:t>
      </w:r>
      <w:r>
        <w:t xml:space="preserve"> Hypoallergenic conductive hydrogel, minimum 20 applications per electrode, latex-free.</w:t>
      </w:r>
    </w:p>
    <w:p w:rsidR="009A6C66" w:rsidRDefault="00621741">
      <w:pPr>
        <w:pStyle w:val="ListParagraph"/>
        <w:numPr>
          <w:ilvl w:val="0"/>
          <w:numId w:val="2"/>
        </w:numPr>
        <w:spacing w:after="40" w:line="276" w:lineRule="auto"/>
        <w:jc w:val="both"/>
      </w:pPr>
      <w:r>
        <w:rPr>
          <w:b/>
          <w:bCs/>
        </w:rPr>
        <w:t>Protective silicone rubber b</w:t>
      </w:r>
      <w:r>
        <w:rPr>
          <w:b/>
          <w:bCs/>
        </w:rPr>
        <w:t>oot with belt clip:</w:t>
      </w:r>
      <w:r>
        <w:t xml:space="preserve"> Impact-resistant, autoclave-incompatible but wipe-cleanable with hospital disinfectants.</w:t>
      </w:r>
    </w:p>
    <w:p w:rsidR="009A6C66" w:rsidRDefault="00621741">
      <w:pPr>
        <w:pStyle w:val="ListParagraph"/>
        <w:numPr>
          <w:ilvl w:val="0"/>
          <w:numId w:val="2"/>
        </w:numPr>
        <w:spacing w:after="40" w:line="276" w:lineRule="auto"/>
        <w:jc w:val="both"/>
      </w:pPr>
      <w:r>
        <w:rPr>
          <w:b/>
          <w:bCs/>
        </w:rPr>
        <w:t>Rechargeable NiMH battery set with desktop dual charging station:</w:t>
      </w:r>
      <w:r>
        <w:t xml:space="preserve"> Overcharge and short-circuit protected; universal input adapter.</w:t>
      </w:r>
    </w:p>
    <w:p w:rsidR="009A6C66" w:rsidRDefault="00621741">
      <w:pPr>
        <w:pStyle w:val="ListParagraph"/>
        <w:numPr>
          <w:ilvl w:val="0"/>
          <w:numId w:val="2"/>
        </w:numPr>
        <w:spacing w:after="40" w:line="276" w:lineRule="auto"/>
        <w:jc w:val="both"/>
      </w:pPr>
      <w:r>
        <w:rPr>
          <w:b/>
          <w:bCs/>
        </w:rPr>
        <w:t>Rigid plastic tr</w:t>
      </w:r>
      <w:r>
        <w:rPr>
          <w:b/>
          <w:bCs/>
        </w:rPr>
        <w:t>ansport pouch:</w:t>
      </w:r>
      <w:r>
        <w:t xml:space="preserve"> Foam-lined; accommodates unit, leads, electrodes, and accessories.</w:t>
      </w:r>
    </w:p>
    <w:p w:rsidR="009A6C66" w:rsidRDefault="00621741">
      <w:pPr>
        <w:pStyle w:val="Heading2"/>
        <w:pBdr>
          <w:bottom w:val="single" w:sz="6" w:space="3" w:color="2E5AAC"/>
        </w:pBdr>
      </w:pPr>
      <w:bookmarkStart w:id="21" w:name="_Toc235444552"/>
      <w:r>
        <w:t>3.4 Installation Requirements</w:t>
      </w:r>
      <w:bookmarkEnd w:id="21"/>
    </w:p>
    <w:p w:rsidR="009A6C66" w:rsidRDefault="00621741">
      <w:pPr>
        <w:spacing w:after="100" w:line="276" w:lineRule="auto"/>
        <w:jc w:val="both"/>
      </w:pPr>
      <w:r>
        <w:t>No fixed installation; charger requires 100—240 VAC, 50/60 Hz outlet.</w:t>
      </w:r>
    </w:p>
    <w:p w:rsidR="009A6C66" w:rsidRDefault="00621741">
      <w:pPr>
        <w:pStyle w:val="Heading2"/>
        <w:pBdr>
          <w:bottom w:val="single" w:sz="6" w:space="3" w:color="2E5AAC"/>
        </w:pBdr>
      </w:pPr>
      <w:bookmarkStart w:id="22" w:name="_Toc235444553"/>
      <w:r>
        <w:t>3.5 Documentation</w:t>
      </w:r>
      <w:bookmarkEnd w:id="22"/>
    </w:p>
    <w:p w:rsidR="009A6C66" w:rsidRDefault="00621741">
      <w:pPr>
        <w:spacing w:after="100" w:line="276" w:lineRule="auto"/>
        <w:jc w:val="both"/>
      </w:pPr>
      <w:r>
        <w:t>User Manual, Quick Reference Guide, Factory Test Certificate, Electrical Safety Report, Warranty Certificate.</w:t>
      </w:r>
    </w:p>
    <w:p w:rsidR="009A6C66" w:rsidRDefault="00621741">
      <w:pPr>
        <w:pStyle w:val="Heading2"/>
        <w:pBdr>
          <w:bottom w:val="single" w:sz="6" w:space="3" w:color="2E5AAC"/>
        </w:pBdr>
      </w:pPr>
      <w:bookmarkStart w:id="23" w:name="_Toc235444554"/>
      <w:r>
        <w:t>3.6 Training</w:t>
      </w:r>
      <w:bookmarkEnd w:id="23"/>
    </w:p>
    <w:p w:rsidR="009A6C66" w:rsidRDefault="00621741">
      <w:pPr>
        <w:spacing w:after="100" w:line="276" w:lineRule="auto"/>
        <w:jc w:val="both"/>
      </w:pPr>
      <w:r>
        <w:t>Clinical application training and patient-education orientation.</w:t>
      </w:r>
    </w:p>
    <w:p w:rsidR="009A6C66" w:rsidRDefault="00621741">
      <w:pPr>
        <w:pStyle w:val="Heading2"/>
        <w:pBdr>
          <w:bottom w:val="single" w:sz="6" w:space="3" w:color="2E5AAC"/>
        </w:pBdr>
      </w:pPr>
      <w:bookmarkStart w:id="24" w:name="_Toc235444555"/>
      <w:r>
        <w:t>3.7 Warranty</w:t>
      </w:r>
      <w:bookmarkEnd w:id="24"/>
    </w:p>
    <w:p w:rsidR="009A6C66" w:rsidRDefault="00621741">
      <w:pPr>
        <w:spacing w:after="100" w:line="276" w:lineRule="auto"/>
        <w:jc w:val="both"/>
      </w:pPr>
      <w:r>
        <w:t>Minimum two (2) years comprehensive warranty.</w:t>
      </w:r>
    </w:p>
    <w:p w:rsidR="009A6C66" w:rsidRDefault="00621741">
      <w:r>
        <w:br w:type="page"/>
      </w:r>
    </w:p>
    <w:p w:rsidR="009A6C66" w:rsidRDefault="00621741">
      <w:pPr>
        <w:pStyle w:val="Heading1"/>
        <w:shd w:val="clear" w:color="auto" w:fill="1F3864"/>
        <w:ind w:left="200" w:right="200"/>
      </w:pPr>
      <w:bookmarkStart w:id="25" w:name="_Toc235444556"/>
      <w:r>
        <w:t>4. Inte</w:t>
      </w:r>
      <w:r>
        <w:t>rferential Current (IFC) Unit</w:t>
      </w:r>
      <w:bookmarkEnd w:id="25"/>
    </w:p>
    <w:p w:rsidR="009A6C66" w:rsidRDefault="00621741">
      <w:pPr>
        <w:spacing w:before="60" w:after="240"/>
      </w:pPr>
      <w:r>
        <w:rPr>
          <w:i/>
          <w:iCs/>
          <w:color w:val="595959"/>
        </w:rPr>
        <w:t>Quantity: 1</w:t>
      </w:r>
    </w:p>
    <w:p w:rsidR="009A6C66" w:rsidRDefault="00621741">
      <w:pPr>
        <w:pStyle w:val="Heading2"/>
        <w:pBdr>
          <w:bottom w:val="single" w:sz="6" w:space="3" w:color="2E5AAC"/>
        </w:pBdr>
      </w:pPr>
      <w:bookmarkStart w:id="26" w:name="_Toc235444557"/>
      <w:r>
        <w:t>4.1 Clinical &amp; Functional Specifications</w:t>
      </w:r>
      <w:bookmarkEnd w:id="26"/>
    </w:p>
    <w:p w:rsidR="009A6C66" w:rsidRDefault="00621741">
      <w:pPr>
        <w:spacing w:after="100" w:line="276" w:lineRule="auto"/>
        <w:jc w:val="both"/>
      </w:pPr>
      <w:r>
        <w:t>Mains-operated four-pole (quadripolar) interferential current therapy unit for deep pain relief, muscle stimulation, edema reduction, and improvement of local circulation us</w:t>
      </w:r>
      <w:r>
        <w:t>ing medium-frequency crossed-current interference. Shall support bipolar (pre-modulated) and quadripolar (true interferential) modes with vector/sweep functions.</w:t>
      </w:r>
    </w:p>
    <w:p w:rsidR="009A6C66" w:rsidRDefault="00621741">
      <w:pPr>
        <w:pStyle w:val="Heading2"/>
        <w:pBdr>
          <w:bottom w:val="single" w:sz="6" w:space="3" w:color="2E5AAC"/>
        </w:pBdr>
      </w:pPr>
      <w:bookmarkStart w:id="27" w:name="_Toc235444558"/>
      <w:r>
        <w:t>4.2 Engineering Technical Specifications</w:t>
      </w:r>
      <w:bookmarkEnd w:id="27"/>
    </w:p>
    <w:p w:rsidR="009A6C66" w:rsidRDefault="00621741">
      <w:pPr>
        <w:pStyle w:val="ListParagraph"/>
        <w:numPr>
          <w:ilvl w:val="0"/>
          <w:numId w:val="2"/>
        </w:numPr>
        <w:spacing w:after="40" w:line="276" w:lineRule="auto"/>
        <w:jc w:val="both"/>
      </w:pPr>
      <w:r>
        <w:rPr>
          <w:b/>
          <w:bCs/>
        </w:rPr>
        <w:t>Channels:</w:t>
      </w:r>
      <w:r>
        <w:t xml:space="preserve"> Two independent isolated output channels supporting bipolar and quadripolar operation.</w:t>
      </w:r>
    </w:p>
    <w:p w:rsidR="009A6C66" w:rsidRDefault="00621741">
      <w:pPr>
        <w:pStyle w:val="ListParagraph"/>
        <w:numPr>
          <w:ilvl w:val="0"/>
          <w:numId w:val="2"/>
        </w:numPr>
        <w:spacing w:after="40" w:line="276" w:lineRule="auto"/>
        <w:jc w:val="both"/>
      </w:pPr>
      <w:r>
        <w:rPr>
          <w:b/>
          <w:bCs/>
        </w:rPr>
        <w:t>Carrier Frequency:</w:t>
      </w:r>
      <w:r>
        <w:t xml:space="preserve"> Selectable, typically 2 kHz, 4 kHz, 8 kHz, or equivalent medium-frequency range.</w:t>
      </w:r>
    </w:p>
    <w:p w:rsidR="009A6C66" w:rsidRDefault="00621741">
      <w:pPr>
        <w:pStyle w:val="ListParagraph"/>
        <w:numPr>
          <w:ilvl w:val="0"/>
          <w:numId w:val="2"/>
        </w:numPr>
        <w:spacing w:after="40" w:line="276" w:lineRule="auto"/>
        <w:jc w:val="both"/>
      </w:pPr>
      <w:r>
        <w:rPr>
          <w:b/>
          <w:bCs/>
        </w:rPr>
        <w:t>Beat/AMF Frequency:</w:t>
      </w:r>
      <w:r>
        <w:t xml:space="preserve"> Adjustable within 1—200 Hz range.</w:t>
      </w:r>
    </w:p>
    <w:p w:rsidR="009A6C66" w:rsidRDefault="00621741">
      <w:pPr>
        <w:pStyle w:val="ListParagraph"/>
        <w:numPr>
          <w:ilvl w:val="0"/>
          <w:numId w:val="2"/>
        </w:numPr>
        <w:spacing w:after="40" w:line="276" w:lineRule="auto"/>
        <w:jc w:val="both"/>
      </w:pPr>
      <w:r>
        <w:rPr>
          <w:b/>
          <w:bCs/>
        </w:rPr>
        <w:t>Sweep (Spectru</w:t>
      </w:r>
      <w:r>
        <w:rPr>
          <w:b/>
          <w:bCs/>
        </w:rPr>
        <w:t>m):</w:t>
      </w:r>
      <w:r>
        <w:t xml:space="preserve"> Selectable sweep patterns 1/1 s, 6/6 s, 1/30/1/30 s, or equivalent.</w:t>
      </w:r>
    </w:p>
    <w:p w:rsidR="009A6C66" w:rsidRDefault="00621741">
      <w:pPr>
        <w:pStyle w:val="ListParagraph"/>
        <w:numPr>
          <w:ilvl w:val="0"/>
          <w:numId w:val="2"/>
        </w:numPr>
        <w:spacing w:after="40" w:line="276" w:lineRule="auto"/>
        <w:jc w:val="both"/>
      </w:pPr>
      <w:r>
        <w:rPr>
          <w:b/>
          <w:bCs/>
        </w:rPr>
        <w:t>Vector Rotation:</w:t>
      </w:r>
      <w:r>
        <w:t xml:space="preserve"> Manual and automatic modes.</w:t>
      </w:r>
    </w:p>
    <w:p w:rsidR="009A6C66" w:rsidRDefault="00621741">
      <w:pPr>
        <w:pStyle w:val="ListParagraph"/>
        <w:numPr>
          <w:ilvl w:val="0"/>
          <w:numId w:val="2"/>
        </w:numPr>
        <w:spacing w:after="40" w:line="276" w:lineRule="auto"/>
        <w:jc w:val="both"/>
      </w:pPr>
      <w:r>
        <w:rPr>
          <w:b/>
          <w:bCs/>
        </w:rPr>
        <w:t>Output Current:</w:t>
      </w:r>
      <w:r>
        <w:t xml:space="preserve"> 0—100 mA per channel into 500 Ω.</w:t>
      </w:r>
    </w:p>
    <w:p w:rsidR="009A6C66" w:rsidRDefault="00621741">
      <w:pPr>
        <w:pStyle w:val="ListParagraph"/>
        <w:numPr>
          <w:ilvl w:val="0"/>
          <w:numId w:val="2"/>
        </w:numPr>
        <w:spacing w:after="40" w:line="276" w:lineRule="auto"/>
        <w:jc w:val="both"/>
      </w:pPr>
      <w:r>
        <w:rPr>
          <w:b/>
          <w:bCs/>
        </w:rPr>
        <w:t>Modes:</w:t>
      </w:r>
      <w:r>
        <w:t xml:space="preserve"> Bipolar, Quadripolar Fixed, Quadripolar with Vector, Pre-modulated.</w:t>
      </w:r>
    </w:p>
    <w:p w:rsidR="009A6C66" w:rsidRDefault="00621741">
      <w:pPr>
        <w:pStyle w:val="ListParagraph"/>
        <w:numPr>
          <w:ilvl w:val="0"/>
          <w:numId w:val="2"/>
        </w:numPr>
        <w:spacing w:after="40" w:line="276" w:lineRule="auto"/>
        <w:jc w:val="both"/>
      </w:pPr>
      <w:r>
        <w:rPr>
          <w:b/>
          <w:bCs/>
        </w:rPr>
        <w:t>Timer:</w:t>
      </w:r>
      <w:r>
        <w:t xml:space="preserve"> 1—30 min</w:t>
      </w:r>
      <w:r>
        <w:t>utes minimum.</w:t>
      </w:r>
    </w:p>
    <w:p w:rsidR="009A6C66" w:rsidRDefault="00621741">
      <w:pPr>
        <w:pStyle w:val="ListParagraph"/>
        <w:numPr>
          <w:ilvl w:val="0"/>
          <w:numId w:val="2"/>
        </w:numPr>
        <w:spacing w:after="40" w:line="276" w:lineRule="auto"/>
        <w:jc w:val="both"/>
      </w:pPr>
      <w:r>
        <w:rPr>
          <w:b/>
          <w:bCs/>
        </w:rPr>
        <w:t>Presets:</w:t>
      </w:r>
      <w:r>
        <w:t xml:space="preserve"> Minimum 20 configurable clinical programs.</w:t>
      </w:r>
    </w:p>
    <w:p w:rsidR="009A6C66" w:rsidRDefault="00621741">
      <w:pPr>
        <w:pStyle w:val="ListParagraph"/>
        <w:numPr>
          <w:ilvl w:val="0"/>
          <w:numId w:val="2"/>
        </w:numPr>
        <w:spacing w:after="40" w:line="276" w:lineRule="auto"/>
        <w:jc w:val="both"/>
      </w:pPr>
      <w:r>
        <w:rPr>
          <w:b/>
          <w:bCs/>
        </w:rPr>
        <w:t>Vacuum Unit:</w:t>
      </w:r>
      <w:r>
        <w:t xml:space="preserve"> Integrated low-noise pump with adjustable continuous and pulsed suction, negative pressure range approximately 0 to −0.6 bar.</w:t>
      </w:r>
    </w:p>
    <w:p w:rsidR="009A6C66" w:rsidRDefault="00621741">
      <w:pPr>
        <w:pStyle w:val="ListParagraph"/>
        <w:numPr>
          <w:ilvl w:val="0"/>
          <w:numId w:val="2"/>
        </w:numPr>
        <w:spacing w:after="40" w:line="276" w:lineRule="auto"/>
        <w:jc w:val="both"/>
      </w:pPr>
      <w:r>
        <w:rPr>
          <w:b/>
          <w:bCs/>
        </w:rPr>
        <w:t>Display:</w:t>
      </w:r>
      <w:r>
        <w:t xml:space="preserve"> Color LCD minimum 4.3-inch; simultaneous display of all parameters.</w:t>
      </w:r>
    </w:p>
    <w:p w:rsidR="009A6C66" w:rsidRDefault="00621741">
      <w:pPr>
        <w:pStyle w:val="ListParagraph"/>
        <w:numPr>
          <w:ilvl w:val="0"/>
          <w:numId w:val="2"/>
        </w:numPr>
        <w:spacing w:after="40" w:line="276" w:lineRule="auto"/>
        <w:jc w:val="both"/>
      </w:pPr>
      <w:r>
        <w:rPr>
          <w:b/>
          <w:bCs/>
        </w:rPr>
        <w:t>Power Supply:</w:t>
      </w:r>
      <w:r>
        <w:t xml:space="preserve"> 100—240 VAC, 50/60 Hz.</w:t>
      </w:r>
    </w:p>
    <w:p w:rsidR="009A6C66" w:rsidRDefault="00621741">
      <w:pPr>
        <w:pStyle w:val="ListParagraph"/>
        <w:numPr>
          <w:ilvl w:val="0"/>
          <w:numId w:val="2"/>
        </w:numPr>
        <w:spacing w:after="40" w:line="276" w:lineRule="auto"/>
        <w:jc w:val="both"/>
      </w:pPr>
      <w:r>
        <w:rPr>
          <w:b/>
          <w:bCs/>
        </w:rPr>
        <w:t>Applicable Standards:</w:t>
      </w:r>
      <w:r>
        <w:t xml:space="preserve"> IEC 60601-1, IEC 60601-1-2, IEC 60601-2-10, ISO 13485, CE MDR/FDA.</w:t>
      </w:r>
    </w:p>
    <w:p w:rsidR="009A6C66" w:rsidRDefault="00621741">
      <w:pPr>
        <w:pStyle w:val="Heading2"/>
        <w:pBdr>
          <w:bottom w:val="single" w:sz="6" w:space="3" w:color="2E5AAC"/>
        </w:pBdr>
      </w:pPr>
      <w:bookmarkStart w:id="28" w:name="_Toc235444559"/>
      <w:r>
        <w:t>4.3 Standard Accessories</w:t>
      </w:r>
      <w:bookmarkEnd w:id="28"/>
    </w:p>
    <w:p w:rsidR="009A6C66" w:rsidRDefault="00621741">
      <w:pPr>
        <w:pStyle w:val="ListParagraph"/>
        <w:numPr>
          <w:ilvl w:val="0"/>
          <w:numId w:val="2"/>
        </w:numPr>
        <w:spacing w:after="40" w:line="276" w:lineRule="auto"/>
        <w:jc w:val="both"/>
      </w:pPr>
      <w:r>
        <w:rPr>
          <w:b/>
          <w:bCs/>
        </w:rPr>
        <w:t>Four-pole patient lead wire cables:</w:t>
      </w:r>
      <w:r>
        <w:t xml:space="preserve"> </w:t>
      </w:r>
      <w:r>
        <w:t>Color-coded safety plugs, shielded, minimum 1.5 m.</w:t>
      </w:r>
    </w:p>
    <w:p w:rsidR="009A6C66" w:rsidRDefault="00621741">
      <w:pPr>
        <w:pStyle w:val="ListParagraph"/>
        <w:numPr>
          <w:ilvl w:val="0"/>
          <w:numId w:val="2"/>
        </w:numPr>
        <w:spacing w:after="40" w:line="276" w:lineRule="auto"/>
        <w:jc w:val="both"/>
      </w:pPr>
      <w:r>
        <w:rPr>
          <w:b/>
          <w:bCs/>
        </w:rPr>
        <w:t>Reusable vacuum suction cup electrodes with sponges, set of 4:</w:t>
      </w:r>
      <w:r>
        <w:t xml:space="preserve"> Conductive rubber cup electrodes, silicone tubing, reusable washable sponges.</w:t>
      </w:r>
    </w:p>
    <w:p w:rsidR="009A6C66" w:rsidRDefault="00621741">
      <w:pPr>
        <w:pStyle w:val="ListParagraph"/>
        <w:numPr>
          <w:ilvl w:val="0"/>
          <w:numId w:val="2"/>
        </w:numPr>
        <w:spacing w:after="40" w:line="276" w:lineRule="auto"/>
        <w:jc w:val="both"/>
      </w:pPr>
      <w:r>
        <w:rPr>
          <w:b/>
          <w:bCs/>
        </w:rPr>
        <w:t>Integrated vacuum pump module:</w:t>
      </w:r>
      <w:r>
        <w:t xml:space="preserve"> Continuously adjustable suction, </w:t>
      </w:r>
      <w:r>
        <w:t>low-noise operation (\&lt; 55 dBA typical), fluid-trap protection.</w:t>
      </w:r>
    </w:p>
    <w:p w:rsidR="009A6C66" w:rsidRDefault="00621741">
      <w:pPr>
        <w:pStyle w:val="ListParagraph"/>
        <w:numPr>
          <w:ilvl w:val="0"/>
          <w:numId w:val="2"/>
        </w:numPr>
        <w:spacing w:after="40" w:line="276" w:lineRule="auto"/>
        <w:jc w:val="both"/>
      </w:pPr>
      <w:r>
        <w:rPr>
          <w:b/>
          <w:bCs/>
        </w:rPr>
        <w:t>Flexible rubber plate electrodes with hook-and-loop straps, set of 4:</w:t>
      </w:r>
      <w:r>
        <w:t xml:space="preserve"> Carbonized silicone/rubber, various sizes, reusable, wipe-cleanable.</w:t>
      </w:r>
    </w:p>
    <w:p w:rsidR="009A6C66" w:rsidRDefault="00621741">
      <w:pPr>
        <w:pStyle w:val="ListParagraph"/>
        <w:numPr>
          <w:ilvl w:val="0"/>
          <w:numId w:val="2"/>
        </w:numPr>
        <w:spacing w:after="40" w:line="276" w:lineRule="auto"/>
        <w:jc w:val="both"/>
      </w:pPr>
      <w:r>
        <w:rPr>
          <w:b/>
          <w:bCs/>
        </w:rPr>
        <w:t>Medical-grade main power cord:</w:t>
      </w:r>
      <w:r>
        <w:t xml:space="preserve"> Country-specific hospi</w:t>
      </w:r>
      <w:r>
        <w:t>tal plug, minimum 2 m.</w:t>
      </w:r>
    </w:p>
    <w:p w:rsidR="009A6C66" w:rsidRDefault="00621741">
      <w:pPr>
        <w:pStyle w:val="Heading2"/>
        <w:pBdr>
          <w:bottom w:val="single" w:sz="6" w:space="3" w:color="2E5AAC"/>
        </w:pBdr>
      </w:pPr>
      <w:bookmarkStart w:id="29" w:name="_Toc235444560"/>
      <w:r>
        <w:t>4.4 Installation Requirements</w:t>
      </w:r>
      <w:bookmarkEnd w:id="29"/>
    </w:p>
    <w:p w:rsidR="009A6C66" w:rsidRDefault="00621741">
      <w:pPr>
        <w:spacing w:after="100" w:line="276" w:lineRule="auto"/>
        <w:jc w:val="both"/>
      </w:pPr>
      <w:r>
        <w:t>100—240 VAC, 50/60 Hz outlet with earthing; tabletop or trolley placement; ambient 10—40 °C.</w:t>
      </w:r>
    </w:p>
    <w:p w:rsidR="009A6C66" w:rsidRDefault="00621741">
      <w:pPr>
        <w:pStyle w:val="Heading2"/>
        <w:pBdr>
          <w:bottom w:val="single" w:sz="6" w:space="3" w:color="2E5AAC"/>
        </w:pBdr>
      </w:pPr>
      <w:bookmarkStart w:id="30" w:name="_Toc235444561"/>
      <w:r>
        <w:t>4.5 Documentation</w:t>
      </w:r>
      <w:bookmarkEnd w:id="30"/>
    </w:p>
    <w:p w:rsidR="009A6C66" w:rsidRDefault="00621741">
      <w:pPr>
        <w:spacing w:after="100" w:line="276" w:lineRule="auto"/>
        <w:jc w:val="both"/>
      </w:pPr>
      <w:r>
        <w:t>User Manual, Service Manual, Parts Catalogue, Calibration Certificate, Electrical Safety Rep</w:t>
      </w:r>
      <w:r>
        <w:t>ort (IEC 62353), PM Schedule.</w:t>
      </w:r>
    </w:p>
    <w:p w:rsidR="009A6C66" w:rsidRDefault="00621741">
      <w:pPr>
        <w:pStyle w:val="Heading2"/>
        <w:pBdr>
          <w:bottom w:val="single" w:sz="6" w:space="3" w:color="2E5AAC"/>
        </w:pBdr>
      </w:pPr>
      <w:bookmarkStart w:id="31" w:name="_Toc235444562"/>
      <w:r>
        <w:t>4.6 Training</w:t>
      </w:r>
      <w:bookmarkEnd w:id="31"/>
    </w:p>
    <w:p w:rsidR="009A6C66" w:rsidRDefault="00621741">
      <w:pPr>
        <w:spacing w:after="100" w:line="276" w:lineRule="auto"/>
        <w:jc w:val="both"/>
      </w:pPr>
      <w:r>
        <w:t>Clinical, biomedical, PM, and troubleshooting training.</w:t>
      </w:r>
    </w:p>
    <w:p w:rsidR="009A6C66" w:rsidRDefault="00621741">
      <w:pPr>
        <w:pStyle w:val="Heading2"/>
        <w:pBdr>
          <w:bottom w:val="single" w:sz="6" w:space="3" w:color="2E5AAC"/>
        </w:pBdr>
      </w:pPr>
      <w:bookmarkStart w:id="32" w:name="_Toc235444563"/>
      <w:r>
        <w:t>4.7 Warranty</w:t>
      </w:r>
      <w:bookmarkEnd w:id="32"/>
    </w:p>
    <w:p w:rsidR="009A6C66" w:rsidRDefault="00621741">
      <w:pPr>
        <w:spacing w:after="100" w:line="276" w:lineRule="auto"/>
        <w:jc w:val="both"/>
      </w:pPr>
      <w:r>
        <w:t>Minimum two (2) years comprehensive warranty.</w:t>
      </w:r>
    </w:p>
    <w:p w:rsidR="009A6C66" w:rsidRDefault="00621741">
      <w:r>
        <w:br w:type="page"/>
      </w:r>
    </w:p>
    <w:p w:rsidR="009A6C66" w:rsidRDefault="00621741">
      <w:pPr>
        <w:pStyle w:val="Heading1"/>
        <w:shd w:val="clear" w:color="auto" w:fill="1F3864"/>
        <w:ind w:left="200" w:right="200"/>
      </w:pPr>
      <w:bookmarkStart w:id="33" w:name="_Toc235444564"/>
      <w:r>
        <w:t>5. Laser Therapy Unit</w:t>
      </w:r>
      <w:bookmarkEnd w:id="33"/>
    </w:p>
    <w:p w:rsidR="009A6C66" w:rsidRDefault="00621741">
      <w:pPr>
        <w:spacing w:before="60" w:after="240"/>
      </w:pPr>
      <w:r>
        <w:rPr>
          <w:i/>
          <w:iCs/>
          <w:color w:val="595959"/>
        </w:rPr>
        <w:t>Quantity: 1</w:t>
      </w:r>
    </w:p>
    <w:p w:rsidR="009A6C66" w:rsidRDefault="00621741">
      <w:pPr>
        <w:pStyle w:val="Heading2"/>
        <w:pBdr>
          <w:bottom w:val="single" w:sz="6" w:space="3" w:color="2E5AAC"/>
        </w:pBdr>
      </w:pPr>
      <w:bookmarkStart w:id="34" w:name="_Toc235444565"/>
      <w:r>
        <w:t>5.1 Clinical &amp; Functional Specifications</w:t>
      </w:r>
      <w:bookmarkEnd w:id="34"/>
    </w:p>
    <w:p w:rsidR="009A6C66" w:rsidRDefault="00621741">
      <w:pPr>
        <w:spacing w:after="100" w:line="276" w:lineRule="auto"/>
        <w:jc w:val="both"/>
      </w:pPr>
      <w:r>
        <w:t xml:space="preserve">Low-Level Laser Therapy (LLLT) / Photobiomodulation unit for the treatment of musculoskeletal pain, soft-tissue injuries, wound healing, and trigger points. Shall support both cluster (multi-diode) and single-diode </w:t>
      </w:r>
      <w:r>
        <w:t>probes with red and infrared wavelengths, continuous and pulsed emission modes.</w:t>
      </w:r>
    </w:p>
    <w:p w:rsidR="009A6C66" w:rsidRDefault="00621741">
      <w:pPr>
        <w:pStyle w:val="Heading2"/>
        <w:pBdr>
          <w:bottom w:val="single" w:sz="6" w:space="3" w:color="2E5AAC"/>
        </w:pBdr>
      </w:pPr>
      <w:bookmarkStart w:id="35" w:name="_Toc235444566"/>
      <w:r>
        <w:t>5.2 Engineering Technical Specifications</w:t>
      </w:r>
      <w:bookmarkEnd w:id="35"/>
    </w:p>
    <w:p w:rsidR="009A6C66" w:rsidRDefault="00621741">
      <w:pPr>
        <w:pStyle w:val="ListParagraph"/>
        <w:numPr>
          <w:ilvl w:val="0"/>
          <w:numId w:val="2"/>
        </w:numPr>
        <w:spacing w:after="40" w:line="276" w:lineRule="auto"/>
        <w:jc w:val="both"/>
      </w:pPr>
      <w:r>
        <w:rPr>
          <w:b/>
          <w:bCs/>
        </w:rPr>
        <w:t>Laser Classification:</w:t>
      </w:r>
      <w:r>
        <w:t xml:space="preserve"> Class 3B per IEC 60825-1.</w:t>
      </w:r>
    </w:p>
    <w:p w:rsidR="009A6C66" w:rsidRDefault="00621741">
      <w:pPr>
        <w:pStyle w:val="ListParagraph"/>
        <w:numPr>
          <w:ilvl w:val="0"/>
          <w:numId w:val="2"/>
        </w:numPr>
        <w:spacing w:after="40" w:line="276" w:lineRule="auto"/>
        <w:jc w:val="both"/>
      </w:pPr>
      <w:r>
        <w:rPr>
          <w:b/>
          <w:bCs/>
        </w:rPr>
        <w:t>Wavelengths:</w:t>
      </w:r>
      <w:r>
        <w:t xml:space="preserve"> Red (approximately 630—680 nm) and Infrared (approximately 780—905 nm), selectable.</w:t>
      </w:r>
    </w:p>
    <w:p w:rsidR="009A6C66" w:rsidRDefault="00621741">
      <w:pPr>
        <w:pStyle w:val="ListParagraph"/>
        <w:numPr>
          <w:ilvl w:val="0"/>
          <w:numId w:val="2"/>
        </w:numPr>
        <w:spacing w:after="40" w:line="276" w:lineRule="auto"/>
        <w:jc w:val="both"/>
      </w:pPr>
      <w:r>
        <w:rPr>
          <w:b/>
          <w:bCs/>
        </w:rPr>
        <w:t>Emission Modes:</w:t>
      </w:r>
      <w:r>
        <w:t xml:space="preserve"> Continuous Wave (CW) and Pulsed, with adjustable pulse frequency 1 Hz—5000 Hz or equivalent.</w:t>
      </w:r>
    </w:p>
    <w:p w:rsidR="009A6C66" w:rsidRDefault="00621741">
      <w:pPr>
        <w:pStyle w:val="ListParagraph"/>
        <w:numPr>
          <w:ilvl w:val="0"/>
          <w:numId w:val="2"/>
        </w:numPr>
        <w:spacing w:after="40" w:line="276" w:lineRule="auto"/>
        <w:jc w:val="both"/>
      </w:pPr>
      <w:r>
        <w:rPr>
          <w:b/>
          <w:bCs/>
        </w:rPr>
        <w:t>Output Power (single-diode):</w:t>
      </w:r>
      <w:r>
        <w:t xml:space="preserve"> Adjustable up to minimum 500 mW.</w:t>
      </w:r>
    </w:p>
    <w:p w:rsidR="009A6C66" w:rsidRDefault="00621741">
      <w:pPr>
        <w:pStyle w:val="ListParagraph"/>
        <w:numPr>
          <w:ilvl w:val="0"/>
          <w:numId w:val="2"/>
        </w:numPr>
        <w:spacing w:after="40" w:line="276" w:lineRule="auto"/>
        <w:jc w:val="both"/>
      </w:pPr>
      <w:r>
        <w:rPr>
          <w:b/>
          <w:bCs/>
        </w:rPr>
        <w:t>Cluster Probe Total Output:</w:t>
      </w:r>
      <w:r>
        <w:t xml:space="preserve"> Multi-diode combined output typically 1—2 W or equivalent.</w:t>
      </w:r>
    </w:p>
    <w:p w:rsidR="009A6C66" w:rsidRDefault="00621741">
      <w:pPr>
        <w:pStyle w:val="ListParagraph"/>
        <w:numPr>
          <w:ilvl w:val="0"/>
          <w:numId w:val="2"/>
        </w:numPr>
        <w:spacing w:after="40" w:line="276" w:lineRule="auto"/>
        <w:jc w:val="both"/>
      </w:pPr>
      <w:r>
        <w:rPr>
          <w:b/>
          <w:bCs/>
        </w:rPr>
        <w:t>Dose Setting:</w:t>
      </w:r>
      <w:r>
        <w:t xml:space="preserve"> Adjustable joules per point or per cm² (0.1—100 J/cm² or equivalent), with automatic time calculation.</w:t>
      </w:r>
    </w:p>
    <w:p w:rsidR="009A6C66" w:rsidRDefault="00621741">
      <w:pPr>
        <w:pStyle w:val="ListParagraph"/>
        <w:numPr>
          <w:ilvl w:val="0"/>
          <w:numId w:val="2"/>
        </w:numPr>
        <w:spacing w:after="40" w:line="276" w:lineRule="auto"/>
        <w:jc w:val="both"/>
      </w:pPr>
      <w:r>
        <w:rPr>
          <w:b/>
          <w:bCs/>
        </w:rPr>
        <w:t>Timer:</w:t>
      </w:r>
      <w:r>
        <w:t xml:space="preserve"> Automatic based on dose and area; manual over</w:t>
      </w:r>
      <w:r>
        <w:t>ride 1—60 minutes.</w:t>
      </w:r>
    </w:p>
    <w:p w:rsidR="009A6C66" w:rsidRDefault="00621741">
      <w:pPr>
        <w:pStyle w:val="ListParagraph"/>
        <w:numPr>
          <w:ilvl w:val="0"/>
          <w:numId w:val="2"/>
        </w:numPr>
        <w:spacing w:after="40" w:line="276" w:lineRule="auto"/>
        <w:jc w:val="both"/>
      </w:pPr>
      <w:r>
        <w:rPr>
          <w:b/>
          <w:bCs/>
        </w:rPr>
        <w:t>Presets:</w:t>
      </w:r>
      <w:r>
        <w:t xml:space="preserve"> Minimum 20 clinical protocols.</w:t>
      </w:r>
    </w:p>
    <w:p w:rsidR="009A6C66" w:rsidRDefault="00621741">
      <w:pPr>
        <w:pStyle w:val="ListParagraph"/>
        <w:numPr>
          <w:ilvl w:val="0"/>
          <w:numId w:val="2"/>
        </w:numPr>
        <w:spacing w:after="40" w:line="276" w:lineRule="auto"/>
        <w:jc w:val="both"/>
      </w:pPr>
      <w:r>
        <w:rPr>
          <w:b/>
          <w:bCs/>
        </w:rPr>
        <w:t>Display:</w:t>
      </w:r>
      <w:r>
        <w:t xml:space="preserve"> Color LCD minimum 4-inch; touchscreen or membrane keypad.</w:t>
      </w:r>
    </w:p>
    <w:p w:rsidR="009A6C66" w:rsidRDefault="00621741">
      <w:pPr>
        <w:pStyle w:val="ListParagraph"/>
        <w:numPr>
          <w:ilvl w:val="0"/>
          <w:numId w:val="2"/>
        </w:numPr>
        <w:spacing w:after="40" w:line="276" w:lineRule="auto"/>
        <w:jc w:val="both"/>
      </w:pPr>
      <w:r>
        <w:rPr>
          <w:b/>
          <w:bCs/>
        </w:rPr>
        <w:t>Safety:</w:t>
      </w:r>
      <w:r>
        <w:t xml:space="preserve"> Remote interlock connector, key-switch activation, emission-warning indicators.</w:t>
      </w:r>
    </w:p>
    <w:p w:rsidR="009A6C66" w:rsidRDefault="00621741">
      <w:pPr>
        <w:pStyle w:val="ListParagraph"/>
        <w:numPr>
          <w:ilvl w:val="0"/>
          <w:numId w:val="2"/>
        </w:numPr>
        <w:spacing w:after="40" w:line="276" w:lineRule="auto"/>
        <w:jc w:val="both"/>
      </w:pPr>
      <w:r>
        <w:rPr>
          <w:b/>
          <w:bCs/>
        </w:rPr>
        <w:t>Power Supply:</w:t>
      </w:r>
      <w:r>
        <w:t xml:space="preserve"> 100—240 VAC, 50/60 Hz, or re</w:t>
      </w:r>
      <w:r>
        <w:t>chargeable battery pack.</w:t>
      </w:r>
    </w:p>
    <w:p w:rsidR="009A6C66" w:rsidRDefault="00621741">
      <w:pPr>
        <w:pStyle w:val="ListParagraph"/>
        <w:numPr>
          <w:ilvl w:val="0"/>
          <w:numId w:val="2"/>
        </w:numPr>
        <w:spacing w:after="40" w:line="276" w:lineRule="auto"/>
        <w:jc w:val="both"/>
      </w:pPr>
      <w:r>
        <w:rPr>
          <w:b/>
          <w:bCs/>
        </w:rPr>
        <w:t>Applicable Standards:</w:t>
      </w:r>
      <w:r>
        <w:t xml:space="preserve"> IEC 60601-1, IEC 60601-1-2, IEC 60601-2-22 (laser equipment), IEC 60825-1 (laser safety), ISO 13485, CE MDR/FDA.</w:t>
      </w:r>
    </w:p>
    <w:p w:rsidR="009A6C66" w:rsidRDefault="00621741">
      <w:pPr>
        <w:pStyle w:val="Heading2"/>
        <w:pBdr>
          <w:bottom w:val="single" w:sz="6" w:space="3" w:color="2E5AAC"/>
        </w:pBdr>
      </w:pPr>
      <w:bookmarkStart w:id="36" w:name="_Toc235444567"/>
      <w:r>
        <w:t>5.3 Standard Accessories</w:t>
      </w:r>
      <w:bookmarkEnd w:id="36"/>
    </w:p>
    <w:p w:rsidR="009A6C66" w:rsidRDefault="00621741">
      <w:pPr>
        <w:pStyle w:val="ListParagraph"/>
        <w:numPr>
          <w:ilvl w:val="0"/>
          <w:numId w:val="2"/>
        </w:numPr>
        <w:spacing w:after="40" w:line="276" w:lineRule="auto"/>
        <w:jc w:val="both"/>
      </w:pPr>
      <w:r>
        <w:rPr>
          <w:b/>
          <w:bCs/>
        </w:rPr>
        <w:t>Multi-diode cluster laser applicator probe:</w:t>
      </w:r>
      <w:r>
        <w:t xml:space="preserve"> Combined red + infrared arr</w:t>
      </w:r>
      <w:r>
        <w:t>ay; ergonomic housing; integrated emission indicator; cable minimum 2 m.</w:t>
      </w:r>
    </w:p>
    <w:p w:rsidR="009A6C66" w:rsidRDefault="00621741">
      <w:pPr>
        <w:pStyle w:val="ListParagraph"/>
        <w:numPr>
          <w:ilvl w:val="0"/>
          <w:numId w:val="2"/>
        </w:numPr>
        <w:spacing w:after="40" w:line="276" w:lineRule="auto"/>
        <w:jc w:val="both"/>
      </w:pPr>
      <w:r>
        <w:rPr>
          <w:b/>
          <w:bCs/>
        </w:rPr>
        <w:t>Single-diode laser pointer probe:</w:t>
      </w:r>
      <w:r>
        <w:t xml:space="preserve"> For trigger point/acupuncture application; matched wavelength; integrated safety button.</w:t>
      </w:r>
    </w:p>
    <w:p w:rsidR="009A6C66" w:rsidRDefault="00621741">
      <w:pPr>
        <w:pStyle w:val="ListParagraph"/>
        <w:numPr>
          <w:ilvl w:val="0"/>
          <w:numId w:val="2"/>
        </w:numPr>
        <w:spacing w:after="40" w:line="276" w:lineRule="auto"/>
        <w:jc w:val="both"/>
      </w:pPr>
      <w:r>
        <w:rPr>
          <w:b/>
          <w:bCs/>
        </w:rPr>
        <w:t>Patient safety laser goggles, 1 pair:</w:t>
      </w:r>
      <w:r>
        <w:t xml:space="preserve"> Optical density approp</w:t>
      </w:r>
      <w:r>
        <w:t>riate to output wavelengths; CE/EN 207 certified.</w:t>
      </w:r>
    </w:p>
    <w:p w:rsidR="009A6C66" w:rsidRDefault="00621741">
      <w:pPr>
        <w:pStyle w:val="ListParagraph"/>
        <w:numPr>
          <w:ilvl w:val="0"/>
          <w:numId w:val="2"/>
        </w:numPr>
        <w:spacing w:after="40" w:line="276" w:lineRule="auto"/>
        <w:jc w:val="both"/>
      </w:pPr>
      <w:r>
        <w:rPr>
          <w:b/>
          <w:bCs/>
        </w:rPr>
        <w:t>Therapist safety laser goggles, 1 pair:</w:t>
      </w:r>
      <w:r>
        <w:t xml:space="preserve"> OD ≥ 5 at operating wavelengths; EN 207 certified.</w:t>
      </w:r>
    </w:p>
    <w:p w:rsidR="009A6C66" w:rsidRDefault="00621741">
      <w:pPr>
        <w:pStyle w:val="ListParagraph"/>
        <w:numPr>
          <w:ilvl w:val="0"/>
          <w:numId w:val="2"/>
        </w:numPr>
        <w:spacing w:after="40" w:line="276" w:lineRule="auto"/>
        <w:jc w:val="both"/>
      </w:pPr>
      <w:r>
        <w:rPr>
          <w:b/>
          <w:bCs/>
        </w:rPr>
        <w:t>Remote interlock connector plug:</w:t>
      </w:r>
      <w:r>
        <w:t xml:space="preserve"> For door/room safety interlock integration.</w:t>
      </w:r>
    </w:p>
    <w:p w:rsidR="009A6C66" w:rsidRDefault="00621741">
      <w:pPr>
        <w:pStyle w:val="ListParagraph"/>
        <w:numPr>
          <w:ilvl w:val="0"/>
          <w:numId w:val="2"/>
        </w:numPr>
        <w:spacing w:after="40" w:line="276" w:lineRule="auto"/>
        <w:jc w:val="both"/>
      </w:pPr>
      <w:r>
        <w:rPr>
          <w:b/>
          <w:bCs/>
        </w:rPr>
        <w:t>Rigid padded protective transit case:</w:t>
      </w:r>
      <w:r>
        <w:t xml:space="preserve"> </w:t>
      </w:r>
      <w:r>
        <w:t>Foam-cut compartments for all probes, goggles, and unit.</w:t>
      </w:r>
    </w:p>
    <w:p w:rsidR="009A6C66" w:rsidRDefault="00621741">
      <w:pPr>
        <w:pStyle w:val="Heading2"/>
        <w:pBdr>
          <w:bottom w:val="single" w:sz="6" w:space="3" w:color="2E5AAC"/>
        </w:pBdr>
      </w:pPr>
      <w:bookmarkStart w:id="37" w:name="_Toc235444568"/>
      <w:r>
        <w:t>5.4 Installation Requirements</w:t>
      </w:r>
      <w:bookmarkEnd w:id="37"/>
    </w:p>
    <w:p w:rsidR="009A6C66" w:rsidRDefault="00621741">
      <w:pPr>
        <w:spacing w:after="100" w:line="276" w:lineRule="auto"/>
        <w:jc w:val="both"/>
      </w:pPr>
      <w:r>
        <w:t>100—240 VAC, 50/60 Hz outlet with earthing; treatment room with restricted-access laser warning signage compliant with IEC 60825-1; window covering if applicable; door interlock optional.</w:t>
      </w:r>
    </w:p>
    <w:p w:rsidR="009A6C66" w:rsidRDefault="00621741">
      <w:pPr>
        <w:pStyle w:val="Heading2"/>
        <w:pBdr>
          <w:bottom w:val="single" w:sz="6" w:space="3" w:color="2E5AAC"/>
        </w:pBdr>
      </w:pPr>
      <w:bookmarkStart w:id="38" w:name="_Toc235444569"/>
      <w:r>
        <w:t>5.5 Documentation</w:t>
      </w:r>
      <w:bookmarkEnd w:id="38"/>
    </w:p>
    <w:p w:rsidR="009A6C66" w:rsidRDefault="00621741">
      <w:pPr>
        <w:spacing w:after="100" w:line="276" w:lineRule="auto"/>
        <w:jc w:val="both"/>
      </w:pPr>
      <w:r>
        <w:t>User Manual, Service Manual, Parts Catalogue, Fact</w:t>
      </w:r>
      <w:r>
        <w:t>ory Calibration Certificate for output power, Electrical Safety Report (IEC 62353), Laser Safety Report, PM Schedule.</w:t>
      </w:r>
    </w:p>
    <w:p w:rsidR="009A6C66" w:rsidRDefault="00621741">
      <w:pPr>
        <w:pStyle w:val="Heading2"/>
        <w:pBdr>
          <w:bottom w:val="single" w:sz="6" w:space="3" w:color="2E5AAC"/>
        </w:pBdr>
      </w:pPr>
      <w:bookmarkStart w:id="39" w:name="_Toc235444570"/>
      <w:r>
        <w:t>5.6 Training</w:t>
      </w:r>
      <w:bookmarkEnd w:id="39"/>
    </w:p>
    <w:p w:rsidR="009A6C66" w:rsidRDefault="00621741">
      <w:pPr>
        <w:spacing w:after="100" w:line="276" w:lineRule="auto"/>
        <w:jc w:val="both"/>
      </w:pPr>
      <w:r>
        <w:t>Clinical application training, laser safety training for all users, biomedical PM and troubleshooting training.</w:t>
      </w:r>
    </w:p>
    <w:p w:rsidR="009A6C66" w:rsidRDefault="00621741">
      <w:pPr>
        <w:pStyle w:val="Heading2"/>
        <w:pBdr>
          <w:bottom w:val="single" w:sz="6" w:space="3" w:color="2E5AAC"/>
        </w:pBdr>
      </w:pPr>
      <w:bookmarkStart w:id="40" w:name="_Toc235444571"/>
      <w:r>
        <w:t>5.7 Warranty</w:t>
      </w:r>
      <w:bookmarkEnd w:id="40"/>
    </w:p>
    <w:p w:rsidR="009A6C66" w:rsidRDefault="00621741">
      <w:pPr>
        <w:spacing w:after="100" w:line="276" w:lineRule="auto"/>
        <w:jc w:val="both"/>
      </w:pPr>
      <w:r>
        <w:t>Minimum two (2) years comprehensive warranty including laser diode module.</w:t>
      </w:r>
    </w:p>
    <w:p w:rsidR="009A6C66" w:rsidRDefault="00621741">
      <w:r>
        <w:br w:type="page"/>
      </w:r>
    </w:p>
    <w:p w:rsidR="009A6C66" w:rsidRDefault="00621741">
      <w:pPr>
        <w:pStyle w:val="Heading1"/>
        <w:shd w:val="clear" w:color="auto" w:fill="1F3864"/>
        <w:ind w:left="200" w:right="200"/>
      </w:pPr>
      <w:bookmarkStart w:id="41" w:name="_Toc235444572"/>
      <w:r>
        <w:t>6. Electrical Muscle Stimulator (EMS)</w:t>
      </w:r>
      <w:bookmarkEnd w:id="41"/>
    </w:p>
    <w:p w:rsidR="009A6C66" w:rsidRDefault="00621741">
      <w:pPr>
        <w:spacing w:before="60" w:after="240"/>
      </w:pPr>
      <w:r>
        <w:rPr>
          <w:i/>
          <w:iCs/>
          <w:color w:val="595959"/>
        </w:rPr>
        <w:t>Quantity: 2</w:t>
      </w:r>
    </w:p>
    <w:p w:rsidR="009A6C66" w:rsidRDefault="00621741">
      <w:pPr>
        <w:pStyle w:val="Heading2"/>
        <w:pBdr>
          <w:bottom w:val="single" w:sz="6" w:space="3" w:color="2E5AAC"/>
        </w:pBdr>
      </w:pPr>
      <w:bookmarkStart w:id="42" w:name="_Toc235444573"/>
      <w:r>
        <w:t xml:space="preserve">6.1 </w:t>
      </w:r>
      <w:r>
        <w:t>Clinical &amp; Functional Specifications</w:t>
      </w:r>
      <w:bookmarkEnd w:id="42"/>
    </w:p>
    <w:p w:rsidR="009A6C66" w:rsidRDefault="00621741">
      <w:pPr>
        <w:spacing w:after="100" w:line="276" w:lineRule="auto"/>
        <w:jc w:val="both"/>
      </w:pPr>
      <w:r>
        <w:t xml:space="preserve">Neuromuscular electrical stimulator (NMES) for muscle re-education, prevention of disuse atrophy, spasticity management, and strengthening of denervated or partially denervated muscles. Shall provide symmetric biphasic </w:t>
      </w:r>
      <w:r>
        <w:t>and monophasic stimulation with adjustable ramp-up/down and on/off cycling.</w:t>
      </w:r>
    </w:p>
    <w:p w:rsidR="009A6C66" w:rsidRDefault="00621741">
      <w:pPr>
        <w:pStyle w:val="Heading2"/>
        <w:pBdr>
          <w:bottom w:val="single" w:sz="6" w:space="3" w:color="2E5AAC"/>
        </w:pBdr>
      </w:pPr>
      <w:bookmarkStart w:id="43" w:name="_Toc235444574"/>
      <w:r>
        <w:t>6.2 Engineering Technical Specifications</w:t>
      </w:r>
      <w:bookmarkEnd w:id="43"/>
    </w:p>
    <w:p w:rsidR="009A6C66" w:rsidRDefault="00621741">
      <w:pPr>
        <w:pStyle w:val="ListParagraph"/>
        <w:numPr>
          <w:ilvl w:val="0"/>
          <w:numId w:val="2"/>
        </w:numPr>
        <w:spacing w:after="40" w:line="276" w:lineRule="auto"/>
        <w:jc w:val="both"/>
      </w:pPr>
      <w:r>
        <w:rPr>
          <w:b/>
          <w:bCs/>
        </w:rPr>
        <w:t>Channels:</w:t>
      </w:r>
      <w:r>
        <w:t xml:space="preserve"> Minimum 2 independent isolated channels.</w:t>
      </w:r>
    </w:p>
    <w:p w:rsidR="009A6C66" w:rsidRDefault="00621741">
      <w:pPr>
        <w:pStyle w:val="ListParagraph"/>
        <w:numPr>
          <w:ilvl w:val="0"/>
          <w:numId w:val="2"/>
        </w:numPr>
        <w:spacing w:after="40" w:line="276" w:lineRule="auto"/>
        <w:jc w:val="both"/>
      </w:pPr>
      <w:r>
        <w:rPr>
          <w:b/>
          <w:bCs/>
        </w:rPr>
        <w:t>Waveform:</w:t>
      </w:r>
      <w:r>
        <w:t xml:space="preserve"> Symmetric/asymmetric biphasic rectangular; Russian (2500 Hz burst-modulated) m</w:t>
      </w:r>
      <w:r>
        <w:t>ode selectable.</w:t>
      </w:r>
    </w:p>
    <w:p w:rsidR="009A6C66" w:rsidRDefault="00621741">
      <w:pPr>
        <w:pStyle w:val="ListParagraph"/>
        <w:numPr>
          <w:ilvl w:val="0"/>
          <w:numId w:val="2"/>
        </w:numPr>
        <w:spacing w:after="40" w:line="276" w:lineRule="auto"/>
        <w:jc w:val="both"/>
      </w:pPr>
      <w:r>
        <w:rPr>
          <w:b/>
          <w:bCs/>
        </w:rPr>
        <w:t>Output Amplitude:</w:t>
      </w:r>
      <w:r>
        <w:t xml:space="preserve"> 0—100 mA into 500 Ω per channel.</w:t>
      </w:r>
    </w:p>
    <w:p w:rsidR="009A6C66" w:rsidRDefault="00621741">
      <w:pPr>
        <w:pStyle w:val="ListParagraph"/>
        <w:numPr>
          <w:ilvl w:val="0"/>
          <w:numId w:val="2"/>
        </w:numPr>
        <w:spacing w:after="40" w:line="276" w:lineRule="auto"/>
        <w:jc w:val="both"/>
      </w:pPr>
      <w:r>
        <w:rPr>
          <w:b/>
          <w:bCs/>
        </w:rPr>
        <w:t>Pulse Width:</w:t>
      </w:r>
      <w:r>
        <w:t xml:space="preserve"> Adjustable 50—400 µs.</w:t>
      </w:r>
    </w:p>
    <w:p w:rsidR="009A6C66" w:rsidRDefault="00621741">
      <w:pPr>
        <w:pStyle w:val="ListParagraph"/>
        <w:numPr>
          <w:ilvl w:val="0"/>
          <w:numId w:val="2"/>
        </w:numPr>
        <w:spacing w:after="40" w:line="276" w:lineRule="auto"/>
        <w:jc w:val="both"/>
      </w:pPr>
      <w:r>
        <w:rPr>
          <w:b/>
          <w:bCs/>
        </w:rPr>
        <w:t>Frequency:</w:t>
      </w:r>
      <w:r>
        <w:t xml:space="preserve"> 1—120 Hz adjustable.</w:t>
      </w:r>
    </w:p>
    <w:p w:rsidR="009A6C66" w:rsidRDefault="00621741">
      <w:pPr>
        <w:pStyle w:val="ListParagraph"/>
        <w:numPr>
          <w:ilvl w:val="0"/>
          <w:numId w:val="2"/>
        </w:numPr>
        <w:spacing w:after="40" w:line="276" w:lineRule="auto"/>
        <w:jc w:val="both"/>
      </w:pPr>
      <w:r>
        <w:rPr>
          <w:b/>
          <w:bCs/>
        </w:rPr>
        <w:t>On/Off Cycling:</w:t>
      </w:r>
      <w:r>
        <w:t xml:space="preserve"> Selectable within 1—60 s ON and 1—60 s OFF.</w:t>
      </w:r>
    </w:p>
    <w:p w:rsidR="009A6C66" w:rsidRDefault="00621741">
      <w:pPr>
        <w:pStyle w:val="ListParagraph"/>
        <w:numPr>
          <w:ilvl w:val="0"/>
          <w:numId w:val="2"/>
        </w:numPr>
        <w:spacing w:after="40" w:line="276" w:lineRule="auto"/>
        <w:jc w:val="both"/>
      </w:pPr>
      <w:r>
        <w:rPr>
          <w:b/>
          <w:bCs/>
        </w:rPr>
        <w:t>Ramp Up/Down:</w:t>
      </w:r>
      <w:r>
        <w:t xml:space="preserve"> 0—10 s adjustable.</w:t>
      </w:r>
    </w:p>
    <w:p w:rsidR="009A6C66" w:rsidRDefault="00621741">
      <w:pPr>
        <w:pStyle w:val="ListParagraph"/>
        <w:numPr>
          <w:ilvl w:val="0"/>
          <w:numId w:val="2"/>
        </w:numPr>
        <w:spacing w:after="40" w:line="276" w:lineRule="auto"/>
        <w:jc w:val="both"/>
      </w:pPr>
      <w:r>
        <w:rPr>
          <w:b/>
          <w:bCs/>
        </w:rPr>
        <w:t>Presets:</w:t>
      </w:r>
      <w:r>
        <w:t xml:space="preserve"> Minimum 10 NMES prot</w:t>
      </w:r>
      <w:r>
        <w:t>ocols.</w:t>
      </w:r>
    </w:p>
    <w:p w:rsidR="009A6C66" w:rsidRDefault="00621741">
      <w:pPr>
        <w:pStyle w:val="ListParagraph"/>
        <w:numPr>
          <w:ilvl w:val="0"/>
          <w:numId w:val="2"/>
        </w:numPr>
        <w:spacing w:after="40" w:line="276" w:lineRule="auto"/>
        <w:jc w:val="both"/>
      </w:pPr>
      <w:r>
        <w:rPr>
          <w:b/>
          <w:bCs/>
        </w:rPr>
        <w:t>Timer:</w:t>
      </w:r>
      <w:r>
        <w:t xml:space="preserve"> 1—60 minutes.</w:t>
      </w:r>
    </w:p>
    <w:p w:rsidR="009A6C66" w:rsidRDefault="00621741">
      <w:pPr>
        <w:pStyle w:val="ListParagraph"/>
        <w:numPr>
          <w:ilvl w:val="0"/>
          <w:numId w:val="2"/>
        </w:numPr>
        <w:spacing w:after="40" w:line="276" w:lineRule="auto"/>
        <w:jc w:val="both"/>
      </w:pPr>
      <w:r>
        <w:rPr>
          <w:b/>
          <w:bCs/>
        </w:rPr>
        <w:t>Display:</w:t>
      </w:r>
      <w:r>
        <w:t xml:space="preserve"> Backlit LCD showing all parameters.</w:t>
      </w:r>
    </w:p>
    <w:p w:rsidR="009A6C66" w:rsidRDefault="00621741">
      <w:pPr>
        <w:pStyle w:val="ListParagraph"/>
        <w:numPr>
          <w:ilvl w:val="0"/>
          <w:numId w:val="2"/>
        </w:numPr>
        <w:spacing w:after="40" w:line="276" w:lineRule="auto"/>
        <w:jc w:val="both"/>
      </w:pPr>
      <w:r>
        <w:rPr>
          <w:b/>
          <w:bCs/>
        </w:rPr>
        <w:t>Battery:</w:t>
      </w:r>
      <w:r>
        <w:t xml:space="preserve"> Rechargeable Li-ion or NiMH; minimum 6 hours therapy per charge; charging time maximum 8 hours.</w:t>
      </w:r>
    </w:p>
    <w:p w:rsidR="009A6C66" w:rsidRDefault="00621741">
      <w:pPr>
        <w:pStyle w:val="ListParagraph"/>
        <w:numPr>
          <w:ilvl w:val="0"/>
          <w:numId w:val="2"/>
        </w:numPr>
        <w:spacing w:after="40" w:line="276" w:lineRule="auto"/>
        <w:jc w:val="both"/>
      </w:pPr>
      <w:r>
        <w:rPr>
          <w:b/>
          <w:bCs/>
        </w:rPr>
        <w:t>Power:</w:t>
      </w:r>
      <w:r>
        <w:t xml:space="preserve"> AC adapter 100—240 VAC, 50/60 Hz + battery.</w:t>
      </w:r>
    </w:p>
    <w:p w:rsidR="009A6C66" w:rsidRDefault="00621741">
      <w:pPr>
        <w:pStyle w:val="ListParagraph"/>
        <w:numPr>
          <w:ilvl w:val="0"/>
          <w:numId w:val="2"/>
        </w:numPr>
        <w:spacing w:after="40" w:line="276" w:lineRule="auto"/>
        <w:jc w:val="both"/>
      </w:pPr>
      <w:r>
        <w:rPr>
          <w:b/>
          <w:bCs/>
        </w:rPr>
        <w:t>Applicable Standards:</w:t>
      </w:r>
      <w:r>
        <w:t xml:space="preserve"> IEC 60601-1, IEC 60601-1-2, IEC 60601-2-10, ISO 13485, CE MDR/FDA.</w:t>
      </w:r>
    </w:p>
    <w:p w:rsidR="009A6C66" w:rsidRDefault="00621741">
      <w:pPr>
        <w:pStyle w:val="Heading2"/>
        <w:pBdr>
          <w:bottom w:val="single" w:sz="6" w:space="3" w:color="2E5AAC"/>
        </w:pBdr>
      </w:pPr>
      <w:bookmarkStart w:id="44" w:name="_Toc235444575"/>
      <w:r>
        <w:t>6.3 Standard Accessories</w:t>
      </w:r>
      <w:bookmarkEnd w:id="44"/>
    </w:p>
    <w:p w:rsidR="009A6C66" w:rsidRDefault="00621741">
      <w:pPr>
        <w:pStyle w:val="ListParagraph"/>
        <w:numPr>
          <w:ilvl w:val="0"/>
          <w:numId w:val="2"/>
        </w:numPr>
        <w:spacing w:after="40" w:line="276" w:lineRule="auto"/>
        <w:jc w:val="both"/>
      </w:pPr>
      <w:r>
        <w:rPr>
          <w:b/>
          <w:bCs/>
        </w:rPr>
        <w:t>Dual-channel output lead cables, 2 pairs:</w:t>
      </w:r>
      <w:r>
        <w:t xml:space="preserve"> Insulated snap-terminal connectors, shielded, minimum 1.2 m.</w:t>
      </w:r>
    </w:p>
    <w:p w:rsidR="009A6C66" w:rsidRDefault="00621741">
      <w:pPr>
        <w:pStyle w:val="ListParagraph"/>
        <w:numPr>
          <w:ilvl w:val="0"/>
          <w:numId w:val="2"/>
        </w:numPr>
        <w:spacing w:after="40" w:line="276" w:lineRule="auto"/>
        <w:jc w:val="both"/>
      </w:pPr>
      <w:r>
        <w:rPr>
          <w:b/>
          <w:bCs/>
        </w:rPr>
        <w:t>Reusable carbonized rubber electrodes, 1 pair:</w:t>
      </w:r>
      <w:r>
        <w:t xml:space="preserve"> Flexible, various sizes (typically 40×60 mm and 50×90 mm), long-life reusable.</w:t>
      </w:r>
    </w:p>
    <w:p w:rsidR="009A6C66" w:rsidRDefault="00621741">
      <w:pPr>
        <w:pStyle w:val="ListParagraph"/>
        <w:numPr>
          <w:ilvl w:val="0"/>
          <w:numId w:val="2"/>
        </w:numPr>
        <w:spacing w:after="40" w:line="276" w:lineRule="auto"/>
        <w:jc w:val="both"/>
      </w:pPr>
      <w:r>
        <w:rPr>
          <w:b/>
          <w:bCs/>
        </w:rPr>
        <w:t>Absorbent sponge jackets, 1 pair:</w:t>
      </w:r>
      <w:r>
        <w:t xml:space="preserve"> Washable, sized to match rubber el</w:t>
      </w:r>
      <w:r>
        <w:t>ectrodes.</w:t>
      </w:r>
    </w:p>
    <w:p w:rsidR="009A6C66" w:rsidRDefault="00621741">
      <w:pPr>
        <w:pStyle w:val="ListParagraph"/>
        <w:numPr>
          <w:ilvl w:val="0"/>
          <w:numId w:val="2"/>
        </w:numPr>
        <w:spacing w:after="40" w:line="276" w:lineRule="auto"/>
        <w:jc w:val="both"/>
      </w:pPr>
      <w:r>
        <w:rPr>
          <w:b/>
          <w:bCs/>
        </w:rPr>
        <w:t>Elastic fixation bands, set of 2:</w:t>
      </w:r>
      <w:r>
        <w:t xml:space="preserve"> Hook-and-loop adjustable, latex-free, various sizes.</w:t>
      </w:r>
    </w:p>
    <w:p w:rsidR="009A6C66" w:rsidRDefault="00621741">
      <w:pPr>
        <w:pStyle w:val="ListParagraph"/>
        <w:numPr>
          <w:ilvl w:val="0"/>
          <w:numId w:val="2"/>
        </w:numPr>
        <w:spacing w:after="40" w:line="276" w:lineRule="auto"/>
        <w:jc w:val="both"/>
      </w:pPr>
      <w:r>
        <w:rPr>
          <w:b/>
          <w:bCs/>
        </w:rPr>
        <w:t>AC adapter + rechargeable battery pack:</w:t>
      </w:r>
      <w:r>
        <w:t xml:space="preserve"> Medical-grade, IEC 60601-1 compliant.</w:t>
      </w:r>
    </w:p>
    <w:p w:rsidR="009A6C66" w:rsidRDefault="00621741">
      <w:pPr>
        <w:pStyle w:val="Heading2"/>
        <w:pBdr>
          <w:bottom w:val="single" w:sz="6" w:space="3" w:color="2E5AAC"/>
        </w:pBdr>
      </w:pPr>
      <w:bookmarkStart w:id="45" w:name="_Toc235444576"/>
      <w:r>
        <w:t>6.4 Installation Requirements</w:t>
      </w:r>
      <w:bookmarkEnd w:id="45"/>
    </w:p>
    <w:p w:rsidR="009A6C66" w:rsidRDefault="00621741">
      <w:pPr>
        <w:spacing w:after="100" w:line="276" w:lineRule="auto"/>
        <w:jc w:val="both"/>
      </w:pPr>
      <w:r>
        <w:t>Standard mains outlet 100—240 VAC, 50/60 Hz for cha</w:t>
      </w:r>
      <w:r>
        <w:t>rging; no special utilities.</w:t>
      </w:r>
    </w:p>
    <w:p w:rsidR="009A6C66" w:rsidRDefault="00621741">
      <w:pPr>
        <w:pStyle w:val="Heading2"/>
        <w:pBdr>
          <w:bottom w:val="single" w:sz="6" w:space="3" w:color="2E5AAC"/>
        </w:pBdr>
      </w:pPr>
      <w:bookmarkStart w:id="46" w:name="_Toc235444577"/>
      <w:r>
        <w:t>6.5 Documentation</w:t>
      </w:r>
      <w:bookmarkEnd w:id="46"/>
    </w:p>
    <w:p w:rsidR="009A6C66" w:rsidRDefault="00621741">
      <w:pPr>
        <w:spacing w:after="100" w:line="276" w:lineRule="auto"/>
        <w:jc w:val="both"/>
      </w:pPr>
      <w:r>
        <w:t>User Manual, Service Manual, Factory Test Certificate, Electrical Safety Report, PM Schedule.</w:t>
      </w:r>
    </w:p>
    <w:p w:rsidR="009A6C66" w:rsidRDefault="00621741">
      <w:pPr>
        <w:pStyle w:val="Heading2"/>
        <w:pBdr>
          <w:bottom w:val="single" w:sz="6" w:space="3" w:color="2E5AAC"/>
        </w:pBdr>
      </w:pPr>
      <w:bookmarkStart w:id="47" w:name="_Toc235444578"/>
      <w:r>
        <w:t>6.6 Training</w:t>
      </w:r>
      <w:bookmarkEnd w:id="47"/>
    </w:p>
    <w:p w:rsidR="009A6C66" w:rsidRDefault="00621741">
      <w:pPr>
        <w:spacing w:after="100" w:line="276" w:lineRule="auto"/>
        <w:jc w:val="both"/>
      </w:pPr>
      <w:r>
        <w:t>Clinical, biomedical, PM training.</w:t>
      </w:r>
    </w:p>
    <w:p w:rsidR="009A6C66" w:rsidRDefault="00621741">
      <w:pPr>
        <w:pStyle w:val="Heading2"/>
        <w:pBdr>
          <w:bottom w:val="single" w:sz="6" w:space="3" w:color="2E5AAC"/>
        </w:pBdr>
      </w:pPr>
      <w:bookmarkStart w:id="48" w:name="_Toc235444579"/>
      <w:r>
        <w:t>6.7 Warranty</w:t>
      </w:r>
      <w:bookmarkEnd w:id="48"/>
    </w:p>
    <w:p w:rsidR="009A6C66" w:rsidRDefault="00621741">
      <w:pPr>
        <w:spacing w:after="100" w:line="276" w:lineRule="auto"/>
        <w:jc w:val="both"/>
      </w:pPr>
      <w:r>
        <w:t>Minimum two (2) years comprehensive warranty.</w:t>
      </w:r>
    </w:p>
    <w:p w:rsidR="009A6C66" w:rsidRDefault="00621741">
      <w:r>
        <w:br w:type="page"/>
      </w:r>
    </w:p>
    <w:p w:rsidR="009A6C66" w:rsidRDefault="00621741">
      <w:pPr>
        <w:pStyle w:val="Heading1"/>
        <w:shd w:val="clear" w:color="auto" w:fill="1F3864"/>
        <w:ind w:left="200" w:right="200"/>
      </w:pPr>
      <w:bookmarkStart w:id="49" w:name="_Toc235444580"/>
      <w:r>
        <w:t>7. Gen</w:t>
      </w:r>
      <w:r>
        <w:t>eral Electrical Stimulator (Faradic / Galvanic)</w:t>
      </w:r>
      <w:bookmarkEnd w:id="49"/>
    </w:p>
    <w:p w:rsidR="009A6C66" w:rsidRDefault="00621741">
      <w:pPr>
        <w:spacing w:before="60" w:after="240"/>
      </w:pPr>
      <w:r>
        <w:rPr>
          <w:i/>
          <w:iCs/>
          <w:color w:val="595959"/>
        </w:rPr>
        <w:t>Quantity: 1</w:t>
      </w:r>
    </w:p>
    <w:p w:rsidR="009A6C66" w:rsidRDefault="00621741">
      <w:pPr>
        <w:pStyle w:val="Heading2"/>
        <w:pBdr>
          <w:bottom w:val="single" w:sz="6" w:space="3" w:color="2E5AAC"/>
        </w:pBdr>
      </w:pPr>
      <w:bookmarkStart w:id="50" w:name="_Toc235444581"/>
      <w:r>
        <w:t>7.1 Clinical &amp; Functional Specifications</w:t>
      </w:r>
      <w:bookmarkEnd w:id="50"/>
    </w:p>
    <w:p w:rsidR="009A6C66" w:rsidRDefault="00621741">
      <w:pPr>
        <w:spacing w:after="100" w:line="276" w:lineRule="auto"/>
        <w:jc w:val="both"/>
      </w:pPr>
      <w:r>
        <w:t>Multi-mode electrical stimulator supporting Faradic (surged, alternating) and Galvanic (direct current, interrupted and uninterrupted) stimulation for trea</w:t>
      </w:r>
      <w:r>
        <w:t>tment of denervated muscles, iontophoresis, muscle testing, and manual point stimulation. Shall support both surface plate electrode and handheld point-probe application.</w:t>
      </w:r>
    </w:p>
    <w:p w:rsidR="009A6C66" w:rsidRDefault="00621741">
      <w:pPr>
        <w:pStyle w:val="Heading2"/>
        <w:pBdr>
          <w:bottom w:val="single" w:sz="6" w:space="3" w:color="2E5AAC"/>
        </w:pBdr>
      </w:pPr>
      <w:bookmarkStart w:id="51" w:name="_Toc235444582"/>
      <w:r>
        <w:t>7.2 Engineering Technical Specifications</w:t>
      </w:r>
      <w:bookmarkEnd w:id="51"/>
    </w:p>
    <w:p w:rsidR="009A6C66" w:rsidRDefault="00621741">
      <w:pPr>
        <w:pStyle w:val="ListParagraph"/>
        <w:numPr>
          <w:ilvl w:val="0"/>
          <w:numId w:val="2"/>
        </w:numPr>
        <w:spacing w:after="40" w:line="276" w:lineRule="auto"/>
        <w:jc w:val="both"/>
      </w:pPr>
      <w:r>
        <w:rPr>
          <w:b/>
          <w:bCs/>
        </w:rPr>
        <w:t>Modes:</w:t>
      </w:r>
      <w:r>
        <w:t xml:space="preserve"> Galvanic (continuous DC), Interrupted</w:t>
      </w:r>
      <w:r>
        <w:t xml:space="preserve"> Galvanic, Faradic (surged), Sinusoidal Surged, and manual/interrupted stimulation.</w:t>
      </w:r>
    </w:p>
    <w:p w:rsidR="009A6C66" w:rsidRDefault="00621741">
      <w:pPr>
        <w:pStyle w:val="ListParagraph"/>
        <w:numPr>
          <w:ilvl w:val="0"/>
          <w:numId w:val="2"/>
        </w:numPr>
        <w:spacing w:after="40" w:line="276" w:lineRule="auto"/>
        <w:jc w:val="both"/>
      </w:pPr>
      <w:r>
        <w:rPr>
          <w:b/>
          <w:bCs/>
        </w:rPr>
        <w:t>Output Current:</w:t>
      </w:r>
      <w:r>
        <w:t xml:space="preserve"> 0—80 mA adjustable into 500 Ω.</w:t>
      </w:r>
    </w:p>
    <w:p w:rsidR="009A6C66" w:rsidRDefault="00621741">
      <w:pPr>
        <w:pStyle w:val="ListParagraph"/>
        <w:numPr>
          <w:ilvl w:val="0"/>
          <w:numId w:val="2"/>
        </w:numPr>
        <w:spacing w:after="40" w:line="276" w:lineRule="auto"/>
        <w:jc w:val="both"/>
      </w:pPr>
      <w:r>
        <w:rPr>
          <w:b/>
          <w:bCs/>
        </w:rPr>
        <w:t>Pulse Duration (Galvanic interrupted):</w:t>
      </w:r>
      <w:r>
        <w:t xml:space="preserve"> Adjustable 1—1000 ms.</w:t>
      </w:r>
    </w:p>
    <w:p w:rsidR="009A6C66" w:rsidRDefault="00621741">
      <w:pPr>
        <w:pStyle w:val="ListParagraph"/>
        <w:numPr>
          <w:ilvl w:val="0"/>
          <w:numId w:val="2"/>
        </w:numPr>
        <w:spacing w:after="40" w:line="276" w:lineRule="auto"/>
        <w:jc w:val="both"/>
      </w:pPr>
      <w:r>
        <w:rPr>
          <w:b/>
          <w:bCs/>
        </w:rPr>
        <w:t>Faradic Frequency:</w:t>
      </w:r>
      <w:r>
        <w:t xml:space="preserve"> Approximately 50—100 Hz surged.</w:t>
      </w:r>
    </w:p>
    <w:p w:rsidR="009A6C66" w:rsidRDefault="00621741">
      <w:pPr>
        <w:pStyle w:val="ListParagraph"/>
        <w:numPr>
          <w:ilvl w:val="0"/>
          <w:numId w:val="2"/>
        </w:numPr>
        <w:spacing w:after="40" w:line="276" w:lineRule="auto"/>
        <w:jc w:val="both"/>
      </w:pPr>
      <w:r>
        <w:rPr>
          <w:b/>
          <w:bCs/>
        </w:rPr>
        <w:t>Surge Rate:</w:t>
      </w:r>
      <w:r>
        <w:t xml:space="preserve"> Adjustable, typically 6—30 surges/minute.</w:t>
      </w:r>
    </w:p>
    <w:p w:rsidR="009A6C66" w:rsidRDefault="00621741">
      <w:pPr>
        <w:pStyle w:val="ListParagraph"/>
        <w:numPr>
          <w:ilvl w:val="0"/>
          <w:numId w:val="2"/>
        </w:numPr>
        <w:spacing w:after="40" w:line="276" w:lineRule="auto"/>
        <w:jc w:val="both"/>
      </w:pPr>
      <w:r>
        <w:rPr>
          <w:b/>
          <w:bCs/>
        </w:rPr>
        <w:t>Iontophoresis Mode:</w:t>
      </w:r>
      <w:r>
        <w:t xml:space="preserve"> Continuous DC with polarity reversal.</w:t>
      </w:r>
    </w:p>
    <w:p w:rsidR="009A6C66" w:rsidRDefault="00621741">
      <w:pPr>
        <w:pStyle w:val="ListParagraph"/>
        <w:numPr>
          <w:ilvl w:val="0"/>
          <w:numId w:val="2"/>
        </w:numPr>
        <w:spacing w:after="40" w:line="276" w:lineRule="auto"/>
        <w:jc w:val="both"/>
      </w:pPr>
      <w:r>
        <w:rPr>
          <w:b/>
          <w:bCs/>
        </w:rPr>
        <w:t>Timer:</w:t>
      </w:r>
      <w:r>
        <w:t xml:space="preserve"> 1—30 minutes minimum.</w:t>
      </w:r>
    </w:p>
    <w:p w:rsidR="009A6C66" w:rsidRDefault="00621741">
      <w:pPr>
        <w:pStyle w:val="ListParagraph"/>
        <w:numPr>
          <w:ilvl w:val="0"/>
          <w:numId w:val="2"/>
        </w:numPr>
        <w:spacing w:after="40" w:line="276" w:lineRule="auto"/>
        <w:jc w:val="both"/>
      </w:pPr>
      <w:r>
        <w:rPr>
          <w:b/>
          <w:bCs/>
        </w:rPr>
        <w:t>Display:</w:t>
      </w:r>
      <w:r>
        <w:t xml:space="preserve"> Digital LCD showing mode, current, timer.</w:t>
      </w:r>
    </w:p>
    <w:p w:rsidR="009A6C66" w:rsidRDefault="00621741">
      <w:pPr>
        <w:pStyle w:val="ListParagraph"/>
        <w:numPr>
          <w:ilvl w:val="0"/>
          <w:numId w:val="2"/>
        </w:numPr>
        <w:spacing w:after="40" w:line="276" w:lineRule="auto"/>
        <w:jc w:val="both"/>
      </w:pPr>
      <w:r>
        <w:rPr>
          <w:b/>
          <w:bCs/>
        </w:rPr>
        <w:t>Power:</w:t>
      </w:r>
      <w:r>
        <w:t xml:space="preserve"> 100—240 VAC, 50/60 Hz.</w:t>
      </w:r>
    </w:p>
    <w:p w:rsidR="009A6C66" w:rsidRDefault="00621741">
      <w:pPr>
        <w:pStyle w:val="ListParagraph"/>
        <w:numPr>
          <w:ilvl w:val="0"/>
          <w:numId w:val="2"/>
        </w:numPr>
        <w:spacing w:after="40" w:line="276" w:lineRule="auto"/>
        <w:jc w:val="both"/>
      </w:pPr>
      <w:r>
        <w:rPr>
          <w:b/>
          <w:bCs/>
        </w:rPr>
        <w:t>Applicable Standards:</w:t>
      </w:r>
      <w:r>
        <w:t xml:space="preserve"> IEC 60601-1, IEC 60601-1-2, IEC 60601-2-10, ISO 13485, CE MDR/FDA.</w:t>
      </w:r>
    </w:p>
    <w:p w:rsidR="009A6C66" w:rsidRDefault="00621741">
      <w:pPr>
        <w:pStyle w:val="Heading2"/>
        <w:pBdr>
          <w:bottom w:val="single" w:sz="6" w:space="3" w:color="2E5AAC"/>
        </w:pBdr>
      </w:pPr>
      <w:bookmarkStart w:id="52" w:name="_Toc235444583"/>
      <w:r>
        <w:t>7.3 Standard Accessories</w:t>
      </w:r>
      <w:bookmarkEnd w:id="52"/>
    </w:p>
    <w:p w:rsidR="009A6C66" w:rsidRDefault="00621741">
      <w:pPr>
        <w:pStyle w:val="ListParagraph"/>
        <w:numPr>
          <w:ilvl w:val="0"/>
          <w:numId w:val="2"/>
        </w:numPr>
        <w:spacing w:after="40" w:line="276" w:lineRule="auto"/>
        <w:jc w:val="both"/>
      </w:pPr>
      <w:r>
        <w:rPr>
          <w:b/>
          <w:bCs/>
        </w:rPr>
        <w:t>Multi-functional patient cables:</w:t>
      </w:r>
      <w:r>
        <w:t xml:space="preserve"> Compatible with Faradic and Galvanic</w:t>
      </w:r>
      <w:r>
        <w:t xml:space="preserve"> outputs; safety-plug terminated; minimum 1.5 m.</w:t>
      </w:r>
    </w:p>
    <w:p w:rsidR="009A6C66" w:rsidRDefault="00621741">
      <w:pPr>
        <w:pStyle w:val="ListParagraph"/>
        <w:numPr>
          <w:ilvl w:val="0"/>
          <w:numId w:val="2"/>
        </w:numPr>
        <w:spacing w:after="40" w:line="276" w:lineRule="auto"/>
        <w:jc w:val="both"/>
      </w:pPr>
      <w:r>
        <w:rPr>
          <w:b/>
          <w:bCs/>
        </w:rPr>
        <w:t>Handheld point-stimulation probe with manual interrupt button:</w:t>
      </w:r>
      <w:r>
        <w:t xml:space="preserve"> Ergonomic; insulated; interchangeable metal tip; cable minimum 1.5 m.</w:t>
      </w:r>
    </w:p>
    <w:p w:rsidR="009A6C66" w:rsidRDefault="00621741">
      <w:pPr>
        <w:pStyle w:val="ListParagraph"/>
        <w:numPr>
          <w:ilvl w:val="0"/>
          <w:numId w:val="2"/>
        </w:numPr>
        <w:spacing w:after="40" w:line="276" w:lineRule="auto"/>
        <w:jc w:val="both"/>
      </w:pPr>
      <w:r>
        <w:rPr>
          <w:b/>
          <w:bCs/>
        </w:rPr>
        <w:t>Flexible conductive metal plate electrodes, set of 4:</w:t>
      </w:r>
      <w:r>
        <w:t xml:space="preserve"> Tin or stainless ste</w:t>
      </w:r>
      <w:r>
        <w:t>el; various sizes (small, medium, large).</w:t>
      </w:r>
    </w:p>
    <w:p w:rsidR="009A6C66" w:rsidRDefault="00621741">
      <w:pPr>
        <w:pStyle w:val="ListParagraph"/>
        <w:numPr>
          <w:ilvl w:val="0"/>
          <w:numId w:val="2"/>
        </w:numPr>
        <w:spacing w:after="40" w:line="276" w:lineRule="auto"/>
        <w:jc w:val="both"/>
      </w:pPr>
      <w:r>
        <w:rPr>
          <w:b/>
          <w:bCs/>
        </w:rPr>
        <w:t>Moist fabric electrode envelopes / sponge sleeves:</w:t>
      </w:r>
      <w:r>
        <w:t xml:space="preserve"> Washable, sized to match plate electrodes.</w:t>
      </w:r>
    </w:p>
    <w:p w:rsidR="009A6C66" w:rsidRDefault="00621741">
      <w:pPr>
        <w:pStyle w:val="ListParagraph"/>
        <w:numPr>
          <w:ilvl w:val="0"/>
          <w:numId w:val="2"/>
        </w:numPr>
        <w:spacing w:after="40" w:line="276" w:lineRule="auto"/>
        <w:jc w:val="both"/>
      </w:pPr>
      <w:r>
        <w:rPr>
          <w:b/>
          <w:bCs/>
        </w:rPr>
        <w:t>Adjustable stretch fixation straps set:</w:t>
      </w:r>
      <w:r>
        <w:t xml:space="preserve"> Latex-free elastic with hook-and-loop closure.</w:t>
      </w:r>
    </w:p>
    <w:p w:rsidR="009A6C66" w:rsidRDefault="00621741">
      <w:pPr>
        <w:pStyle w:val="Heading2"/>
        <w:pBdr>
          <w:bottom w:val="single" w:sz="6" w:space="3" w:color="2E5AAC"/>
        </w:pBdr>
      </w:pPr>
      <w:bookmarkStart w:id="53" w:name="_Toc235444584"/>
      <w:r>
        <w:t>7.4 Installation Requirements</w:t>
      </w:r>
      <w:bookmarkEnd w:id="53"/>
    </w:p>
    <w:p w:rsidR="009A6C66" w:rsidRDefault="00621741">
      <w:pPr>
        <w:spacing w:after="100" w:line="276" w:lineRule="auto"/>
        <w:jc w:val="both"/>
      </w:pPr>
      <w:r>
        <w:t>100</w:t>
      </w:r>
      <w:r>
        <w:t>—240 VAC, 50/60 Hz outlet with earthing; tabletop placement.</w:t>
      </w:r>
    </w:p>
    <w:p w:rsidR="009A6C66" w:rsidRDefault="00621741">
      <w:pPr>
        <w:pStyle w:val="Heading2"/>
        <w:pBdr>
          <w:bottom w:val="single" w:sz="6" w:space="3" w:color="2E5AAC"/>
        </w:pBdr>
      </w:pPr>
      <w:bookmarkStart w:id="54" w:name="_Toc235444585"/>
      <w:r>
        <w:t>7.5 Documentation</w:t>
      </w:r>
      <w:bookmarkEnd w:id="54"/>
    </w:p>
    <w:p w:rsidR="009A6C66" w:rsidRDefault="00621741">
      <w:pPr>
        <w:spacing w:after="100" w:line="276" w:lineRule="auto"/>
        <w:jc w:val="both"/>
      </w:pPr>
      <w:r>
        <w:t>User Manual, Service Manual, Parts Catalogue, Calibration Certificate, Electrical Safety Report, PM Schedule.</w:t>
      </w:r>
    </w:p>
    <w:p w:rsidR="009A6C66" w:rsidRDefault="00621741">
      <w:pPr>
        <w:pStyle w:val="Heading2"/>
        <w:pBdr>
          <w:bottom w:val="single" w:sz="6" w:space="3" w:color="2E5AAC"/>
        </w:pBdr>
      </w:pPr>
      <w:bookmarkStart w:id="55" w:name="_Toc235444586"/>
      <w:r>
        <w:t>7.6 Training</w:t>
      </w:r>
      <w:bookmarkEnd w:id="55"/>
    </w:p>
    <w:p w:rsidR="009A6C66" w:rsidRDefault="00621741">
      <w:pPr>
        <w:spacing w:after="100" w:line="276" w:lineRule="auto"/>
        <w:jc w:val="both"/>
      </w:pPr>
      <w:r>
        <w:t>Clinical, biomedical, PM and troubleshooting.</w:t>
      </w:r>
    </w:p>
    <w:p w:rsidR="009A6C66" w:rsidRDefault="00621741">
      <w:pPr>
        <w:pStyle w:val="Heading2"/>
        <w:pBdr>
          <w:bottom w:val="single" w:sz="6" w:space="3" w:color="2E5AAC"/>
        </w:pBdr>
      </w:pPr>
      <w:bookmarkStart w:id="56" w:name="_Toc235444587"/>
      <w:r>
        <w:t>7.7 Warr</w:t>
      </w:r>
      <w:r>
        <w:t>anty</w:t>
      </w:r>
      <w:bookmarkEnd w:id="56"/>
    </w:p>
    <w:p w:rsidR="009A6C66" w:rsidRDefault="00621741">
      <w:pPr>
        <w:spacing w:after="100" w:line="276" w:lineRule="auto"/>
        <w:jc w:val="both"/>
      </w:pPr>
      <w:r>
        <w:t>Minimum two (2) years comprehensive warranty.</w:t>
      </w:r>
    </w:p>
    <w:p w:rsidR="009A6C66" w:rsidRDefault="00621741">
      <w:r>
        <w:br w:type="page"/>
      </w:r>
    </w:p>
    <w:p w:rsidR="009A6C66" w:rsidRDefault="00621741">
      <w:pPr>
        <w:pStyle w:val="Heading1"/>
        <w:shd w:val="clear" w:color="auto" w:fill="1F3864"/>
        <w:ind w:left="200" w:right="200"/>
      </w:pPr>
      <w:bookmarkStart w:id="57" w:name="_Toc235444588"/>
      <w:r>
        <w:t>8. Shockwave Therapy Unit (Radial)</w:t>
      </w:r>
      <w:bookmarkEnd w:id="57"/>
    </w:p>
    <w:p w:rsidR="009A6C66" w:rsidRDefault="00621741">
      <w:pPr>
        <w:spacing w:before="60" w:after="240"/>
      </w:pPr>
      <w:r>
        <w:rPr>
          <w:i/>
          <w:iCs/>
          <w:color w:val="595959"/>
        </w:rPr>
        <w:t>Quantity: 1</w:t>
      </w:r>
    </w:p>
    <w:p w:rsidR="009A6C66" w:rsidRDefault="00621741">
      <w:pPr>
        <w:pStyle w:val="Heading2"/>
        <w:pBdr>
          <w:bottom w:val="single" w:sz="6" w:space="3" w:color="2E5AAC"/>
        </w:pBdr>
      </w:pPr>
      <w:bookmarkStart w:id="58" w:name="_Toc235444589"/>
      <w:r>
        <w:t>8.1 Clinical &amp; Functional Specifications</w:t>
      </w:r>
      <w:bookmarkEnd w:id="58"/>
    </w:p>
    <w:p w:rsidR="009A6C66" w:rsidRDefault="00621741">
      <w:pPr>
        <w:spacing w:after="100" w:line="276" w:lineRule="auto"/>
        <w:jc w:val="both"/>
      </w:pPr>
      <w:r>
        <w:t xml:space="preserve">Radial extracorporeal shockwave therapy (rESWT) unit generating pneumatically-driven mechanical pressure waves through a projectile-transmitter mechanism, for treatment of chronic tendinopathies (plantar fasciitis, tennis/golfer's elbow, calcific shoulder </w:t>
      </w:r>
      <w:r>
        <w:t>tendinopathy, patellar tendinopathy), trigger points, and myofascial pain syndromes.</w:t>
      </w:r>
    </w:p>
    <w:p w:rsidR="009A6C66" w:rsidRDefault="00621741">
      <w:pPr>
        <w:pStyle w:val="Heading2"/>
        <w:pBdr>
          <w:bottom w:val="single" w:sz="6" w:space="3" w:color="2E5AAC"/>
        </w:pBdr>
      </w:pPr>
      <w:bookmarkStart w:id="59" w:name="_Toc235444590"/>
      <w:r>
        <w:t>8.2 Engineering Technical Specifications</w:t>
      </w:r>
      <w:bookmarkEnd w:id="59"/>
    </w:p>
    <w:p w:rsidR="009A6C66" w:rsidRDefault="00621741">
      <w:pPr>
        <w:pStyle w:val="ListParagraph"/>
        <w:numPr>
          <w:ilvl w:val="0"/>
          <w:numId w:val="2"/>
        </w:numPr>
        <w:spacing w:after="40" w:line="276" w:lineRule="auto"/>
        <w:jc w:val="both"/>
      </w:pPr>
      <w:r>
        <w:rPr>
          <w:b/>
          <w:bCs/>
        </w:rPr>
        <w:t>Wave Generation:</w:t>
      </w:r>
      <w:r>
        <w:t xml:space="preserve"> Ballistic/pneumatic (radial) principle.</w:t>
      </w:r>
    </w:p>
    <w:p w:rsidR="009A6C66" w:rsidRDefault="00621741">
      <w:pPr>
        <w:pStyle w:val="ListParagraph"/>
        <w:numPr>
          <w:ilvl w:val="0"/>
          <w:numId w:val="2"/>
        </w:numPr>
        <w:spacing w:after="40" w:line="276" w:lineRule="auto"/>
        <w:jc w:val="both"/>
      </w:pPr>
      <w:r>
        <w:rPr>
          <w:b/>
          <w:bCs/>
        </w:rPr>
        <w:t>Pressure/Energy Range:</w:t>
      </w:r>
      <w:r>
        <w:t xml:space="preserve"> Adjustable 1.0—5.0 bar minimum (equivalent to approximately 0.05—0.55 mJ/mm² energy flux density).</w:t>
      </w:r>
    </w:p>
    <w:p w:rsidR="009A6C66" w:rsidRDefault="00621741">
      <w:pPr>
        <w:pStyle w:val="ListParagraph"/>
        <w:numPr>
          <w:ilvl w:val="0"/>
          <w:numId w:val="2"/>
        </w:numPr>
        <w:spacing w:after="40" w:line="276" w:lineRule="auto"/>
        <w:jc w:val="both"/>
      </w:pPr>
      <w:r>
        <w:rPr>
          <w:b/>
          <w:bCs/>
        </w:rPr>
        <w:t>Frequency:</w:t>
      </w:r>
      <w:r>
        <w:t xml:space="preserve"> Adjustable 1—21 Hz.</w:t>
      </w:r>
    </w:p>
    <w:p w:rsidR="009A6C66" w:rsidRDefault="00621741">
      <w:pPr>
        <w:pStyle w:val="ListParagraph"/>
        <w:numPr>
          <w:ilvl w:val="0"/>
          <w:numId w:val="2"/>
        </w:numPr>
        <w:spacing w:after="40" w:line="276" w:lineRule="auto"/>
        <w:jc w:val="both"/>
      </w:pPr>
      <w:r>
        <w:rPr>
          <w:b/>
          <w:bCs/>
        </w:rPr>
        <w:t>Shot Count:</w:t>
      </w:r>
      <w:r>
        <w:t xml:space="preserve"> Programmable up to minimum 10,000 shots per session; total handpiece life minimum 2,000,000 shots between rebuild</w:t>
      </w:r>
      <w:r>
        <w:t>s.</w:t>
      </w:r>
    </w:p>
    <w:p w:rsidR="009A6C66" w:rsidRDefault="00621741">
      <w:pPr>
        <w:pStyle w:val="ListParagraph"/>
        <w:numPr>
          <w:ilvl w:val="0"/>
          <w:numId w:val="2"/>
        </w:numPr>
        <w:spacing w:after="40" w:line="276" w:lineRule="auto"/>
        <w:jc w:val="both"/>
      </w:pPr>
      <w:r>
        <w:rPr>
          <w:b/>
          <w:bCs/>
        </w:rPr>
        <w:t>Presets:</w:t>
      </w:r>
      <w:r>
        <w:t xml:space="preserve"> Minimum 15 pre-programmed anatomical/indication-based protocols; user-editable.</w:t>
      </w:r>
    </w:p>
    <w:p w:rsidR="009A6C66" w:rsidRDefault="00621741">
      <w:pPr>
        <w:pStyle w:val="ListParagraph"/>
        <w:numPr>
          <w:ilvl w:val="0"/>
          <w:numId w:val="2"/>
        </w:numPr>
        <w:spacing w:after="40" w:line="276" w:lineRule="auto"/>
        <w:jc w:val="both"/>
      </w:pPr>
      <w:r>
        <w:rPr>
          <w:b/>
          <w:bCs/>
        </w:rPr>
        <w:t>Compressor:</w:t>
      </w:r>
      <w:r>
        <w:t xml:space="preserve"> Integrated low-noise (\&lt; 65 dBA typical), oil-free.</w:t>
      </w:r>
    </w:p>
    <w:p w:rsidR="009A6C66" w:rsidRDefault="00621741">
      <w:pPr>
        <w:pStyle w:val="ListParagraph"/>
        <w:numPr>
          <w:ilvl w:val="0"/>
          <w:numId w:val="2"/>
        </w:numPr>
        <w:spacing w:after="40" w:line="276" w:lineRule="auto"/>
        <w:jc w:val="both"/>
      </w:pPr>
      <w:r>
        <w:rPr>
          <w:b/>
          <w:bCs/>
        </w:rPr>
        <w:t>Display:</w:t>
      </w:r>
      <w:r>
        <w:t xml:space="preserve"> Color touchscreen minimum 7-inch diagonal, resolution minimum 800 × 480.</w:t>
      </w:r>
    </w:p>
    <w:p w:rsidR="009A6C66" w:rsidRDefault="00621741">
      <w:pPr>
        <w:pStyle w:val="ListParagraph"/>
        <w:numPr>
          <w:ilvl w:val="0"/>
          <w:numId w:val="2"/>
        </w:numPr>
        <w:spacing w:after="40" w:line="276" w:lineRule="auto"/>
        <w:jc w:val="both"/>
      </w:pPr>
      <w:r>
        <w:rPr>
          <w:b/>
          <w:bCs/>
        </w:rPr>
        <w:t>Data:</w:t>
      </w:r>
      <w:r>
        <w:t xml:space="preserve"> Session logg</w:t>
      </w:r>
      <w:r>
        <w:t>ing with patient ID, protocol, shot count, and energy.</w:t>
      </w:r>
    </w:p>
    <w:p w:rsidR="009A6C66" w:rsidRDefault="00621741">
      <w:pPr>
        <w:pStyle w:val="ListParagraph"/>
        <w:numPr>
          <w:ilvl w:val="0"/>
          <w:numId w:val="2"/>
        </w:numPr>
        <w:spacing w:after="40" w:line="276" w:lineRule="auto"/>
        <w:jc w:val="both"/>
      </w:pPr>
      <w:r>
        <w:rPr>
          <w:b/>
          <w:bCs/>
        </w:rPr>
        <w:t>Power Supply:</w:t>
      </w:r>
      <w:r>
        <w:t xml:space="preserve"> 100—240 VAC, 50/60 Hz.</w:t>
      </w:r>
    </w:p>
    <w:p w:rsidR="009A6C66" w:rsidRDefault="00621741">
      <w:pPr>
        <w:pStyle w:val="ListParagraph"/>
        <w:numPr>
          <w:ilvl w:val="0"/>
          <w:numId w:val="2"/>
        </w:numPr>
        <w:spacing w:after="40" w:line="276" w:lineRule="auto"/>
        <w:jc w:val="both"/>
      </w:pPr>
      <w:r>
        <w:rPr>
          <w:b/>
          <w:bCs/>
        </w:rPr>
        <w:t>Configuration:</w:t>
      </w:r>
      <w:r>
        <w:t xml:space="preserve"> Mobile cart with lockable casters.</w:t>
      </w:r>
    </w:p>
    <w:p w:rsidR="009A6C66" w:rsidRDefault="00621741">
      <w:pPr>
        <w:pStyle w:val="ListParagraph"/>
        <w:numPr>
          <w:ilvl w:val="0"/>
          <w:numId w:val="2"/>
        </w:numPr>
        <w:spacing w:after="40" w:line="276" w:lineRule="auto"/>
        <w:jc w:val="both"/>
      </w:pPr>
      <w:r>
        <w:rPr>
          <w:b/>
          <w:bCs/>
        </w:rPr>
        <w:t>Applicable Standards:</w:t>
      </w:r>
      <w:r>
        <w:t xml:space="preserve"> IEC 60601-1, IEC 60601-1-2, ISO 13485, CE MDR/FDA.</w:t>
      </w:r>
    </w:p>
    <w:p w:rsidR="009A6C66" w:rsidRDefault="00621741">
      <w:pPr>
        <w:pStyle w:val="Heading2"/>
        <w:pBdr>
          <w:bottom w:val="single" w:sz="6" w:space="3" w:color="2E5AAC"/>
        </w:pBdr>
      </w:pPr>
      <w:bookmarkStart w:id="60" w:name="_Toc235444591"/>
      <w:r>
        <w:t>8.3 Standard Accessories</w:t>
      </w:r>
      <w:bookmarkEnd w:id="60"/>
    </w:p>
    <w:p w:rsidR="009A6C66" w:rsidRDefault="00621741">
      <w:pPr>
        <w:pStyle w:val="ListParagraph"/>
        <w:numPr>
          <w:ilvl w:val="0"/>
          <w:numId w:val="2"/>
        </w:numPr>
        <w:spacing w:after="40" w:line="276" w:lineRule="auto"/>
        <w:jc w:val="both"/>
      </w:pPr>
      <w:r>
        <w:rPr>
          <w:b/>
          <w:bCs/>
        </w:rPr>
        <w:t>Radial shockwave</w:t>
      </w:r>
      <w:r>
        <w:rPr>
          <w:b/>
          <w:bCs/>
        </w:rPr>
        <w:t xml:space="preserve"> handpiece applicator:</w:t>
      </w:r>
      <w:r>
        <w:t xml:space="preserve"> Ergonomic, weight approximately 500—900 g; user-rebuildable projectile assembly; standard connector to console.</w:t>
      </w:r>
    </w:p>
    <w:p w:rsidR="009A6C66" w:rsidRDefault="00621741">
      <w:pPr>
        <w:pStyle w:val="ListParagraph"/>
        <w:numPr>
          <w:ilvl w:val="0"/>
          <w:numId w:val="2"/>
        </w:numPr>
        <w:spacing w:after="40" w:line="276" w:lineRule="auto"/>
        <w:jc w:val="both"/>
      </w:pPr>
      <w:r>
        <w:rPr>
          <w:b/>
          <w:bCs/>
        </w:rPr>
        <w:t>Interchangeable transmitter tips (9 mm, 15 mm, 25 mm):</w:t>
      </w:r>
      <w:r>
        <w:t xml:space="preserve"> Hardened stainless steel or equivalent; heat-treated; user-replace</w:t>
      </w:r>
      <w:r>
        <w:t>able; autoclave or chemical disinfectant compatible.</w:t>
      </w:r>
    </w:p>
    <w:p w:rsidR="009A6C66" w:rsidRDefault="00621741">
      <w:pPr>
        <w:pStyle w:val="ListParagraph"/>
        <w:numPr>
          <w:ilvl w:val="0"/>
          <w:numId w:val="2"/>
        </w:numPr>
        <w:spacing w:after="40" w:line="276" w:lineRule="auto"/>
        <w:jc w:val="both"/>
      </w:pPr>
      <w:r>
        <w:rPr>
          <w:b/>
          <w:bCs/>
        </w:rPr>
        <w:t>Internal projectile rebuild kit:</w:t>
      </w:r>
      <w:r>
        <w:t xml:space="preserve"> Replacement guide tubes, projectiles, and O-rings sufficient for one full maintenance cycle.</w:t>
      </w:r>
    </w:p>
    <w:p w:rsidR="009A6C66" w:rsidRDefault="00621741">
      <w:pPr>
        <w:pStyle w:val="ListParagraph"/>
        <w:numPr>
          <w:ilvl w:val="0"/>
          <w:numId w:val="2"/>
        </w:numPr>
        <w:spacing w:after="40" w:line="276" w:lineRule="auto"/>
        <w:jc w:val="both"/>
      </w:pPr>
      <w:r>
        <w:rPr>
          <w:b/>
          <w:bCs/>
        </w:rPr>
        <w:t>Ergonomic waterproof foot switch (IPX7 minimum):</w:t>
      </w:r>
      <w:r>
        <w:t xml:space="preserve"> For hands-free shot triggeri</w:t>
      </w:r>
      <w:r>
        <w:t>ng.</w:t>
      </w:r>
    </w:p>
    <w:p w:rsidR="009A6C66" w:rsidRDefault="00621741">
      <w:pPr>
        <w:pStyle w:val="ListParagraph"/>
        <w:numPr>
          <w:ilvl w:val="0"/>
          <w:numId w:val="2"/>
        </w:numPr>
        <w:spacing w:after="40" w:line="276" w:lineRule="auto"/>
        <w:jc w:val="both"/>
      </w:pPr>
      <w:r>
        <w:rPr>
          <w:b/>
          <w:bCs/>
        </w:rPr>
        <w:t>Heavy-duty mobile cart:</w:t>
      </w:r>
      <w:r>
        <w:t xml:space="preserve"> Steel frame, four locking casters, integrated handpiece holster.</w:t>
      </w:r>
    </w:p>
    <w:p w:rsidR="009A6C66" w:rsidRDefault="00621741">
      <w:pPr>
        <w:pStyle w:val="ListParagraph"/>
        <w:numPr>
          <w:ilvl w:val="0"/>
          <w:numId w:val="2"/>
        </w:numPr>
        <w:spacing w:after="40" w:line="276" w:lineRule="auto"/>
        <w:jc w:val="both"/>
      </w:pPr>
      <w:r>
        <w:rPr>
          <w:b/>
          <w:bCs/>
        </w:rPr>
        <w:t>Acoustic transmission gel starter bottle:</w:t>
      </w:r>
      <w:r>
        <w:t xml:space="preserve"> Water-soluble, hypoallergenic, minimum 250 mL.</w:t>
      </w:r>
    </w:p>
    <w:p w:rsidR="009A6C66" w:rsidRDefault="00621741">
      <w:pPr>
        <w:pStyle w:val="Heading2"/>
        <w:pBdr>
          <w:bottom w:val="single" w:sz="6" w:space="3" w:color="2E5AAC"/>
        </w:pBdr>
      </w:pPr>
      <w:bookmarkStart w:id="61" w:name="_Toc235444592"/>
      <w:r>
        <w:t>8.4 Installation Requirements</w:t>
      </w:r>
      <w:bookmarkEnd w:id="61"/>
    </w:p>
    <w:p w:rsidR="009A6C66" w:rsidRDefault="00621741">
      <w:pPr>
        <w:spacing w:after="100" w:line="276" w:lineRule="auto"/>
        <w:jc w:val="both"/>
      </w:pPr>
      <w:r>
        <w:t>100—240 VAC, 50/60 Hz outlet with earthing; ambient 10—40 °C; room size sufficient for mobile cart maneuvering; no compressed air or medical gases required.</w:t>
      </w:r>
    </w:p>
    <w:p w:rsidR="009A6C66" w:rsidRDefault="00621741">
      <w:pPr>
        <w:pStyle w:val="Heading2"/>
        <w:pBdr>
          <w:bottom w:val="single" w:sz="6" w:space="3" w:color="2E5AAC"/>
        </w:pBdr>
      </w:pPr>
      <w:bookmarkStart w:id="62" w:name="_Toc235444593"/>
      <w:r>
        <w:t>8.5 Documentation</w:t>
      </w:r>
      <w:bookmarkEnd w:id="62"/>
    </w:p>
    <w:p w:rsidR="009A6C66" w:rsidRDefault="00621741">
      <w:pPr>
        <w:spacing w:after="100" w:line="276" w:lineRule="auto"/>
        <w:jc w:val="both"/>
      </w:pPr>
      <w:r>
        <w:t>User Manual, Service Manual, Parts Catalogue, Calibration Certificate, Electrical</w:t>
      </w:r>
      <w:r>
        <w:t xml:space="preserve"> Safety Report (IEC 62353), Factory Test Report, PM Schedule.</w:t>
      </w:r>
    </w:p>
    <w:p w:rsidR="009A6C66" w:rsidRDefault="00621741">
      <w:pPr>
        <w:pStyle w:val="Heading2"/>
        <w:pBdr>
          <w:bottom w:val="single" w:sz="6" w:space="3" w:color="2E5AAC"/>
        </w:pBdr>
      </w:pPr>
      <w:bookmarkStart w:id="63" w:name="_Toc235444594"/>
      <w:r>
        <w:t>8.6 Training</w:t>
      </w:r>
      <w:bookmarkEnd w:id="63"/>
    </w:p>
    <w:p w:rsidR="009A6C66" w:rsidRDefault="00621741">
      <w:pPr>
        <w:spacing w:after="100" w:line="276" w:lineRule="auto"/>
        <w:jc w:val="both"/>
      </w:pPr>
      <w:r>
        <w:t>Clinical application training (indications, protocols, safety), biomedical PM training (handpiece rebuild), troubleshooting.</w:t>
      </w:r>
    </w:p>
    <w:p w:rsidR="009A6C66" w:rsidRDefault="00621741">
      <w:pPr>
        <w:pStyle w:val="Heading2"/>
        <w:pBdr>
          <w:bottom w:val="single" w:sz="6" w:space="3" w:color="2E5AAC"/>
        </w:pBdr>
      </w:pPr>
      <w:bookmarkStart w:id="64" w:name="_Toc235444595"/>
      <w:r>
        <w:t>8.7 Warranty</w:t>
      </w:r>
      <w:bookmarkEnd w:id="64"/>
    </w:p>
    <w:p w:rsidR="009A6C66" w:rsidRDefault="00621741">
      <w:pPr>
        <w:spacing w:after="100" w:line="276" w:lineRule="auto"/>
        <w:jc w:val="both"/>
      </w:pPr>
      <w:r>
        <w:t>Minimum two (2) years comprehensive warrant</w:t>
      </w:r>
      <w:r>
        <w:t>y including one handpiece rebuild service.</w:t>
      </w:r>
    </w:p>
    <w:p w:rsidR="009A6C66" w:rsidRDefault="00621741">
      <w:r>
        <w:br w:type="page"/>
      </w:r>
    </w:p>
    <w:p w:rsidR="009A6C66" w:rsidRDefault="00621741">
      <w:pPr>
        <w:pStyle w:val="Heading1"/>
        <w:shd w:val="clear" w:color="auto" w:fill="1F3864"/>
        <w:ind w:left="200" w:right="200"/>
      </w:pPr>
      <w:bookmarkStart w:id="65" w:name="_Toc235444596"/>
      <w:r>
        <w:t>9. Transcranial Direct Current Stimulation (tDCS) Unit</w:t>
      </w:r>
      <w:bookmarkEnd w:id="65"/>
    </w:p>
    <w:p w:rsidR="009A6C66" w:rsidRDefault="00621741">
      <w:pPr>
        <w:spacing w:before="60" w:after="240"/>
      </w:pPr>
      <w:r>
        <w:rPr>
          <w:i/>
          <w:iCs/>
          <w:color w:val="595959"/>
        </w:rPr>
        <w:t>Quantity: 1</w:t>
      </w:r>
    </w:p>
    <w:p w:rsidR="009A6C66" w:rsidRDefault="00621741">
      <w:pPr>
        <w:pStyle w:val="Heading2"/>
        <w:pBdr>
          <w:bottom w:val="single" w:sz="6" w:space="3" w:color="2E5AAC"/>
        </w:pBdr>
      </w:pPr>
      <w:bookmarkStart w:id="66" w:name="_Toc235444597"/>
      <w:r>
        <w:t>9.1 Clinical &amp; Functional Specifications</w:t>
      </w:r>
      <w:bookmarkEnd w:id="66"/>
    </w:p>
    <w:p w:rsidR="009A6C66" w:rsidRDefault="00621741">
      <w:pPr>
        <w:spacing w:after="100" w:line="276" w:lineRule="auto"/>
        <w:jc w:val="both"/>
      </w:pPr>
      <w:r>
        <w:t xml:space="preserve">Constant-current transcranial direct current stimulation device for non-invasive neuromodulation used in research and clinical rehabilitation of stroke, depression, chronic pain, and cognitive rehabilitation. Shall deliver low-intensity DC current between </w:t>
      </w:r>
      <w:r>
        <w:t>scalp electrodes with precise current control, ramp-up/ramp-down, and impedance monitoring.</w:t>
      </w:r>
    </w:p>
    <w:p w:rsidR="009A6C66" w:rsidRDefault="00621741">
      <w:pPr>
        <w:pStyle w:val="Heading2"/>
        <w:pBdr>
          <w:bottom w:val="single" w:sz="6" w:space="3" w:color="2E5AAC"/>
        </w:pBdr>
      </w:pPr>
      <w:bookmarkStart w:id="67" w:name="_Toc235444598"/>
      <w:r>
        <w:t>9.2 Engineering Technical Specifications</w:t>
      </w:r>
      <w:bookmarkEnd w:id="67"/>
    </w:p>
    <w:p w:rsidR="009A6C66" w:rsidRDefault="00621741">
      <w:pPr>
        <w:pStyle w:val="ListParagraph"/>
        <w:numPr>
          <w:ilvl w:val="0"/>
          <w:numId w:val="2"/>
        </w:numPr>
        <w:spacing w:after="40" w:line="276" w:lineRule="auto"/>
        <w:jc w:val="both"/>
      </w:pPr>
      <w:r>
        <w:rPr>
          <w:b/>
          <w:bCs/>
        </w:rPr>
        <w:t>Output Current:</w:t>
      </w:r>
      <w:r>
        <w:t xml:space="preserve"> Constant-current mode, adjustable 0.5—2.0 mA (up to 4 mA in some configurations), accuracy ±5%.</w:t>
      </w:r>
    </w:p>
    <w:p w:rsidR="009A6C66" w:rsidRDefault="00621741">
      <w:pPr>
        <w:pStyle w:val="ListParagraph"/>
        <w:numPr>
          <w:ilvl w:val="0"/>
          <w:numId w:val="2"/>
        </w:numPr>
        <w:spacing w:after="40" w:line="276" w:lineRule="auto"/>
        <w:jc w:val="both"/>
      </w:pPr>
      <w:r>
        <w:rPr>
          <w:b/>
          <w:bCs/>
        </w:rPr>
        <w:t>Session Dur</w:t>
      </w:r>
      <w:r>
        <w:rPr>
          <w:b/>
          <w:bCs/>
        </w:rPr>
        <w:t>ation:</w:t>
      </w:r>
      <w:r>
        <w:t xml:space="preserve"> Programmable 1—30 minutes.</w:t>
      </w:r>
    </w:p>
    <w:p w:rsidR="009A6C66" w:rsidRDefault="00621741">
      <w:pPr>
        <w:pStyle w:val="ListParagraph"/>
        <w:numPr>
          <w:ilvl w:val="0"/>
          <w:numId w:val="2"/>
        </w:numPr>
        <w:spacing w:after="40" w:line="276" w:lineRule="auto"/>
        <w:jc w:val="both"/>
      </w:pPr>
      <w:r>
        <w:rPr>
          <w:b/>
          <w:bCs/>
        </w:rPr>
        <w:t>Ramp-Up / Ramp-Down:</w:t>
      </w:r>
      <w:r>
        <w:t xml:space="preserve"> Adjustable 5—60 s.</w:t>
      </w:r>
    </w:p>
    <w:p w:rsidR="009A6C66" w:rsidRDefault="00621741">
      <w:pPr>
        <w:pStyle w:val="ListParagraph"/>
        <w:numPr>
          <w:ilvl w:val="0"/>
          <w:numId w:val="2"/>
        </w:numPr>
        <w:spacing w:after="40" w:line="276" w:lineRule="auto"/>
        <w:jc w:val="both"/>
      </w:pPr>
      <w:r>
        <w:rPr>
          <w:b/>
          <w:bCs/>
        </w:rPr>
        <w:t>Impedance Monitoring:</w:t>
      </w:r>
      <w:r>
        <w:t xml:space="preserve"> Continuous real-time; automatic shutdown if impedance exceeds safe threshold (typically \&gt; 20 kΩ).</w:t>
      </w:r>
    </w:p>
    <w:p w:rsidR="009A6C66" w:rsidRDefault="00621741">
      <w:pPr>
        <w:pStyle w:val="ListParagraph"/>
        <w:numPr>
          <w:ilvl w:val="0"/>
          <w:numId w:val="2"/>
        </w:numPr>
        <w:spacing w:after="40" w:line="276" w:lineRule="auto"/>
        <w:jc w:val="both"/>
      </w:pPr>
      <w:r>
        <w:rPr>
          <w:b/>
          <w:bCs/>
        </w:rPr>
        <w:t>Sham Mode:</w:t>
      </w:r>
      <w:r>
        <w:t xml:space="preserve"> Available for double-blind protocols.</w:t>
      </w:r>
    </w:p>
    <w:p w:rsidR="009A6C66" w:rsidRDefault="00621741">
      <w:pPr>
        <w:pStyle w:val="ListParagraph"/>
        <w:numPr>
          <w:ilvl w:val="0"/>
          <w:numId w:val="2"/>
        </w:numPr>
        <w:spacing w:after="40" w:line="276" w:lineRule="auto"/>
        <w:jc w:val="both"/>
      </w:pPr>
      <w:r>
        <w:rPr>
          <w:b/>
          <w:bCs/>
        </w:rPr>
        <w:t>Display:</w:t>
      </w:r>
      <w:r>
        <w:t xml:space="preserve"> LCD</w:t>
      </w:r>
      <w:r>
        <w:t xml:space="preserve"> showing current, time, impedance, battery status.</w:t>
      </w:r>
    </w:p>
    <w:p w:rsidR="009A6C66" w:rsidRDefault="00621741">
      <w:pPr>
        <w:pStyle w:val="ListParagraph"/>
        <w:numPr>
          <w:ilvl w:val="0"/>
          <w:numId w:val="2"/>
        </w:numPr>
        <w:spacing w:after="40" w:line="276" w:lineRule="auto"/>
        <w:jc w:val="both"/>
      </w:pPr>
      <w:r>
        <w:rPr>
          <w:b/>
          <w:bCs/>
        </w:rPr>
        <w:t>Data Log:</w:t>
      </w:r>
      <w:r>
        <w:t xml:space="preserve"> Session storage with export via USB.</w:t>
      </w:r>
    </w:p>
    <w:p w:rsidR="009A6C66" w:rsidRDefault="00621741">
      <w:pPr>
        <w:pStyle w:val="ListParagraph"/>
        <w:numPr>
          <w:ilvl w:val="0"/>
          <w:numId w:val="2"/>
        </w:numPr>
        <w:spacing w:after="40" w:line="276" w:lineRule="auto"/>
        <w:jc w:val="both"/>
      </w:pPr>
      <w:r>
        <w:rPr>
          <w:b/>
          <w:bCs/>
        </w:rPr>
        <w:t>Power:</w:t>
      </w:r>
      <w:r>
        <w:t xml:space="preserve"> Internal rechargeable battery, minimum 8 hours operation per charge; charging via medical-grade adapter.</w:t>
      </w:r>
    </w:p>
    <w:p w:rsidR="009A6C66" w:rsidRDefault="00621741">
      <w:pPr>
        <w:pStyle w:val="ListParagraph"/>
        <w:numPr>
          <w:ilvl w:val="0"/>
          <w:numId w:val="2"/>
        </w:numPr>
        <w:spacing w:after="40" w:line="276" w:lineRule="auto"/>
        <w:jc w:val="both"/>
      </w:pPr>
      <w:r>
        <w:rPr>
          <w:b/>
          <w:bCs/>
        </w:rPr>
        <w:t>Weight:</w:t>
      </w:r>
      <w:r>
        <w:t xml:space="preserve"> Approximately 200—500 g (portable).</w:t>
      </w:r>
    </w:p>
    <w:p w:rsidR="009A6C66" w:rsidRDefault="00621741">
      <w:pPr>
        <w:pStyle w:val="ListParagraph"/>
        <w:numPr>
          <w:ilvl w:val="0"/>
          <w:numId w:val="2"/>
        </w:numPr>
        <w:spacing w:after="40" w:line="276" w:lineRule="auto"/>
        <w:jc w:val="both"/>
      </w:pPr>
      <w:r>
        <w:rPr>
          <w:b/>
          <w:bCs/>
        </w:rPr>
        <w:t>Applicable Standards:</w:t>
      </w:r>
      <w:r>
        <w:t xml:space="preserve"> IEC 60601-1, IEC 60601-1-2, IEC 60601-2-10, ISO 13485, CE MDR/FDA.</w:t>
      </w:r>
    </w:p>
    <w:p w:rsidR="009A6C66" w:rsidRDefault="00621741">
      <w:pPr>
        <w:pStyle w:val="Heading2"/>
        <w:pBdr>
          <w:bottom w:val="single" w:sz="6" w:space="3" w:color="2E5AAC"/>
        </w:pBdr>
      </w:pPr>
      <w:bookmarkStart w:id="68" w:name="_Toc235444599"/>
      <w:r>
        <w:t>9.3 Standard Accessories</w:t>
      </w:r>
      <w:bookmarkEnd w:id="68"/>
    </w:p>
    <w:p w:rsidR="009A6C66" w:rsidRDefault="00621741">
      <w:pPr>
        <w:pStyle w:val="ListParagraph"/>
        <w:numPr>
          <w:ilvl w:val="0"/>
          <w:numId w:val="2"/>
        </w:numPr>
        <w:spacing w:after="40" w:line="276" w:lineRule="auto"/>
        <w:jc w:val="both"/>
      </w:pPr>
      <w:r>
        <w:rPr>
          <w:b/>
          <w:bCs/>
        </w:rPr>
        <w:t>Adjustable silicone rubber head straps, set of 2:</w:t>
      </w:r>
      <w:r>
        <w:t xml:space="preserve"> Cross-hatched configuration, latex-free, adjustable for</w:t>
      </w:r>
      <w:r>
        <w:t xml:space="preserve"> adult head sizes.</w:t>
      </w:r>
    </w:p>
    <w:p w:rsidR="009A6C66" w:rsidRDefault="00621741">
      <w:pPr>
        <w:pStyle w:val="ListParagraph"/>
        <w:numPr>
          <w:ilvl w:val="0"/>
          <w:numId w:val="2"/>
        </w:numPr>
        <w:spacing w:after="40" w:line="276" w:lineRule="auto"/>
        <w:jc w:val="both"/>
      </w:pPr>
      <w:r>
        <w:rPr>
          <w:b/>
          <w:bCs/>
        </w:rPr>
        <w:t>Conductive rubber electrode plates, set of 2:</w:t>
      </w:r>
      <w:r>
        <w:t xml:space="preserve"> Typical size 25—35 cm²; conductive carbon-rubber; reusable.</w:t>
      </w:r>
    </w:p>
    <w:p w:rsidR="009A6C66" w:rsidRDefault="00621741">
      <w:pPr>
        <w:pStyle w:val="ListParagraph"/>
        <w:numPr>
          <w:ilvl w:val="0"/>
          <w:numId w:val="2"/>
        </w:numPr>
        <w:spacing w:after="40" w:line="276" w:lineRule="auto"/>
        <w:jc w:val="both"/>
      </w:pPr>
      <w:r>
        <w:rPr>
          <w:b/>
          <w:bCs/>
        </w:rPr>
        <w:t>Absorbent saline sponge pads, starter set of 10:</w:t>
      </w:r>
      <w:r>
        <w:t xml:space="preserve"> Compatible with electrode dimensions; reusable.</w:t>
      </w:r>
    </w:p>
    <w:p w:rsidR="009A6C66" w:rsidRDefault="00621741">
      <w:pPr>
        <w:pStyle w:val="ListParagraph"/>
        <w:numPr>
          <w:ilvl w:val="0"/>
          <w:numId w:val="2"/>
        </w:numPr>
        <w:spacing w:after="40" w:line="276" w:lineRule="auto"/>
        <w:jc w:val="both"/>
      </w:pPr>
      <w:r>
        <w:rPr>
          <w:b/>
          <w:bCs/>
        </w:rPr>
        <w:t>Precision current-output cables wi</w:t>
      </w:r>
      <w:r>
        <w:rPr>
          <w:b/>
          <w:bCs/>
        </w:rPr>
        <w:t>th safety plugs:</w:t>
      </w:r>
      <w:r>
        <w:t xml:space="preserve"> Shielded; minimum 1.5 m.</w:t>
      </w:r>
    </w:p>
    <w:p w:rsidR="009A6C66" w:rsidRDefault="00621741">
      <w:pPr>
        <w:pStyle w:val="ListParagraph"/>
        <w:numPr>
          <w:ilvl w:val="0"/>
          <w:numId w:val="2"/>
        </w:numPr>
        <w:spacing w:after="40" w:line="276" w:lineRule="auto"/>
        <w:jc w:val="both"/>
      </w:pPr>
      <w:r>
        <w:rPr>
          <w:b/>
          <w:bCs/>
        </w:rPr>
        <w:t>Standard multimeter calibration verification tool:</w:t>
      </w:r>
      <w:r>
        <w:t xml:space="preserve"> For output current verification.</w:t>
      </w:r>
    </w:p>
    <w:p w:rsidR="009A6C66" w:rsidRDefault="00621741">
      <w:pPr>
        <w:pStyle w:val="ListParagraph"/>
        <w:numPr>
          <w:ilvl w:val="0"/>
          <w:numId w:val="2"/>
        </w:numPr>
        <w:spacing w:after="40" w:line="276" w:lineRule="auto"/>
        <w:jc w:val="both"/>
      </w:pPr>
      <w:r>
        <w:rPr>
          <w:b/>
          <w:bCs/>
        </w:rPr>
        <w:t>Rigid plastic padded carrying case:</w:t>
      </w:r>
      <w:r>
        <w:t xml:space="preserve"> Foam-cut, holds all components.</w:t>
      </w:r>
    </w:p>
    <w:p w:rsidR="009A6C66" w:rsidRDefault="00621741">
      <w:pPr>
        <w:pStyle w:val="Heading2"/>
        <w:pBdr>
          <w:bottom w:val="single" w:sz="6" w:space="3" w:color="2E5AAC"/>
        </w:pBdr>
      </w:pPr>
      <w:bookmarkStart w:id="69" w:name="_Toc235444600"/>
      <w:r>
        <w:t>9.4 Installation Requirements</w:t>
      </w:r>
      <w:bookmarkEnd w:id="69"/>
    </w:p>
    <w:p w:rsidR="009A6C66" w:rsidRDefault="00621741">
      <w:pPr>
        <w:spacing w:after="100" w:line="276" w:lineRule="auto"/>
        <w:jc w:val="both"/>
      </w:pPr>
      <w:r>
        <w:t>No fixed installation; charger 1</w:t>
      </w:r>
      <w:r>
        <w:t>00—240 VAC, 50/60 Hz.</w:t>
      </w:r>
    </w:p>
    <w:p w:rsidR="009A6C66" w:rsidRDefault="00621741">
      <w:pPr>
        <w:pStyle w:val="Heading2"/>
        <w:pBdr>
          <w:bottom w:val="single" w:sz="6" w:space="3" w:color="2E5AAC"/>
        </w:pBdr>
      </w:pPr>
      <w:bookmarkStart w:id="70" w:name="_Toc235444601"/>
      <w:r>
        <w:t>9.5 Documentation</w:t>
      </w:r>
      <w:bookmarkEnd w:id="70"/>
    </w:p>
    <w:p w:rsidR="009A6C66" w:rsidRDefault="00621741">
      <w:pPr>
        <w:spacing w:after="100" w:line="276" w:lineRule="auto"/>
        <w:jc w:val="both"/>
      </w:pPr>
      <w:r>
        <w:t>User Manual, Service Manual, Factory Calibration Certificate (output current), Electrical Safety Report, PM Schedule.</w:t>
      </w:r>
    </w:p>
    <w:p w:rsidR="009A6C66" w:rsidRDefault="00621741">
      <w:pPr>
        <w:pStyle w:val="Heading2"/>
        <w:pBdr>
          <w:bottom w:val="single" w:sz="6" w:space="3" w:color="2E5AAC"/>
        </w:pBdr>
      </w:pPr>
      <w:bookmarkStart w:id="71" w:name="_Toc235444602"/>
      <w:r>
        <w:t>9.6 Training</w:t>
      </w:r>
      <w:bookmarkEnd w:id="71"/>
    </w:p>
    <w:p w:rsidR="009A6C66" w:rsidRDefault="00621741">
      <w:pPr>
        <w:spacing w:after="100" w:line="276" w:lineRule="auto"/>
        <w:jc w:val="both"/>
      </w:pPr>
      <w:r>
        <w:t>Clinical application training (electrode montage, protocols, safety), biomedical PM t</w:t>
      </w:r>
      <w:r>
        <w:t>raining.</w:t>
      </w:r>
    </w:p>
    <w:p w:rsidR="009A6C66" w:rsidRDefault="00621741">
      <w:pPr>
        <w:pStyle w:val="Heading2"/>
        <w:pBdr>
          <w:bottom w:val="single" w:sz="6" w:space="3" w:color="2E5AAC"/>
        </w:pBdr>
      </w:pPr>
      <w:bookmarkStart w:id="72" w:name="_Toc235444603"/>
      <w:r>
        <w:t>9.7 Warranty</w:t>
      </w:r>
      <w:bookmarkEnd w:id="72"/>
    </w:p>
    <w:p w:rsidR="009A6C66" w:rsidRDefault="00621741">
      <w:pPr>
        <w:spacing w:after="100" w:line="276" w:lineRule="auto"/>
        <w:jc w:val="both"/>
      </w:pPr>
      <w:r>
        <w:t>Minimum two (2) years comprehensive warranty.</w:t>
      </w:r>
    </w:p>
    <w:p w:rsidR="009A6C66" w:rsidRDefault="00621741">
      <w:r>
        <w:br w:type="page"/>
      </w:r>
    </w:p>
    <w:p w:rsidR="009A6C66" w:rsidRDefault="009A6C66">
      <w:pPr>
        <w:spacing w:before="2400"/>
      </w:pPr>
    </w:p>
    <w:p w:rsidR="009A6C66" w:rsidRDefault="00621741">
      <w:pPr>
        <w:pBdr>
          <w:bottom w:val="single" w:sz="6" w:space="6" w:color="1F3864"/>
        </w:pBdr>
        <w:spacing w:after="200"/>
        <w:jc w:val="center"/>
      </w:pPr>
      <w:r>
        <w:rPr>
          <w:b/>
          <w:bCs/>
          <w:color w:val="1F3864"/>
          <w:sz w:val="36"/>
          <w:szCs w:val="36"/>
        </w:rPr>
        <w:t>BIOFEEDBACK, TRACTION &amp; THERMAL THERAPY</w:t>
      </w:r>
    </w:p>
    <w:p w:rsidR="009A6C66" w:rsidRDefault="00621741">
      <w:r>
        <w:br w:type="page"/>
      </w:r>
    </w:p>
    <w:p w:rsidR="009A6C66" w:rsidRDefault="00621741">
      <w:pPr>
        <w:pStyle w:val="Heading1"/>
        <w:shd w:val="clear" w:color="auto" w:fill="1F3864"/>
        <w:ind w:left="200" w:right="200"/>
      </w:pPr>
      <w:bookmarkStart w:id="73" w:name="_Toc235444604"/>
      <w:r>
        <w:t>10. Biofeedback Unit</w:t>
      </w:r>
      <w:bookmarkEnd w:id="73"/>
    </w:p>
    <w:p w:rsidR="009A6C66" w:rsidRDefault="00621741">
      <w:pPr>
        <w:spacing w:before="60" w:after="240"/>
      </w:pPr>
      <w:r>
        <w:rPr>
          <w:i/>
          <w:iCs/>
          <w:color w:val="595959"/>
        </w:rPr>
        <w:t>Quantity: 1</w:t>
      </w:r>
    </w:p>
    <w:p w:rsidR="009A6C66" w:rsidRDefault="00621741">
      <w:pPr>
        <w:pStyle w:val="Heading2"/>
        <w:pBdr>
          <w:bottom w:val="single" w:sz="6" w:space="3" w:color="2E5AAC"/>
        </w:pBdr>
      </w:pPr>
      <w:bookmarkStart w:id="74" w:name="_Toc235444605"/>
      <w:r>
        <w:t>10.1 Clinical &amp; Functional Specifications</w:t>
      </w:r>
      <w:bookmarkEnd w:id="74"/>
    </w:p>
    <w:p w:rsidR="009A6C66" w:rsidRDefault="00621741">
      <w:pPr>
        <w:spacing w:after="100" w:line="276" w:lineRule="auto"/>
        <w:jc w:val="both"/>
      </w:pPr>
      <w:r>
        <w:t>The equipment shall be a multi-modality computerized biofeedback system for physiological signal acquisition, real-time visualization, and patient-directed self-regulation training. The unit shall support surface electromyography (sEMG), peripheral skin te</w:t>
      </w:r>
      <w:r>
        <w:t>mperature, and galvanic skin response (GSR) measurements for use in neuromuscular re-education, pelvic floor rehabilitation, stress management, relaxation therapy, and psychophysiological training. The system shall present feedback through graphical, audit</w:t>
      </w:r>
      <w:r>
        <w:t>ory, and interactive game-based displays, and shall permit session recording, patient database management, and progress reporting.</w:t>
      </w:r>
    </w:p>
    <w:p w:rsidR="009A6C66" w:rsidRDefault="00621741">
      <w:pPr>
        <w:pStyle w:val="Heading2"/>
        <w:pBdr>
          <w:bottom w:val="single" w:sz="6" w:space="3" w:color="2E5AAC"/>
        </w:pBdr>
      </w:pPr>
      <w:bookmarkStart w:id="75" w:name="_Toc235444606"/>
      <w:r>
        <w:t>10.2 Engineering Technical Specifications</w:t>
      </w:r>
      <w:bookmarkEnd w:id="75"/>
    </w:p>
    <w:p w:rsidR="009A6C66" w:rsidRDefault="00621741">
      <w:pPr>
        <w:pStyle w:val="ListParagraph"/>
        <w:numPr>
          <w:ilvl w:val="0"/>
          <w:numId w:val="2"/>
        </w:numPr>
        <w:spacing w:after="40" w:line="276" w:lineRule="auto"/>
        <w:jc w:val="both"/>
      </w:pPr>
      <w:r>
        <w:rPr>
          <w:b/>
          <w:bCs/>
        </w:rPr>
        <w:t>Channels:</w:t>
      </w:r>
      <w:r>
        <w:t xml:space="preserve"> Minimum 2 sEMG channels + 1 skin temperature + 1 GSR channel, simultaneou</w:t>
      </w:r>
      <w:r>
        <w:t>sly acquired.</w:t>
      </w:r>
    </w:p>
    <w:p w:rsidR="009A6C66" w:rsidRDefault="00621741">
      <w:pPr>
        <w:pStyle w:val="ListParagraph"/>
        <w:numPr>
          <w:ilvl w:val="0"/>
          <w:numId w:val="2"/>
        </w:numPr>
        <w:spacing w:after="40" w:line="276" w:lineRule="auto"/>
        <w:jc w:val="both"/>
      </w:pPr>
      <w:r>
        <w:rPr>
          <w:b/>
          <w:bCs/>
        </w:rPr>
        <w:t>sEMG Input Range:</w:t>
      </w:r>
      <w:r>
        <w:t xml:space="preserve"> 0—2000 µV RMS minimum; resolution ≤ 0.1 µV.</w:t>
      </w:r>
    </w:p>
    <w:p w:rsidR="009A6C66" w:rsidRDefault="00621741">
      <w:pPr>
        <w:pStyle w:val="ListParagraph"/>
        <w:numPr>
          <w:ilvl w:val="0"/>
          <w:numId w:val="2"/>
        </w:numPr>
        <w:spacing w:after="40" w:line="276" w:lineRule="auto"/>
        <w:jc w:val="both"/>
      </w:pPr>
      <w:r>
        <w:rPr>
          <w:b/>
          <w:bCs/>
        </w:rPr>
        <w:t>sEMG Bandwidth:</w:t>
      </w:r>
      <w:r>
        <w:t xml:space="preserve"> Minimum 20—500 Hz, with selectable notch filter (50/60 Hz).</w:t>
      </w:r>
    </w:p>
    <w:p w:rsidR="009A6C66" w:rsidRDefault="00621741">
      <w:pPr>
        <w:pStyle w:val="ListParagraph"/>
        <w:numPr>
          <w:ilvl w:val="0"/>
          <w:numId w:val="2"/>
        </w:numPr>
        <w:spacing w:after="40" w:line="276" w:lineRule="auto"/>
        <w:jc w:val="both"/>
      </w:pPr>
      <w:r>
        <w:rPr>
          <w:b/>
          <w:bCs/>
        </w:rPr>
        <w:t>sEMG CMRR:</w:t>
      </w:r>
      <w:r>
        <w:t xml:space="preserve"> Minimum 100 dB.</w:t>
      </w:r>
    </w:p>
    <w:p w:rsidR="009A6C66" w:rsidRDefault="00621741">
      <w:pPr>
        <w:pStyle w:val="ListParagraph"/>
        <w:numPr>
          <w:ilvl w:val="0"/>
          <w:numId w:val="2"/>
        </w:numPr>
        <w:spacing w:after="40" w:line="276" w:lineRule="auto"/>
        <w:jc w:val="both"/>
      </w:pPr>
      <w:r>
        <w:rPr>
          <w:b/>
          <w:bCs/>
        </w:rPr>
        <w:t>Sampling Rate:</w:t>
      </w:r>
      <w:r>
        <w:t xml:space="preserve"> Minimum 1000 samples/second/channel.</w:t>
      </w:r>
    </w:p>
    <w:p w:rsidR="009A6C66" w:rsidRDefault="00621741">
      <w:pPr>
        <w:pStyle w:val="ListParagraph"/>
        <w:numPr>
          <w:ilvl w:val="0"/>
          <w:numId w:val="2"/>
        </w:numPr>
        <w:spacing w:after="40" w:line="276" w:lineRule="auto"/>
        <w:jc w:val="both"/>
      </w:pPr>
      <w:r>
        <w:rPr>
          <w:b/>
          <w:bCs/>
        </w:rPr>
        <w:t>A/D Resolution:</w:t>
      </w:r>
      <w:r>
        <w:t xml:space="preserve"> Minimum 1</w:t>
      </w:r>
      <w:r>
        <w:t>6-bit.</w:t>
      </w:r>
    </w:p>
    <w:p w:rsidR="009A6C66" w:rsidRDefault="00621741">
      <w:pPr>
        <w:pStyle w:val="ListParagraph"/>
        <w:numPr>
          <w:ilvl w:val="0"/>
          <w:numId w:val="2"/>
        </w:numPr>
        <w:spacing w:after="40" w:line="276" w:lineRule="auto"/>
        <w:jc w:val="both"/>
      </w:pPr>
      <w:r>
        <w:rPr>
          <w:b/>
          <w:bCs/>
        </w:rPr>
        <w:t>Skin Temperature Range:</w:t>
      </w:r>
      <w:r>
        <w:t xml:space="preserve"> 15—45 °C, accuracy ±0.1 °C.</w:t>
      </w:r>
    </w:p>
    <w:p w:rsidR="009A6C66" w:rsidRDefault="00621741">
      <w:pPr>
        <w:pStyle w:val="ListParagraph"/>
        <w:numPr>
          <w:ilvl w:val="0"/>
          <w:numId w:val="2"/>
        </w:numPr>
        <w:spacing w:after="40" w:line="276" w:lineRule="auto"/>
        <w:jc w:val="both"/>
      </w:pPr>
      <w:r>
        <w:rPr>
          <w:b/>
          <w:bCs/>
        </w:rPr>
        <w:t>GSR Range:</w:t>
      </w:r>
      <w:r>
        <w:t xml:space="preserve"> 0.1—100 µS, resolution ≤ 0.01 µS.</w:t>
      </w:r>
    </w:p>
    <w:p w:rsidR="009A6C66" w:rsidRDefault="00621741">
      <w:pPr>
        <w:pStyle w:val="ListParagraph"/>
        <w:numPr>
          <w:ilvl w:val="0"/>
          <w:numId w:val="2"/>
        </w:numPr>
        <w:spacing w:after="40" w:line="276" w:lineRule="auto"/>
        <w:jc w:val="both"/>
      </w:pPr>
      <w:r>
        <w:rPr>
          <w:b/>
          <w:bCs/>
        </w:rPr>
        <w:t>Isolation:</w:t>
      </w:r>
      <w:r>
        <w:t xml:space="preserve"> Patient-applied parts isolated per IEC 60601-1 Type BF.</w:t>
      </w:r>
    </w:p>
    <w:p w:rsidR="009A6C66" w:rsidRDefault="00621741">
      <w:pPr>
        <w:pStyle w:val="ListParagraph"/>
        <w:numPr>
          <w:ilvl w:val="0"/>
          <w:numId w:val="2"/>
        </w:numPr>
        <w:spacing w:after="40" w:line="276" w:lineRule="auto"/>
        <w:jc w:val="both"/>
      </w:pPr>
      <w:r>
        <w:rPr>
          <w:b/>
          <w:bCs/>
        </w:rPr>
        <w:t>Interface:</w:t>
      </w:r>
      <w:r>
        <w:t xml:space="preserve"> USB 2.0 or higher to host PC; wireless connectivity optional.</w:t>
      </w:r>
    </w:p>
    <w:p w:rsidR="009A6C66" w:rsidRDefault="00621741">
      <w:pPr>
        <w:pStyle w:val="ListParagraph"/>
        <w:numPr>
          <w:ilvl w:val="0"/>
          <w:numId w:val="2"/>
        </w:numPr>
        <w:spacing w:after="40" w:line="276" w:lineRule="auto"/>
        <w:jc w:val="both"/>
      </w:pPr>
      <w:r>
        <w:rPr>
          <w:b/>
          <w:bCs/>
        </w:rPr>
        <w:t>Software:</w:t>
      </w:r>
      <w:r>
        <w:t xml:space="preserve"> Mu</w:t>
      </w:r>
      <w:r>
        <w:t>lti-user database, real-time graphs/bars/games, threshold-triggered feedback, session recording and export (PDF, CSV), configurable protocols.</w:t>
      </w:r>
    </w:p>
    <w:p w:rsidR="009A6C66" w:rsidRDefault="00621741">
      <w:pPr>
        <w:pStyle w:val="ListParagraph"/>
        <w:numPr>
          <w:ilvl w:val="0"/>
          <w:numId w:val="2"/>
        </w:numPr>
        <w:spacing w:after="40" w:line="276" w:lineRule="auto"/>
        <w:jc w:val="both"/>
      </w:pPr>
      <w:r>
        <w:rPr>
          <w:b/>
          <w:bCs/>
        </w:rPr>
        <w:t>Host PC Requirements (if separate):</w:t>
      </w:r>
      <w:r>
        <w:t xml:space="preserve"> Windows-compatible; minimum specifications documented.</w:t>
      </w:r>
    </w:p>
    <w:p w:rsidR="009A6C66" w:rsidRDefault="00621741">
      <w:pPr>
        <w:pStyle w:val="ListParagraph"/>
        <w:numPr>
          <w:ilvl w:val="0"/>
          <w:numId w:val="2"/>
        </w:numPr>
        <w:spacing w:after="40" w:line="276" w:lineRule="auto"/>
        <w:jc w:val="both"/>
      </w:pPr>
      <w:r>
        <w:rPr>
          <w:b/>
          <w:bCs/>
        </w:rPr>
        <w:t>Power:</w:t>
      </w:r>
      <w:r>
        <w:t xml:space="preserve"> Battery-operate</w:t>
      </w:r>
      <w:r>
        <w:t>d patient unit (minimum 8 hours) + USB power for interface.</w:t>
      </w:r>
    </w:p>
    <w:p w:rsidR="009A6C66" w:rsidRDefault="00621741">
      <w:pPr>
        <w:pStyle w:val="ListParagraph"/>
        <w:numPr>
          <w:ilvl w:val="0"/>
          <w:numId w:val="2"/>
        </w:numPr>
        <w:spacing w:after="40" w:line="276" w:lineRule="auto"/>
        <w:jc w:val="both"/>
      </w:pPr>
      <w:r>
        <w:rPr>
          <w:b/>
          <w:bCs/>
        </w:rPr>
        <w:t>Applicable Standards:</w:t>
      </w:r>
      <w:r>
        <w:t xml:space="preserve"> IEC 60601-1, IEC 60601-1-2, IEC 60601-2-40 (EMG equipment), IEC 62304 (software), ISO 13485, CE MDR/FDA.</w:t>
      </w:r>
    </w:p>
    <w:p w:rsidR="009A6C66" w:rsidRDefault="00621741">
      <w:pPr>
        <w:pStyle w:val="Heading2"/>
        <w:pBdr>
          <w:bottom w:val="single" w:sz="6" w:space="3" w:color="2E5AAC"/>
        </w:pBdr>
      </w:pPr>
      <w:bookmarkStart w:id="76" w:name="_Toc235444607"/>
      <w:r>
        <w:t>10.3 Standard Accessories</w:t>
      </w:r>
      <w:bookmarkEnd w:id="76"/>
    </w:p>
    <w:p w:rsidR="009A6C66" w:rsidRDefault="00621741">
      <w:pPr>
        <w:pStyle w:val="ListParagraph"/>
        <w:numPr>
          <w:ilvl w:val="0"/>
          <w:numId w:val="2"/>
        </w:numPr>
        <w:spacing w:after="40" w:line="276" w:lineRule="auto"/>
        <w:jc w:val="both"/>
      </w:pPr>
      <w:r>
        <w:rPr>
          <w:b/>
          <w:bCs/>
        </w:rPr>
        <w:t>sEMG sensor cables with snap adapters, 1 pair:</w:t>
      </w:r>
      <w:r>
        <w:t xml:space="preserve"> Shielded low-noise cables, minimum 1.5 m, standard snap connectors compatible</w:t>
      </w:r>
      <w:r>
        <w:t xml:space="preserve"> with disposable/reusable Ag/AgCl electrodes.</w:t>
      </w:r>
    </w:p>
    <w:p w:rsidR="009A6C66" w:rsidRDefault="00621741">
      <w:pPr>
        <w:pStyle w:val="ListParagraph"/>
        <w:numPr>
          <w:ilvl w:val="0"/>
          <w:numId w:val="2"/>
        </w:numPr>
        <w:spacing w:after="40" w:line="276" w:lineRule="auto"/>
        <w:jc w:val="both"/>
      </w:pPr>
      <w:r>
        <w:rPr>
          <w:b/>
          <w:bCs/>
        </w:rPr>
        <w:t>Skin temperature sensor probe:</w:t>
      </w:r>
      <w:r>
        <w:t xml:space="preserve"> NTC thermistor or equivalent; response time ≤ 3 s; cable minimum 1.5 m; hypoallergenic tip.</w:t>
      </w:r>
    </w:p>
    <w:p w:rsidR="009A6C66" w:rsidRDefault="00621741">
      <w:pPr>
        <w:pStyle w:val="ListParagraph"/>
        <w:numPr>
          <w:ilvl w:val="0"/>
          <w:numId w:val="2"/>
        </w:numPr>
        <w:spacing w:after="40" w:line="276" w:lineRule="auto"/>
        <w:jc w:val="both"/>
      </w:pPr>
      <w:r>
        <w:rPr>
          <w:b/>
          <w:bCs/>
        </w:rPr>
        <w:t>GSR finger band sensors, 1 pair:</w:t>
      </w:r>
      <w:r>
        <w:t xml:space="preserve"> Reusable, hook-and-loop adjustable, dry-contact silver</w:t>
      </w:r>
      <w:r>
        <w:t xml:space="preserve"> electrodes.</w:t>
      </w:r>
    </w:p>
    <w:p w:rsidR="009A6C66" w:rsidRDefault="00621741">
      <w:pPr>
        <w:pStyle w:val="ListParagraph"/>
        <w:numPr>
          <w:ilvl w:val="0"/>
          <w:numId w:val="2"/>
        </w:numPr>
        <w:spacing w:after="40" w:line="276" w:lineRule="auto"/>
        <w:jc w:val="both"/>
      </w:pPr>
      <w:r>
        <w:rPr>
          <w:b/>
          <w:bCs/>
        </w:rPr>
        <w:t>Biofeedback training software license:</w:t>
      </w:r>
      <w:r>
        <w:t xml:space="preserve"> Multi-user, graphical feedback and gaming interface, therapist configuration, session archiving, report generation.</w:t>
      </w:r>
    </w:p>
    <w:p w:rsidR="009A6C66" w:rsidRDefault="00621741">
      <w:pPr>
        <w:pStyle w:val="ListParagraph"/>
        <w:numPr>
          <w:ilvl w:val="0"/>
          <w:numId w:val="2"/>
        </w:numPr>
        <w:spacing w:after="40" w:line="276" w:lineRule="auto"/>
        <w:jc w:val="both"/>
      </w:pPr>
      <w:r>
        <w:rPr>
          <w:b/>
          <w:bCs/>
        </w:rPr>
        <w:t>USB data interface cable:</w:t>
      </w:r>
      <w:r>
        <w:t xml:space="preserve"> Shielded, minimum 2 m, USB 2.0 or higher.</w:t>
      </w:r>
    </w:p>
    <w:p w:rsidR="009A6C66" w:rsidRDefault="00621741">
      <w:pPr>
        <w:pStyle w:val="Heading2"/>
        <w:pBdr>
          <w:bottom w:val="single" w:sz="6" w:space="3" w:color="2E5AAC"/>
        </w:pBdr>
      </w:pPr>
      <w:bookmarkStart w:id="77" w:name="_Toc235444608"/>
      <w:r>
        <w:t>10.4 Installation Requirements</w:t>
      </w:r>
      <w:bookmarkEnd w:id="77"/>
    </w:p>
    <w:p w:rsidR="009A6C66" w:rsidRDefault="00621741">
      <w:pPr>
        <w:spacing w:after="100" w:line="276" w:lineRule="auto"/>
        <w:jc w:val="both"/>
      </w:pPr>
      <w:r>
        <w:t>Host PC or laptop (supplied or user-prov</w:t>
      </w:r>
      <w:r>
        <w:t>ided per tender); 100—240 VAC, 50/60 Hz mains for PC/charger; quiet clinical room with low EMI environment; ambient 10—40 °C.</w:t>
      </w:r>
    </w:p>
    <w:p w:rsidR="009A6C66" w:rsidRDefault="00621741">
      <w:pPr>
        <w:pStyle w:val="Heading2"/>
        <w:pBdr>
          <w:bottom w:val="single" w:sz="6" w:space="3" w:color="2E5AAC"/>
        </w:pBdr>
      </w:pPr>
      <w:bookmarkStart w:id="78" w:name="_Toc235444609"/>
      <w:r>
        <w:t>10.5 Documentation</w:t>
      </w:r>
      <w:bookmarkEnd w:id="78"/>
    </w:p>
    <w:p w:rsidR="009A6C66" w:rsidRDefault="00621741">
      <w:pPr>
        <w:spacing w:after="100" w:line="276" w:lineRule="auto"/>
        <w:jc w:val="both"/>
      </w:pPr>
      <w:r>
        <w:t>User Manual, Software Manual, Service Manual, Factory Calibration Certificate, Electrical Safety Report (IEC 62</w:t>
      </w:r>
      <w:r>
        <w:t>353), Software Validation Certificate, PM Schedule.</w:t>
      </w:r>
    </w:p>
    <w:p w:rsidR="009A6C66" w:rsidRDefault="00621741">
      <w:pPr>
        <w:pStyle w:val="Heading2"/>
        <w:pBdr>
          <w:bottom w:val="single" w:sz="6" w:space="3" w:color="2E5AAC"/>
        </w:pBdr>
      </w:pPr>
      <w:bookmarkStart w:id="79" w:name="_Toc235444610"/>
      <w:r>
        <w:t>10.6 Training</w:t>
      </w:r>
      <w:bookmarkEnd w:id="79"/>
    </w:p>
    <w:p w:rsidR="009A6C66" w:rsidRDefault="00621741">
      <w:pPr>
        <w:spacing w:after="100" w:line="276" w:lineRule="auto"/>
        <w:jc w:val="both"/>
      </w:pPr>
      <w:r>
        <w:t>Clinical application training (protocol design, interpretation), software training, biomedical PM training.</w:t>
      </w:r>
    </w:p>
    <w:p w:rsidR="009A6C66" w:rsidRDefault="00621741">
      <w:pPr>
        <w:pStyle w:val="Heading2"/>
        <w:pBdr>
          <w:bottom w:val="single" w:sz="6" w:space="3" w:color="2E5AAC"/>
        </w:pBdr>
      </w:pPr>
      <w:bookmarkStart w:id="80" w:name="_Toc235444611"/>
      <w:r>
        <w:t>10.7 Warranty</w:t>
      </w:r>
      <w:bookmarkEnd w:id="80"/>
    </w:p>
    <w:p w:rsidR="009A6C66" w:rsidRDefault="00621741">
      <w:pPr>
        <w:spacing w:after="100" w:line="276" w:lineRule="auto"/>
        <w:jc w:val="both"/>
      </w:pPr>
      <w:r>
        <w:t>Minimum two (2) years comprehensive warranty including software upda</w:t>
      </w:r>
      <w:r>
        <w:t>tes.</w:t>
      </w:r>
    </w:p>
    <w:p w:rsidR="009A6C66" w:rsidRDefault="00621741">
      <w:r>
        <w:br w:type="page"/>
      </w:r>
    </w:p>
    <w:p w:rsidR="009A6C66" w:rsidRDefault="00621741">
      <w:pPr>
        <w:pStyle w:val="Heading1"/>
        <w:shd w:val="clear" w:color="auto" w:fill="1F3864"/>
        <w:ind w:left="200" w:right="200"/>
      </w:pPr>
      <w:bookmarkStart w:id="81" w:name="_Toc235444612"/>
      <w:r>
        <w:t>11. Cervical Traction Unit</w:t>
      </w:r>
      <w:bookmarkEnd w:id="81"/>
    </w:p>
    <w:p w:rsidR="009A6C66" w:rsidRDefault="00621741">
      <w:pPr>
        <w:spacing w:before="60" w:after="240"/>
      </w:pPr>
      <w:r>
        <w:rPr>
          <w:i/>
          <w:iCs/>
          <w:color w:val="595959"/>
        </w:rPr>
        <w:t>Quantity: 1</w:t>
      </w:r>
    </w:p>
    <w:p w:rsidR="009A6C66" w:rsidRDefault="00621741">
      <w:pPr>
        <w:pStyle w:val="Heading2"/>
        <w:pBdr>
          <w:bottom w:val="single" w:sz="6" w:space="3" w:color="2E5AAC"/>
        </w:pBdr>
      </w:pPr>
      <w:bookmarkStart w:id="82" w:name="_Toc235444613"/>
      <w:r>
        <w:t>11.1 Clinical &amp; Functional Specifications</w:t>
      </w:r>
      <w:bookmarkEnd w:id="82"/>
    </w:p>
    <w:p w:rsidR="009A6C66" w:rsidRDefault="00621741">
      <w:pPr>
        <w:spacing w:after="100" w:line="276" w:lineRule="auto"/>
        <w:jc w:val="both"/>
      </w:pPr>
      <w:r>
        <w:t>Microprocessor-controlled motorized cervical traction unit for the mechanical decompression of cervical spine structures in the management of cervical radiculopathy, di</w:t>
      </w:r>
      <w:r>
        <w:t>sc herniation, cervical spondylosis, muscle spasm, and postural cervical pain. Shall deliver continuous (static) and intermittent (cyclic) traction with programmable force, hold/rest times, and treatment duration. Patient-held emergency stop shall immediat</w:t>
      </w:r>
      <w:r>
        <w:t>ely release traction force.</w:t>
      </w:r>
    </w:p>
    <w:p w:rsidR="009A6C66" w:rsidRDefault="00621741">
      <w:pPr>
        <w:pStyle w:val="Heading2"/>
        <w:pBdr>
          <w:bottom w:val="single" w:sz="6" w:space="3" w:color="2E5AAC"/>
        </w:pBdr>
      </w:pPr>
      <w:bookmarkStart w:id="83" w:name="_Toc235444614"/>
      <w:r>
        <w:t>11.2 Engineering Technical Specifications</w:t>
      </w:r>
      <w:bookmarkEnd w:id="83"/>
    </w:p>
    <w:p w:rsidR="009A6C66" w:rsidRDefault="00621741">
      <w:pPr>
        <w:pStyle w:val="ListParagraph"/>
        <w:numPr>
          <w:ilvl w:val="0"/>
          <w:numId w:val="2"/>
        </w:numPr>
        <w:spacing w:after="40" w:line="276" w:lineRule="auto"/>
        <w:jc w:val="both"/>
      </w:pPr>
      <w:r>
        <w:rPr>
          <w:b/>
          <w:bCs/>
        </w:rPr>
        <w:t>Traction Force Range:</w:t>
      </w:r>
      <w:r>
        <w:t xml:space="preserve"> 0—25 kgf minimum (0—55 lbf), adjustable in increments ≤ 0.5 kgf.</w:t>
      </w:r>
    </w:p>
    <w:p w:rsidR="009A6C66" w:rsidRDefault="00621741">
      <w:pPr>
        <w:pStyle w:val="ListParagraph"/>
        <w:numPr>
          <w:ilvl w:val="0"/>
          <w:numId w:val="2"/>
        </w:numPr>
        <w:spacing w:after="40" w:line="276" w:lineRule="auto"/>
        <w:jc w:val="both"/>
      </w:pPr>
      <w:r>
        <w:rPr>
          <w:b/>
          <w:bCs/>
        </w:rPr>
        <w:t>Force Accuracy:</w:t>
      </w:r>
      <w:r>
        <w:t xml:space="preserve"> ±1 kgf or ±5%, whichever is greater.</w:t>
      </w:r>
    </w:p>
    <w:p w:rsidR="009A6C66" w:rsidRDefault="00621741">
      <w:pPr>
        <w:pStyle w:val="ListParagraph"/>
        <w:numPr>
          <w:ilvl w:val="0"/>
          <w:numId w:val="2"/>
        </w:numPr>
        <w:spacing w:after="40" w:line="276" w:lineRule="auto"/>
        <w:jc w:val="both"/>
      </w:pPr>
      <w:r>
        <w:rPr>
          <w:b/>
          <w:bCs/>
        </w:rPr>
        <w:t>Modes:</w:t>
      </w:r>
      <w:r>
        <w:t xml:space="preserve"> Continuous (static) and Intermittent (c</w:t>
      </w:r>
      <w:r>
        <w:t>yclic).</w:t>
      </w:r>
    </w:p>
    <w:p w:rsidR="009A6C66" w:rsidRDefault="00621741">
      <w:pPr>
        <w:pStyle w:val="ListParagraph"/>
        <w:numPr>
          <w:ilvl w:val="0"/>
          <w:numId w:val="2"/>
        </w:numPr>
        <w:spacing w:after="40" w:line="276" w:lineRule="auto"/>
        <w:jc w:val="both"/>
      </w:pPr>
      <w:r>
        <w:rPr>
          <w:b/>
          <w:bCs/>
        </w:rPr>
        <w:t>Hold Time:</w:t>
      </w:r>
      <w:r>
        <w:t xml:space="preserve"> Adjustable 1—99 s.</w:t>
      </w:r>
    </w:p>
    <w:p w:rsidR="009A6C66" w:rsidRDefault="00621741">
      <w:pPr>
        <w:pStyle w:val="ListParagraph"/>
        <w:numPr>
          <w:ilvl w:val="0"/>
          <w:numId w:val="2"/>
        </w:numPr>
        <w:spacing w:after="40" w:line="276" w:lineRule="auto"/>
        <w:jc w:val="both"/>
      </w:pPr>
      <w:r>
        <w:rPr>
          <w:b/>
          <w:bCs/>
        </w:rPr>
        <w:t>Rest Time:</w:t>
      </w:r>
      <w:r>
        <w:t xml:space="preserve"> Adjustable 1—99 s.</w:t>
      </w:r>
    </w:p>
    <w:p w:rsidR="009A6C66" w:rsidRDefault="00621741">
      <w:pPr>
        <w:pStyle w:val="ListParagraph"/>
        <w:numPr>
          <w:ilvl w:val="0"/>
          <w:numId w:val="2"/>
        </w:numPr>
        <w:spacing w:after="40" w:line="276" w:lineRule="auto"/>
        <w:jc w:val="both"/>
      </w:pPr>
      <w:r>
        <w:rPr>
          <w:b/>
          <w:bCs/>
        </w:rPr>
        <w:t>Rest Force:</w:t>
      </w:r>
      <w:r>
        <w:t xml:space="preserve"> Adjustable 0—50% of peak force.</w:t>
      </w:r>
    </w:p>
    <w:p w:rsidR="009A6C66" w:rsidRDefault="00621741">
      <w:pPr>
        <w:pStyle w:val="ListParagraph"/>
        <w:numPr>
          <w:ilvl w:val="0"/>
          <w:numId w:val="2"/>
        </w:numPr>
        <w:spacing w:after="40" w:line="276" w:lineRule="auto"/>
        <w:jc w:val="both"/>
      </w:pPr>
      <w:r>
        <w:rPr>
          <w:b/>
          <w:bCs/>
        </w:rPr>
        <w:t>Ramp-Up / Ramp-Down:</w:t>
      </w:r>
      <w:r>
        <w:t xml:space="preserve"> Programmable.</w:t>
      </w:r>
    </w:p>
    <w:p w:rsidR="009A6C66" w:rsidRDefault="00621741">
      <w:pPr>
        <w:pStyle w:val="ListParagraph"/>
        <w:numPr>
          <w:ilvl w:val="0"/>
          <w:numId w:val="2"/>
        </w:numPr>
        <w:spacing w:after="40" w:line="276" w:lineRule="auto"/>
        <w:jc w:val="both"/>
      </w:pPr>
      <w:r>
        <w:rPr>
          <w:b/>
          <w:bCs/>
        </w:rPr>
        <w:t>Treatment Duration:</w:t>
      </w:r>
      <w:r>
        <w:t xml:space="preserve"> 1—60 minutes.</w:t>
      </w:r>
    </w:p>
    <w:p w:rsidR="009A6C66" w:rsidRDefault="00621741">
      <w:pPr>
        <w:pStyle w:val="ListParagraph"/>
        <w:numPr>
          <w:ilvl w:val="0"/>
          <w:numId w:val="2"/>
        </w:numPr>
        <w:spacing w:after="40" w:line="276" w:lineRule="auto"/>
        <w:jc w:val="both"/>
      </w:pPr>
      <w:r>
        <w:rPr>
          <w:b/>
          <w:bCs/>
        </w:rPr>
        <w:t>Presets:</w:t>
      </w:r>
      <w:r>
        <w:t xml:space="preserve"> Minimum 10 configurable clinical protocols.</w:t>
      </w:r>
    </w:p>
    <w:p w:rsidR="009A6C66" w:rsidRDefault="00621741">
      <w:pPr>
        <w:pStyle w:val="ListParagraph"/>
        <w:numPr>
          <w:ilvl w:val="0"/>
          <w:numId w:val="2"/>
        </w:numPr>
        <w:spacing w:after="40" w:line="276" w:lineRule="auto"/>
        <w:jc w:val="both"/>
      </w:pPr>
      <w:r>
        <w:rPr>
          <w:b/>
          <w:bCs/>
        </w:rPr>
        <w:t>Display:</w:t>
      </w:r>
      <w:r>
        <w:t xml:space="preserve"> Backlit LCD minimum 4-inch showing force, time, mode, cycle.</w:t>
      </w:r>
    </w:p>
    <w:p w:rsidR="009A6C66" w:rsidRDefault="00621741">
      <w:pPr>
        <w:pStyle w:val="ListParagraph"/>
        <w:numPr>
          <w:ilvl w:val="0"/>
          <w:numId w:val="2"/>
        </w:numPr>
        <w:spacing w:after="40" w:line="276" w:lineRule="auto"/>
        <w:jc w:val="both"/>
      </w:pPr>
      <w:r>
        <w:rPr>
          <w:b/>
          <w:bCs/>
        </w:rPr>
        <w:t>Safety:</w:t>
      </w:r>
      <w:r>
        <w:t xml:space="preserve"> Patient-held emergency stop; mechanical overload protection; automatic force release on power failure.</w:t>
      </w:r>
    </w:p>
    <w:p w:rsidR="009A6C66" w:rsidRDefault="00621741">
      <w:pPr>
        <w:pStyle w:val="ListParagraph"/>
        <w:numPr>
          <w:ilvl w:val="0"/>
          <w:numId w:val="2"/>
        </w:numPr>
        <w:spacing w:after="40" w:line="276" w:lineRule="auto"/>
        <w:jc w:val="both"/>
      </w:pPr>
      <w:r>
        <w:rPr>
          <w:b/>
          <w:bCs/>
        </w:rPr>
        <w:t>Power:</w:t>
      </w:r>
      <w:r>
        <w:t xml:space="preserve"> 100—240 VAC, 50/60 Hz.</w:t>
      </w:r>
    </w:p>
    <w:p w:rsidR="009A6C66" w:rsidRDefault="00621741">
      <w:pPr>
        <w:pStyle w:val="ListParagraph"/>
        <w:numPr>
          <w:ilvl w:val="0"/>
          <w:numId w:val="2"/>
        </w:numPr>
        <w:spacing w:after="40" w:line="276" w:lineRule="auto"/>
        <w:jc w:val="both"/>
      </w:pPr>
      <w:r>
        <w:rPr>
          <w:b/>
          <w:bCs/>
        </w:rPr>
        <w:t>Mounting:</w:t>
      </w:r>
      <w:r>
        <w:t xml:space="preserve"> Wall-bracket or heavy-duty stand configuration.</w:t>
      </w:r>
    </w:p>
    <w:p w:rsidR="009A6C66" w:rsidRDefault="00621741">
      <w:pPr>
        <w:pStyle w:val="ListParagraph"/>
        <w:numPr>
          <w:ilvl w:val="0"/>
          <w:numId w:val="2"/>
        </w:numPr>
        <w:spacing w:after="40" w:line="276" w:lineRule="auto"/>
        <w:jc w:val="both"/>
      </w:pPr>
      <w:r>
        <w:rPr>
          <w:b/>
          <w:bCs/>
        </w:rPr>
        <w:t>Applicable Standards:</w:t>
      </w:r>
      <w:r>
        <w:t xml:space="preserve"> IEC 60601-1, IEC 60601-1-2, ISO 13485, CE MDR/FDA.</w:t>
      </w:r>
    </w:p>
    <w:p w:rsidR="009A6C66" w:rsidRDefault="00621741">
      <w:pPr>
        <w:pStyle w:val="Heading2"/>
        <w:pBdr>
          <w:bottom w:val="single" w:sz="6" w:space="3" w:color="2E5AAC"/>
        </w:pBdr>
      </w:pPr>
      <w:bookmarkStart w:id="84" w:name="_Toc235444615"/>
      <w:r>
        <w:t>11.3 Standard Accessories</w:t>
      </w:r>
      <w:bookmarkEnd w:id="84"/>
    </w:p>
    <w:p w:rsidR="009A6C66" w:rsidRDefault="00621741">
      <w:pPr>
        <w:pStyle w:val="ListParagraph"/>
        <w:numPr>
          <w:ilvl w:val="0"/>
          <w:numId w:val="2"/>
        </w:numPr>
        <w:spacing w:after="40" w:line="276" w:lineRule="auto"/>
        <w:jc w:val="both"/>
      </w:pPr>
      <w:r>
        <w:rPr>
          <w:b/>
          <w:bCs/>
        </w:rPr>
        <w:t>Motorized digital traction head module:</w:t>
      </w:r>
      <w:r>
        <w:t xml:space="preserve"> Precision servo/stepper motor drive with load-cell feedback</w:t>
      </w:r>
      <w:r>
        <w:t>; enclosed housing.</w:t>
      </w:r>
    </w:p>
    <w:p w:rsidR="009A6C66" w:rsidRDefault="00621741">
      <w:pPr>
        <w:pStyle w:val="ListParagraph"/>
        <w:numPr>
          <w:ilvl w:val="0"/>
          <w:numId w:val="2"/>
        </w:numPr>
        <w:spacing w:after="40" w:line="276" w:lineRule="auto"/>
        <w:jc w:val="both"/>
      </w:pPr>
      <w:r>
        <w:rPr>
          <w:b/>
          <w:bCs/>
        </w:rPr>
        <w:t>Padded cervical halter harness with adjustable chin-straps:</w:t>
      </w:r>
      <w:r>
        <w:t xml:space="preserve"> Latex-free, wipe-cleanable, multi-size adjustable (adult and adolescent).</w:t>
      </w:r>
    </w:p>
    <w:p w:rsidR="009A6C66" w:rsidRDefault="00621741">
      <w:pPr>
        <w:pStyle w:val="ListParagraph"/>
        <w:numPr>
          <w:ilvl w:val="0"/>
          <w:numId w:val="2"/>
        </w:numPr>
        <w:spacing w:after="40" w:line="276" w:lineRule="auto"/>
        <w:jc w:val="both"/>
      </w:pPr>
      <w:r>
        <w:rPr>
          <w:b/>
          <w:bCs/>
        </w:rPr>
        <w:t>Universal spreader bar hanger:</w:t>
      </w:r>
      <w:r>
        <w:t xml:space="preserve"> Corrosion-resistant metal, standard hook attachment.</w:t>
      </w:r>
    </w:p>
    <w:p w:rsidR="009A6C66" w:rsidRDefault="00621741">
      <w:pPr>
        <w:pStyle w:val="ListParagraph"/>
        <w:numPr>
          <w:ilvl w:val="0"/>
          <w:numId w:val="2"/>
        </w:numPr>
        <w:spacing w:after="40" w:line="276" w:lineRule="auto"/>
        <w:jc w:val="both"/>
      </w:pPr>
      <w:r>
        <w:rPr>
          <w:b/>
          <w:bCs/>
        </w:rPr>
        <w:t>Handheld emergency</w:t>
      </w:r>
      <w:r>
        <w:rPr>
          <w:b/>
          <w:bCs/>
        </w:rPr>
        <w:t>-stop switch with coiled cable:</w:t>
      </w:r>
      <w:r>
        <w:t xml:space="preserve"> Patient-operated, red mushroom button, cable minimum 1.5 m coiled.</w:t>
      </w:r>
    </w:p>
    <w:p w:rsidR="009A6C66" w:rsidRDefault="00621741">
      <w:pPr>
        <w:pStyle w:val="ListParagraph"/>
        <w:numPr>
          <w:ilvl w:val="0"/>
          <w:numId w:val="2"/>
        </w:numPr>
        <w:spacing w:after="40" w:line="276" w:lineRule="auto"/>
        <w:jc w:val="both"/>
      </w:pPr>
      <w:r>
        <w:rPr>
          <w:b/>
          <w:bCs/>
        </w:rPr>
        <w:t>Wall-mounting bracket / heavy-duty table mount:</w:t>
      </w:r>
      <w:r>
        <w:t xml:space="preserve"> Steel construction, load-tested to minimum 3× working load.</w:t>
      </w:r>
    </w:p>
    <w:p w:rsidR="009A6C66" w:rsidRDefault="00621741">
      <w:pPr>
        <w:pStyle w:val="Heading2"/>
        <w:pBdr>
          <w:bottom w:val="single" w:sz="6" w:space="3" w:color="2E5AAC"/>
        </w:pBdr>
      </w:pPr>
      <w:bookmarkStart w:id="85" w:name="_Toc235444616"/>
      <w:r>
        <w:t>11.4 Installation Requirements</w:t>
      </w:r>
      <w:bookmarkEnd w:id="85"/>
    </w:p>
    <w:p w:rsidR="009A6C66" w:rsidRDefault="00621741">
      <w:pPr>
        <w:spacing w:after="100" w:line="276" w:lineRule="auto"/>
        <w:jc w:val="both"/>
      </w:pPr>
      <w:r>
        <w:t>100—240 VAC, 50/60</w:t>
      </w:r>
      <w:r>
        <w:t xml:space="preserve"> Hz outlet with earthing; structural wall capable of supporting mount (concrete or reinforced), or heavy-duty stand; adjacent treatment chair/couch of adequate stability; ambient 10—40 °C.</w:t>
      </w:r>
    </w:p>
    <w:p w:rsidR="009A6C66" w:rsidRDefault="00621741">
      <w:pPr>
        <w:pStyle w:val="Heading2"/>
        <w:pBdr>
          <w:bottom w:val="single" w:sz="6" w:space="3" w:color="2E5AAC"/>
        </w:pBdr>
      </w:pPr>
      <w:bookmarkStart w:id="86" w:name="_Toc235444617"/>
      <w:r>
        <w:t>11.5 Documentation</w:t>
      </w:r>
      <w:bookmarkEnd w:id="86"/>
    </w:p>
    <w:p w:rsidR="009A6C66" w:rsidRDefault="00621741">
      <w:pPr>
        <w:spacing w:after="100" w:line="276" w:lineRule="auto"/>
        <w:jc w:val="both"/>
      </w:pPr>
      <w:r>
        <w:t>User Manual, Service Manual, Parts Catalogue, Fa</w:t>
      </w:r>
      <w:r>
        <w:t>ctory Calibration Certificate (force output), Electrical Safety Report (IEC 62353), Installation Report, PM Schedule.</w:t>
      </w:r>
    </w:p>
    <w:p w:rsidR="009A6C66" w:rsidRDefault="00621741">
      <w:pPr>
        <w:pStyle w:val="Heading2"/>
        <w:pBdr>
          <w:bottom w:val="single" w:sz="6" w:space="3" w:color="2E5AAC"/>
        </w:pBdr>
      </w:pPr>
      <w:bookmarkStart w:id="87" w:name="_Toc235444618"/>
      <w:r>
        <w:t>11.6 Training</w:t>
      </w:r>
      <w:bookmarkEnd w:id="87"/>
    </w:p>
    <w:p w:rsidR="009A6C66" w:rsidRDefault="00621741">
      <w:pPr>
        <w:spacing w:after="100" w:line="276" w:lineRule="auto"/>
        <w:jc w:val="both"/>
      </w:pPr>
      <w:r>
        <w:t>Clinical training (protocols, contraindications, patient positioning), biomedical PM and calibration training.</w:t>
      </w:r>
    </w:p>
    <w:p w:rsidR="009A6C66" w:rsidRDefault="00621741">
      <w:pPr>
        <w:pStyle w:val="Heading2"/>
        <w:pBdr>
          <w:bottom w:val="single" w:sz="6" w:space="3" w:color="2E5AAC"/>
        </w:pBdr>
      </w:pPr>
      <w:bookmarkStart w:id="88" w:name="_Toc235444619"/>
      <w:r>
        <w:t>11.7 Warranty</w:t>
      </w:r>
      <w:bookmarkEnd w:id="88"/>
    </w:p>
    <w:p w:rsidR="009A6C66" w:rsidRDefault="00621741">
      <w:pPr>
        <w:spacing w:after="100" w:line="276" w:lineRule="auto"/>
        <w:jc w:val="both"/>
      </w:pPr>
      <w:r>
        <w:t>Minimum two (2) years comprehensive warranty including motor and load cell.</w:t>
      </w:r>
    </w:p>
    <w:p w:rsidR="009A6C66" w:rsidRDefault="00621741">
      <w:r>
        <w:br w:type="page"/>
      </w:r>
    </w:p>
    <w:p w:rsidR="009A6C66" w:rsidRDefault="00621741">
      <w:pPr>
        <w:pStyle w:val="Heading1"/>
        <w:shd w:val="clear" w:color="auto" w:fill="1F3864"/>
        <w:ind w:left="200" w:right="200"/>
      </w:pPr>
      <w:bookmarkStart w:id="89" w:name="_Toc235444620"/>
      <w:r>
        <w:t>12. Lumbar Traction Unit</w:t>
      </w:r>
      <w:bookmarkEnd w:id="89"/>
    </w:p>
    <w:p w:rsidR="009A6C66" w:rsidRDefault="00621741">
      <w:pPr>
        <w:spacing w:before="60" w:after="240"/>
      </w:pPr>
      <w:r>
        <w:rPr>
          <w:i/>
          <w:iCs/>
          <w:color w:val="595959"/>
        </w:rPr>
        <w:t>Quantity: 1</w:t>
      </w:r>
    </w:p>
    <w:p w:rsidR="009A6C66" w:rsidRDefault="00621741">
      <w:pPr>
        <w:pStyle w:val="Heading2"/>
        <w:pBdr>
          <w:bottom w:val="single" w:sz="6" w:space="3" w:color="2E5AAC"/>
        </w:pBdr>
      </w:pPr>
      <w:bookmarkStart w:id="90" w:name="_Toc235444621"/>
      <w:r>
        <w:t>12.1 Clinical &amp; Functional Specifications</w:t>
      </w:r>
      <w:bookmarkEnd w:id="90"/>
    </w:p>
    <w:p w:rsidR="009A6C66" w:rsidRDefault="00621741">
      <w:pPr>
        <w:spacing w:after="100" w:line="276" w:lineRule="auto"/>
        <w:jc w:val="both"/>
      </w:pPr>
      <w:r>
        <w:t>Microprocessor-controlled motorized lumbar traction unit integrated with split traction table for the mechanical decompression of lumbar spine structures in the management of lumbar disc herniation, radiculopathy, facet joint dysfunction, and chronic low b</w:t>
      </w:r>
      <w:r>
        <w:t>ack pain. Shall provide continuous and intermittent traction with programmable force, hold/rest cycling, and patient safety controls.</w:t>
      </w:r>
    </w:p>
    <w:p w:rsidR="009A6C66" w:rsidRDefault="00621741">
      <w:pPr>
        <w:pStyle w:val="Heading2"/>
        <w:pBdr>
          <w:bottom w:val="single" w:sz="6" w:space="3" w:color="2E5AAC"/>
        </w:pBdr>
      </w:pPr>
      <w:bookmarkStart w:id="91" w:name="_Toc235444622"/>
      <w:r>
        <w:t>12.2 Engineering Technical Specifications</w:t>
      </w:r>
      <w:bookmarkEnd w:id="91"/>
    </w:p>
    <w:p w:rsidR="009A6C66" w:rsidRDefault="00621741">
      <w:pPr>
        <w:pStyle w:val="ListParagraph"/>
        <w:numPr>
          <w:ilvl w:val="0"/>
          <w:numId w:val="2"/>
        </w:numPr>
        <w:spacing w:after="40" w:line="276" w:lineRule="auto"/>
        <w:jc w:val="both"/>
      </w:pPr>
      <w:r>
        <w:rPr>
          <w:b/>
          <w:bCs/>
        </w:rPr>
        <w:t>Traction Force Range:</w:t>
      </w:r>
      <w:r>
        <w:t xml:space="preserve"> 0—90 kgf minimum (0—200 lbf), adjustable in increments ≤ 1</w:t>
      </w:r>
      <w:r>
        <w:t xml:space="preserve"> kgf.</w:t>
      </w:r>
    </w:p>
    <w:p w:rsidR="009A6C66" w:rsidRDefault="00621741">
      <w:pPr>
        <w:pStyle w:val="ListParagraph"/>
        <w:numPr>
          <w:ilvl w:val="0"/>
          <w:numId w:val="2"/>
        </w:numPr>
        <w:spacing w:after="40" w:line="276" w:lineRule="auto"/>
        <w:jc w:val="both"/>
      </w:pPr>
      <w:r>
        <w:rPr>
          <w:b/>
          <w:bCs/>
        </w:rPr>
        <w:t>Force Accuracy:</w:t>
      </w:r>
      <w:r>
        <w:t xml:space="preserve"> ±2 kgf or ±5%.</w:t>
      </w:r>
    </w:p>
    <w:p w:rsidR="009A6C66" w:rsidRDefault="00621741">
      <w:pPr>
        <w:pStyle w:val="ListParagraph"/>
        <w:numPr>
          <w:ilvl w:val="0"/>
          <w:numId w:val="2"/>
        </w:numPr>
        <w:spacing w:after="40" w:line="276" w:lineRule="auto"/>
        <w:jc w:val="both"/>
      </w:pPr>
      <w:r>
        <w:rPr>
          <w:b/>
          <w:bCs/>
        </w:rPr>
        <w:t>Modes:</w:t>
      </w:r>
      <w:r>
        <w:t xml:space="preserve"> Continuous and Intermittent.</w:t>
      </w:r>
    </w:p>
    <w:p w:rsidR="009A6C66" w:rsidRDefault="00621741">
      <w:pPr>
        <w:pStyle w:val="ListParagraph"/>
        <w:numPr>
          <w:ilvl w:val="0"/>
          <w:numId w:val="2"/>
        </w:numPr>
        <w:spacing w:after="40" w:line="276" w:lineRule="auto"/>
        <w:jc w:val="both"/>
      </w:pPr>
      <w:r>
        <w:rPr>
          <w:b/>
          <w:bCs/>
        </w:rPr>
        <w:t>Hold Time:</w:t>
      </w:r>
      <w:r>
        <w:t xml:space="preserve"> 1—99 s adjustable.</w:t>
      </w:r>
    </w:p>
    <w:p w:rsidR="009A6C66" w:rsidRDefault="00621741">
      <w:pPr>
        <w:pStyle w:val="ListParagraph"/>
        <w:numPr>
          <w:ilvl w:val="0"/>
          <w:numId w:val="2"/>
        </w:numPr>
        <w:spacing w:after="40" w:line="276" w:lineRule="auto"/>
        <w:jc w:val="both"/>
      </w:pPr>
      <w:r>
        <w:rPr>
          <w:b/>
          <w:bCs/>
        </w:rPr>
        <w:t>Rest Time:</w:t>
      </w:r>
      <w:r>
        <w:t xml:space="preserve"> 1—99 s adjustable.</w:t>
      </w:r>
    </w:p>
    <w:p w:rsidR="009A6C66" w:rsidRDefault="00621741">
      <w:pPr>
        <w:pStyle w:val="ListParagraph"/>
        <w:numPr>
          <w:ilvl w:val="0"/>
          <w:numId w:val="2"/>
        </w:numPr>
        <w:spacing w:after="40" w:line="276" w:lineRule="auto"/>
        <w:jc w:val="both"/>
      </w:pPr>
      <w:r>
        <w:rPr>
          <w:b/>
          <w:bCs/>
        </w:rPr>
        <w:t>Rest Force:</w:t>
      </w:r>
      <w:r>
        <w:t xml:space="preserve"> 0—50% of peak.</w:t>
      </w:r>
    </w:p>
    <w:p w:rsidR="009A6C66" w:rsidRDefault="00621741">
      <w:pPr>
        <w:pStyle w:val="ListParagraph"/>
        <w:numPr>
          <w:ilvl w:val="0"/>
          <w:numId w:val="2"/>
        </w:numPr>
        <w:spacing w:after="40" w:line="276" w:lineRule="auto"/>
        <w:jc w:val="both"/>
      </w:pPr>
      <w:r>
        <w:rPr>
          <w:b/>
          <w:bCs/>
        </w:rPr>
        <w:t>Ramp-Up / Ramp-Down:</w:t>
      </w:r>
      <w:r>
        <w:t xml:space="preserve"> Programmable.</w:t>
      </w:r>
    </w:p>
    <w:p w:rsidR="009A6C66" w:rsidRDefault="00621741">
      <w:pPr>
        <w:pStyle w:val="ListParagraph"/>
        <w:numPr>
          <w:ilvl w:val="0"/>
          <w:numId w:val="2"/>
        </w:numPr>
        <w:spacing w:after="40" w:line="276" w:lineRule="auto"/>
        <w:jc w:val="both"/>
      </w:pPr>
      <w:r>
        <w:rPr>
          <w:b/>
          <w:bCs/>
        </w:rPr>
        <w:t>Duration:</w:t>
      </w:r>
      <w:r>
        <w:t xml:space="preserve"> 1—60 minutes.</w:t>
      </w:r>
    </w:p>
    <w:p w:rsidR="009A6C66" w:rsidRDefault="00621741">
      <w:pPr>
        <w:pStyle w:val="ListParagraph"/>
        <w:numPr>
          <w:ilvl w:val="0"/>
          <w:numId w:val="2"/>
        </w:numPr>
        <w:spacing w:after="40" w:line="276" w:lineRule="auto"/>
        <w:jc w:val="both"/>
      </w:pPr>
      <w:r>
        <w:rPr>
          <w:b/>
          <w:bCs/>
        </w:rPr>
        <w:t>Presets:</w:t>
      </w:r>
      <w:r>
        <w:t xml:space="preserve"> Minimum 10 configurable prot</w:t>
      </w:r>
      <w:r>
        <w:t>ocols.</w:t>
      </w:r>
    </w:p>
    <w:p w:rsidR="009A6C66" w:rsidRDefault="00621741">
      <w:pPr>
        <w:pStyle w:val="ListParagraph"/>
        <w:numPr>
          <w:ilvl w:val="0"/>
          <w:numId w:val="2"/>
        </w:numPr>
        <w:spacing w:after="40" w:line="276" w:lineRule="auto"/>
        <w:jc w:val="both"/>
      </w:pPr>
      <w:r>
        <w:rPr>
          <w:b/>
          <w:bCs/>
        </w:rPr>
        <w:t>Table:</w:t>
      </w:r>
      <w:r>
        <w:t xml:space="preserve"> Three-section (thoracic fixed, lumbar sliding, leg section) with low-friction sliding mechanism; patient weight capacity minimum 180 kg.</w:t>
      </w:r>
    </w:p>
    <w:p w:rsidR="009A6C66" w:rsidRDefault="00621741">
      <w:pPr>
        <w:pStyle w:val="ListParagraph"/>
        <w:numPr>
          <w:ilvl w:val="0"/>
          <w:numId w:val="2"/>
        </w:numPr>
        <w:spacing w:after="40" w:line="276" w:lineRule="auto"/>
        <w:jc w:val="both"/>
      </w:pPr>
      <w:r>
        <w:rPr>
          <w:b/>
          <w:bCs/>
        </w:rPr>
        <w:t>Display:</w:t>
      </w:r>
      <w:r>
        <w:t xml:space="preserve"> Backlit LCD minimum 4-inch.</w:t>
      </w:r>
    </w:p>
    <w:p w:rsidR="009A6C66" w:rsidRDefault="00621741">
      <w:pPr>
        <w:pStyle w:val="ListParagraph"/>
        <w:numPr>
          <w:ilvl w:val="0"/>
          <w:numId w:val="2"/>
        </w:numPr>
        <w:spacing w:after="40" w:line="276" w:lineRule="auto"/>
        <w:jc w:val="both"/>
      </w:pPr>
      <w:r>
        <w:rPr>
          <w:b/>
          <w:bCs/>
        </w:rPr>
        <w:t>Safety:</w:t>
      </w:r>
      <w:r>
        <w:t xml:space="preserve"> Patient-held emergency stop, mechanical over-force cut-out, </w:t>
      </w:r>
      <w:r>
        <w:t>auto-release on power loss.</w:t>
      </w:r>
    </w:p>
    <w:p w:rsidR="009A6C66" w:rsidRDefault="00621741">
      <w:pPr>
        <w:pStyle w:val="ListParagraph"/>
        <w:numPr>
          <w:ilvl w:val="0"/>
          <w:numId w:val="2"/>
        </w:numPr>
        <w:spacing w:after="40" w:line="276" w:lineRule="auto"/>
        <w:jc w:val="both"/>
      </w:pPr>
      <w:r>
        <w:rPr>
          <w:b/>
          <w:bCs/>
        </w:rPr>
        <w:t>Power:</w:t>
      </w:r>
      <w:r>
        <w:t xml:space="preserve"> 100—240 VAC, 50/60 Hz.</w:t>
      </w:r>
    </w:p>
    <w:p w:rsidR="009A6C66" w:rsidRDefault="00621741">
      <w:pPr>
        <w:pStyle w:val="ListParagraph"/>
        <w:numPr>
          <w:ilvl w:val="0"/>
          <w:numId w:val="2"/>
        </w:numPr>
        <w:spacing w:after="40" w:line="276" w:lineRule="auto"/>
        <w:jc w:val="both"/>
      </w:pPr>
      <w:r>
        <w:rPr>
          <w:b/>
          <w:bCs/>
        </w:rPr>
        <w:t>Applicable Standards:</w:t>
      </w:r>
      <w:r>
        <w:t xml:space="preserve"> IEC 60601-1, IEC 60601-1-2, ISO 13485, CE MDR/FDA.</w:t>
      </w:r>
    </w:p>
    <w:p w:rsidR="009A6C66" w:rsidRDefault="00621741">
      <w:pPr>
        <w:pStyle w:val="Heading2"/>
        <w:pBdr>
          <w:bottom w:val="single" w:sz="6" w:space="3" w:color="2E5AAC"/>
        </w:pBdr>
      </w:pPr>
      <w:bookmarkStart w:id="92" w:name="_Toc235444623"/>
      <w:r>
        <w:t>12.3 Standard Accessories</w:t>
      </w:r>
      <w:bookmarkEnd w:id="92"/>
    </w:p>
    <w:p w:rsidR="009A6C66" w:rsidRDefault="00621741">
      <w:pPr>
        <w:pStyle w:val="ListParagraph"/>
        <w:numPr>
          <w:ilvl w:val="0"/>
          <w:numId w:val="2"/>
        </w:numPr>
        <w:spacing w:after="40" w:line="276" w:lineRule="auto"/>
        <w:jc w:val="both"/>
      </w:pPr>
      <w:r>
        <w:rPr>
          <w:b/>
          <w:bCs/>
        </w:rPr>
        <w:t>Motorized microprocessor traction head console:</w:t>
      </w:r>
      <w:r>
        <w:t xml:space="preserve"> Load-cell feedback, precision drive, digital contro</w:t>
      </w:r>
      <w:r>
        <w:t>l.</w:t>
      </w:r>
    </w:p>
    <w:p w:rsidR="009A6C66" w:rsidRDefault="00621741">
      <w:pPr>
        <w:pStyle w:val="ListParagraph"/>
        <w:numPr>
          <w:ilvl w:val="0"/>
          <w:numId w:val="2"/>
        </w:numPr>
        <w:spacing w:after="40" w:line="276" w:lineRule="auto"/>
        <w:jc w:val="both"/>
      </w:pPr>
      <w:r>
        <w:rPr>
          <w:b/>
          <w:bCs/>
        </w:rPr>
        <w:t>Padded lumbar/pelvic harness belt with rapid securing buckles:</w:t>
      </w:r>
      <w:r>
        <w:t xml:space="preserve"> Heavy-duty webbing, latex-free padding, adjustable for varied patient sizes, wipe-cleanable.</w:t>
      </w:r>
    </w:p>
    <w:p w:rsidR="009A6C66" w:rsidRDefault="00621741">
      <w:pPr>
        <w:pStyle w:val="ListParagraph"/>
        <w:numPr>
          <w:ilvl w:val="0"/>
          <w:numId w:val="2"/>
        </w:numPr>
        <w:spacing w:after="40" w:line="276" w:lineRule="auto"/>
        <w:jc w:val="both"/>
      </w:pPr>
      <w:r>
        <w:rPr>
          <w:b/>
          <w:bCs/>
        </w:rPr>
        <w:t>Thoracic stabilization chest harness belt:</w:t>
      </w:r>
      <w:r>
        <w:t xml:space="preserve"> Heavy-duty, adjustable, latex-free padding.</w:t>
      </w:r>
    </w:p>
    <w:p w:rsidR="009A6C66" w:rsidRDefault="00621741">
      <w:pPr>
        <w:pStyle w:val="ListParagraph"/>
        <w:numPr>
          <w:ilvl w:val="0"/>
          <w:numId w:val="2"/>
        </w:numPr>
        <w:spacing w:after="40" w:line="276" w:lineRule="auto"/>
        <w:jc w:val="both"/>
      </w:pPr>
      <w:r>
        <w:rPr>
          <w:b/>
          <w:bCs/>
        </w:rPr>
        <w:t>Patient emergency-stop remote switch:</w:t>
      </w:r>
      <w:r>
        <w:t xml:space="preserve"> Handheld, red mushroom button, coiled cable minimum 1.5 m.</w:t>
      </w:r>
    </w:p>
    <w:p w:rsidR="009A6C66" w:rsidRDefault="00621741">
      <w:pPr>
        <w:pStyle w:val="ListParagraph"/>
        <w:numPr>
          <w:ilvl w:val="0"/>
          <w:numId w:val="2"/>
        </w:numPr>
        <w:spacing w:after="40" w:line="276" w:lineRule="auto"/>
        <w:jc w:val="both"/>
      </w:pPr>
      <w:r>
        <w:rPr>
          <w:b/>
          <w:bCs/>
        </w:rPr>
        <w:t>Three-section sliding traction table:</w:t>
      </w:r>
      <w:r>
        <w:t xml:space="preserve"> Padded, upholstered with wipe-clean fluid-proof vinyl, adjustable split sections, integrated harness anchor points.</w:t>
      </w:r>
    </w:p>
    <w:p w:rsidR="009A6C66" w:rsidRDefault="00621741">
      <w:pPr>
        <w:pStyle w:val="Heading2"/>
        <w:pBdr>
          <w:bottom w:val="single" w:sz="6" w:space="3" w:color="2E5AAC"/>
        </w:pBdr>
      </w:pPr>
      <w:bookmarkStart w:id="93" w:name="_Toc235444624"/>
      <w:r>
        <w:t xml:space="preserve">12.4 </w:t>
      </w:r>
      <w:r>
        <w:t>Installation Requirements</w:t>
      </w:r>
      <w:bookmarkEnd w:id="93"/>
    </w:p>
    <w:p w:rsidR="009A6C66" w:rsidRDefault="00621741">
      <w:pPr>
        <w:spacing w:after="100" w:line="276" w:lineRule="auto"/>
        <w:jc w:val="both"/>
      </w:pPr>
      <w:r>
        <w:t>Dedicated 100—240 VAC, 50/60 Hz outlet with earthing; floor space minimum 2.5 m × 2 m; level floor, load-bearing capacity for equipment + patient (minimum 300 kg total); ambient 10—40 °C.</w:t>
      </w:r>
    </w:p>
    <w:p w:rsidR="009A6C66" w:rsidRDefault="00621741">
      <w:pPr>
        <w:pStyle w:val="Heading2"/>
        <w:pBdr>
          <w:bottom w:val="single" w:sz="6" w:space="3" w:color="2E5AAC"/>
        </w:pBdr>
      </w:pPr>
      <w:bookmarkStart w:id="94" w:name="_Toc235444625"/>
      <w:r>
        <w:t>12.5 Documentation</w:t>
      </w:r>
      <w:bookmarkEnd w:id="94"/>
    </w:p>
    <w:p w:rsidR="009A6C66" w:rsidRDefault="00621741">
      <w:pPr>
        <w:spacing w:after="100" w:line="276" w:lineRule="auto"/>
        <w:jc w:val="both"/>
      </w:pPr>
      <w:r>
        <w:t>User Manual, Service Manual, Parts Catalogue, Calibration Certificate (force), Electrical Safety Report, Installation &amp; Commissioning Report, PM Schedule.</w:t>
      </w:r>
    </w:p>
    <w:p w:rsidR="009A6C66" w:rsidRDefault="00621741">
      <w:pPr>
        <w:pStyle w:val="Heading2"/>
        <w:pBdr>
          <w:bottom w:val="single" w:sz="6" w:space="3" w:color="2E5AAC"/>
        </w:pBdr>
      </w:pPr>
      <w:bookmarkStart w:id="95" w:name="_Toc235444626"/>
      <w:r>
        <w:t>12.6 Training</w:t>
      </w:r>
      <w:bookmarkEnd w:id="95"/>
    </w:p>
    <w:p w:rsidR="009A6C66" w:rsidRDefault="00621741">
      <w:pPr>
        <w:spacing w:after="100" w:line="276" w:lineRule="auto"/>
        <w:jc w:val="both"/>
      </w:pPr>
      <w:r>
        <w:t>Clinical, biomedical PM and calibration training.</w:t>
      </w:r>
    </w:p>
    <w:p w:rsidR="009A6C66" w:rsidRDefault="00621741">
      <w:pPr>
        <w:pStyle w:val="Heading2"/>
        <w:pBdr>
          <w:bottom w:val="single" w:sz="6" w:space="3" w:color="2E5AAC"/>
        </w:pBdr>
      </w:pPr>
      <w:bookmarkStart w:id="96" w:name="_Toc235444627"/>
      <w:r>
        <w:t>12.7 Warranty</w:t>
      </w:r>
      <w:bookmarkEnd w:id="96"/>
    </w:p>
    <w:p w:rsidR="009A6C66" w:rsidRDefault="00621741">
      <w:pPr>
        <w:spacing w:after="100" w:line="276" w:lineRule="auto"/>
        <w:jc w:val="both"/>
      </w:pPr>
      <w:r>
        <w:t>Minimum two (2) years c</w:t>
      </w:r>
      <w:r>
        <w:t>omprehensive warranty including motor, load cell, and table mechanism.</w:t>
      </w:r>
    </w:p>
    <w:p w:rsidR="009A6C66" w:rsidRDefault="00621741">
      <w:r>
        <w:br w:type="page"/>
      </w:r>
    </w:p>
    <w:p w:rsidR="009A6C66" w:rsidRDefault="00621741">
      <w:pPr>
        <w:pStyle w:val="Heading1"/>
        <w:shd w:val="clear" w:color="auto" w:fill="1F3864"/>
        <w:ind w:left="200" w:right="200"/>
      </w:pPr>
      <w:bookmarkStart w:id="97" w:name="_Toc235444628"/>
      <w:r>
        <w:t>13. Paraffin Wax Bath Unit</w:t>
      </w:r>
      <w:bookmarkEnd w:id="97"/>
    </w:p>
    <w:p w:rsidR="009A6C66" w:rsidRDefault="00621741">
      <w:pPr>
        <w:spacing w:before="60" w:after="240"/>
      </w:pPr>
      <w:r>
        <w:rPr>
          <w:i/>
          <w:iCs/>
          <w:color w:val="595959"/>
        </w:rPr>
        <w:t>Quantity: 1</w:t>
      </w:r>
    </w:p>
    <w:p w:rsidR="009A6C66" w:rsidRDefault="00621741">
      <w:pPr>
        <w:pStyle w:val="Heading2"/>
        <w:pBdr>
          <w:bottom w:val="single" w:sz="6" w:space="3" w:color="2E5AAC"/>
        </w:pBdr>
      </w:pPr>
      <w:bookmarkStart w:id="98" w:name="_Toc235444629"/>
      <w:r>
        <w:t>13.1 Clinical &amp; Functional Specifications</w:t>
      </w:r>
      <w:bookmarkEnd w:id="98"/>
    </w:p>
    <w:p w:rsidR="009A6C66" w:rsidRDefault="00621741">
      <w:pPr>
        <w:spacing w:after="100" w:line="276" w:lineRule="auto"/>
        <w:jc w:val="both"/>
      </w:pPr>
      <w:r>
        <w:t xml:space="preserve">Thermostatically-controlled paraffin wax heating and holding bath for superficial heat therapy of the </w:t>
      </w:r>
      <w:r>
        <w:t>hands, wrists, feet, and small joints, particularly in the management of rheumatoid arthritis, osteoarthritis, scleroderma, joint stiffness, and pre-exercise tissue conditioning. Shall maintain wax within a therapeutically safe and clinically effective tem</w:t>
      </w:r>
      <w:r>
        <w:t>perature range with automatic thermostatic regulation and over-temperature protection.</w:t>
      </w:r>
    </w:p>
    <w:p w:rsidR="009A6C66" w:rsidRDefault="00621741">
      <w:pPr>
        <w:pStyle w:val="Heading2"/>
        <w:pBdr>
          <w:bottom w:val="single" w:sz="6" w:space="3" w:color="2E5AAC"/>
        </w:pBdr>
      </w:pPr>
      <w:bookmarkStart w:id="99" w:name="_Toc235444630"/>
      <w:r>
        <w:t>13.2 Engineering Technical Specifications</w:t>
      </w:r>
      <w:bookmarkEnd w:id="99"/>
    </w:p>
    <w:p w:rsidR="009A6C66" w:rsidRDefault="00621741">
      <w:pPr>
        <w:pStyle w:val="ListParagraph"/>
        <w:numPr>
          <w:ilvl w:val="0"/>
          <w:numId w:val="2"/>
        </w:numPr>
        <w:spacing w:after="40" w:line="276" w:lineRule="auto"/>
        <w:jc w:val="both"/>
      </w:pPr>
      <w:r>
        <w:rPr>
          <w:b/>
          <w:bCs/>
        </w:rPr>
        <w:t>Wax Capacity:</w:t>
      </w:r>
      <w:r>
        <w:t xml:space="preserve"> Minimum 3—5 kg (approximately 4—7 litres liquefied volume).</w:t>
      </w:r>
    </w:p>
    <w:p w:rsidR="009A6C66" w:rsidRDefault="00621741">
      <w:pPr>
        <w:pStyle w:val="ListParagraph"/>
        <w:numPr>
          <w:ilvl w:val="0"/>
          <w:numId w:val="2"/>
        </w:numPr>
        <w:spacing w:after="40" w:line="276" w:lineRule="auto"/>
        <w:jc w:val="both"/>
      </w:pPr>
      <w:r>
        <w:rPr>
          <w:b/>
          <w:bCs/>
        </w:rPr>
        <w:t>Temperature Range:</w:t>
      </w:r>
      <w:r>
        <w:t xml:space="preserve"> Adjustable within 45—60 °C.</w:t>
      </w:r>
    </w:p>
    <w:p w:rsidR="009A6C66" w:rsidRDefault="00621741">
      <w:pPr>
        <w:pStyle w:val="ListParagraph"/>
        <w:numPr>
          <w:ilvl w:val="0"/>
          <w:numId w:val="2"/>
        </w:numPr>
        <w:spacing w:after="40" w:line="276" w:lineRule="auto"/>
        <w:jc w:val="both"/>
      </w:pPr>
      <w:r>
        <w:rPr>
          <w:b/>
          <w:bCs/>
        </w:rPr>
        <w:t>Thermo</w:t>
      </w:r>
      <w:r>
        <w:rPr>
          <w:b/>
          <w:bCs/>
        </w:rPr>
        <w:t>static Accuracy:</w:t>
      </w:r>
      <w:r>
        <w:t xml:space="preserve"> ±1.5 °C.</w:t>
      </w:r>
    </w:p>
    <w:p w:rsidR="009A6C66" w:rsidRDefault="00621741">
      <w:pPr>
        <w:pStyle w:val="ListParagraph"/>
        <w:numPr>
          <w:ilvl w:val="0"/>
          <w:numId w:val="2"/>
        </w:numPr>
        <w:spacing w:after="40" w:line="276" w:lineRule="auto"/>
        <w:jc w:val="both"/>
      </w:pPr>
      <w:r>
        <w:rPr>
          <w:b/>
          <w:bCs/>
        </w:rPr>
        <w:t>Heat-Up Time (from cold to operating):</w:t>
      </w:r>
      <w:r>
        <w:t xml:space="preserve"> Approximately 90—180 minutes for full load.</w:t>
      </w:r>
    </w:p>
    <w:p w:rsidR="009A6C66" w:rsidRDefault="00621741">
      <w:pPr>
        <w:pStyle w:val="ListParagraph"/>
        <w:numPr>
          <w:ilvl w:val="0"/>
          <w:numId w:val="2"/>
        </w:numPr>
        <w:spacing w:after="40" w:line="276" w:lineRule="auto"/>
        <w:jc w:val="both"/>
      </w:pPr>
      <w:r>
        <w:rPr>
          <w:b/>
          <w:bCs/>
        </w:rPr>
        <w:t>Construction:</w:t>
      </w:r>
      <w:r>
        <w:t xml:space="preserve"> Double-walled insulated stainless steel tank; external polymer or coated steel housing.</w:t>
      </w:r>
    </w:p>
    <w:p w:rsidR="009A6C66" w:rsidRDefault="00621741">
      <w:pPr>
        <w:pStyle w:val="ListParagraph"/>
        <w:numPr>
          <w:ilvl w:val="0"/>
          <w:numId w:val="2"/>
        </w:numPr>
        <w:spacing w:after="40" w:line="276" w:lineRule="auto"/>
        <w:jc w:val="both"/>
      </w:pPr>
      <w:r>
        <w:rPr>
          <w:b/>
          <w:bCs/>
        </w:rPr>
        <w:t>Safety:</w:t>
      </w:r>
      <w:r>
        <w:t xml:space="preserve"> Over-temperature cut-off (independent</w:t>
      </w:r>
      <w:r>
        <w:t xml:space="preserve"> thermostat), safety lid, thermal insulation of external surfaces to prevent burns.</w:t>
      </w:r>
    </w:p>
    <w:p w:rsidR="009A6C66" w:rsidRDefault="00621741">
      <w:pPr>
        <w:pStyle w:val="ListParagraph"/>
        <w:numPr>
          <w:ilvl w:val="0"/>
          <w:numId w:val="2"/>
        </w:numPr>
        <w:spacing w:after="40" w:line="276" w:lineRule="auto"/>
        <w:jc w:val="both"/>
      </w:pPr>
      <w:r>
        <w:rPr>
          <w:b/>
          <w:bCs/>
        </w:rPr>
        <w:t>Controls:</w:t>
      </w:r>
      <w:r>
        <w:t xml:space="preserve"> Thermostat dial or digital control; power-on indicator; ready indicator.</w:t>
      </w:r>
    </w:p>
    <w:p w:rsidR="009A6C66" w:rsidRDefault="00621741">
      <w:pPr>
        <w:pStyle w:val="ListParagraph"/>
        <w:numPr>
          <w:ilvl w:val="0"/>
          <w:numId w:val="2"/>
        </w:numPr>
        <w:spacing w:after="40" w:line="276" w:lineRule="auto"/>
        <w:jc w:val="both"/>
      </w:pPr>
      <w:r>
        <w:rPr>
          <w:b/>
          <w:bCs/>
        </w:rPr>
        <w:t>Power:</w:t>
      </w:r>
      <w:r>
        <w:t xml:space="preserve"> 220—240 VAC, 50/60 Hz.</w:t>
      </w:r>
    </w:p>
    <w:p w:rsidR="009A6C66" w:rsidRDefault="00621741">
      <w:pPr>
        <w:pStyle w:val="ListParagraph"/>
        <w:numPr>
          <w:ilvl w:val="0"/>
          <w:numId w:val="2"/>
        </w:numPr>
        <w:spacing w:after="40" w:line="276" w:lineRule="auto"/>
        <w:jc w:val="both"/>
      </w:pPr>
      <w:r>
        <w:rPr>
          <w:b/>
          <w:bCs/>
        </w:rPr>
        <w:t>Power Consumption:</w:t>
      </w:r>
      <w:r>
        <w:t xml:space="preserve"> Approximately 200—500 W.</w:t>
      </w:r>
    </w:p>
    <w:p w:rsidR="009A6C66" w:rsidRDefault="00621741">
      <w:pPr>
        <w:pStyle w:val="ListParagraph"/>
        <w:numPr>
          <w:ilvl w:val="0"/>
          <w:numId w:val="2"/>
        </w:numPr>
        <w:spacing w:after="40" w:line="276" w:lineRule="auto"/>
        <w:jc w:val="both"/>
      </w:pPr>
      <w:r>
        <w:rPr>
          <w:b/>
          <w:bCs/>
        </w:rPr>
        <w:t>Applicable Standards:</w:t>
      </w:r>
      <w:r>
        <w:t xml:space="preserve"> IEC 60601-1, IEC 60601-1-2, IEC 60601-2-35 (heating devices using blankets, pads and mattresses — where applicable) or equivalent thermal therapy standard, ISO 13485, CE MDR/FDA.</w:t>
      </w:r>
    </w:p>
    <w:p w:rsidR="009A6C66" w:rsidRDefault="00621741">
      <w:pPr>
        <w:pStyle w:val="Heading2"/>
        <w:pBdr>
          <w:bottom w:val="single" w:sz="6" w:space="3" w:color="2E5AAC"/>
        </w:pBdr>
      </w:pPr>
      <w:bookmarkStart w:id="100" w:name="_Toc235444631"/>
      <w:r>
        <w:t>13.3 Standard Accessories</w:t>
      </w:r>
      <w:bookmarkEnd w:id="100"/>
    </w:p>
    <w:p w:rsidR="009A6C66" w:rsidRDefault="00621741">
      <w:pPr>
        <w:pStyle w:val="ListParagraph"/>
        <w:numPr>
          <w:ilvl w:val="0"/>
          <w:numId w:val="2"/>
        </w:numPr>
        <w:spacing w:after="40" w:line="276" w:lineRule="auto"/>
        <w:jc w:val="both"/>
      </w:pPr>
      <w:r>
        <w:rPr>
          <w:b/>
          <w:bCs/>
        </w:rPr>
        <w:t>Ins</w:t>
      </w:r>
      <w:r>
        <w:rPr>
          <w:b/>
          <w:bCs/>
        </w:rPr>
        <w:t>ulated stainless steel double-walled tank with safety lid:</w:t>
      </w:r>
      <w:r>
        <w:t xml:space="preserve"> Food-grade stainless steel interior, corrosion-resistant, easy-clean.</w:t>
      </w:r>
    </w:p>
    <w:p w:rsidR="009A6C66" w:rsidRDefault="00621741">
      <w:pPr>
        <w:pStyle w:val="ListParagraph"/>
        <w:numPr>
          <w:ilvl w:val="0"/>
          <w:numId w:val="2"/>
        </w:numPr>
        <w:spacing w:after="40" w:line="276" w:lineRule="auto"/>
        <w:jc w:val="both"/>
      </w:pPr>
      <w:r>
        <w:rPr>
          <w:b/>
          <w:bCs/>
        </w:rPr>
        <w:t>Protective plastic bottom grid:</w:t>
      </w:r>
      <w:r>
        <w:t xml:space="preserve"> Perforated, prevents direct skin contact with heating element base.</w:t>
      </w:r>
    </w:p>
    <w:p w:rsidR="009A6C66" w:rsidRDefault="00621741">
      <w:pPr>
        <w:pStyle w:val="ListParagraph"/>
        <w:numPr>
          <w:ilvl w:val="0"/>
          <w:numId w:val="2"/>
        </w:numPr>
        <w:spacing w:after="40" w:line="276" w:lineRule="auto"/>
        <w:jc w:val="both"/>
      </w:pPr>
      <w:r>
        <w:rPr>
          <w:b/>
          <w:bCs/>
        </w:rPr>
        <w:t>Insulated terry-cloth mitts</w:t>
      </w:r>
      <w:r>
        <w:rPr>
          <w:b/>
          <w:bCs/>
        </w:rPr>
        <w:t>, 1 pair:</w:t>
      </w:r>
      <w:r>
        <w:t xml:space="preserve"> Multi-layer thermal-insulating cotton terry, hand-size, washable.</w:t>
      </w:r>
    </w:p>
    <w:p w:rsidR="009A6C66" w:rsidRDefault="00621741">
      <w:pPr>
        <w:pStyle w:val="ListParagraph"/>
        <w:numPr>
          <w:ilvl w:val="0"/>
          <w:numId w:val="2"/>
        </w:numPr>
        <w:spacing w:after="40" w:line="276" w:lineRule="auto"/>
        <w:jc w:val="both"/>
      </w:pPr>
      <w:r>
        <w:rPr>
          <w:b/>
          <w:bCs/>
        </w:rPr>
        <w:t>Insulated terry-cloth booties, 1 pair:</w:t>
      </w:r>
      <w:r>
        <w:t xml:space="preserve"> Multi-layer thermal-insulating, foot-size, washable.</w:t>
      </w:r>
    </w:p>
    <w:p w:rsidR="009A6C66" w:rsidRDefault="00621741">
      <w:pPr>
        <w:pStyle w:val="ListParagraph"/>
        <w:numPr>
          <w:ilvl w:val="0"/>
          <w:numId w:val="2"/>
        </w:numPr>
        <w:spacing w:after="40" w:line="276" w:lineRule="auto"/>
        <w:jc w:val="both"/>
      </w:pPr>
      <w:r>
        <w:rPr>
          <w:b/>
          <w:bCs/>
        </w:rPr>
        <w:t>Plastic liner bags, 50 pieces starter pack:</w:t>
      </w:r>
      <w:r>
        <w:t xml:space="preserve"> Food-grade polyethylene, disposable, sized to cover wax-dipped hand/foot.</w:t>
      </w:r>
    </w:p>
    <w:p w:rsidR="009A6C66" w:rsidRDefault="00621741">
      <w:pPr>
        <w:pStyle w:val="Heading2"/>
        <w:pBdr>
          <w:bottom w:val="single" w:sz="6" w:space="3" w:color="2E5AAC"/>
        </w:pBdr>
      </w:pPr>
      <w:bookmarkStart w:id="101" w:name="_Toc235444632"/>
      <w:r>
        <w:t>13.4 Installation Requirements</w:t>
      </w:r>
      <w:bookmarkEnd w:id="101"/>
    </w:p>
    <w:p w:rsidR="009A6C66" w:rsidRDefault="00621741">
      <w:pPr>
        <w:spacing w:after="100" w:line="276" w:lineRule="auto"/>
        <w:jc w:val="both"/>
      </w:pPr>
      <w:r>
        <w:t>220—240 VAC, 50/60 Hz outlet with earthing; stable non-flammable countertop; adequate ventilation; ambient 10—35 °C; away from flammable materials; fi</w:t>
      </w:r>
      <w:r>
        <w:t>re extinguisher (Class B) in vicinity per general clinical safety practice.</w:t>
      </w:r>
    </w:p>
    <w:p w:rsidR="009A6C66" w:rsidRDefault="00621741">
      <w:pPr>
        <w:pStyle w:val="Heading2"/>
        <w:pBdr>
          <w:bottom w:val="single" w:sz="6" w:space="3" w:color="2E5AAC"/>
        </w:pBdr>
      </w:pPr>
      <w:bookmarkStart w:id="102" w:name="_Toc235444633"/>
      <w:r>
        <w:t>13.5 Documentation</w:t>
      </w:r>
      <w:bookmarkEnd w:id="102"/>
    </w:p>
    <w:p w:rsidR="009A6C66" w:rsidRDefault="00621741">
      <w:pPr>
        <w:spacing w:after="100" w:line="276" w:lineRule="auto"/>
        <w:jc w:val="both"/>
      </w:pPr>
      <w:r>
        <w:t>User Manual, Service Manual, Factory Test Certificate, Electrical Safety Report (IEC 62353), MSDS for supplied paraffin (if included), PM Schedule.</w:t>
      </w:r>
    </w:p>
    <w:p w:rsidR="009A6C66" w:rsidRDefault="00621741">
      <w:pPr>
        <w:pStyle w:val="Heading2"/>
        <w:pBdr>
          <w:bottom w:val="single" w:sz="6" w:space="3" w:color="2E5AAC"/>
        </w:pBdr>
      </w:pPr>
      <w:bookmarkStart w:id="103" w:name="_Toc235444634"/>
      <w:r>
        <w:t>13.6 Training</w:t>
      </w:r>
      <w:bookmarkEnd w:id="103"/>
    </w:p>
    <w:p w:rsidR="009A6C66" w:rsidRDefault="00621741">
      <w:pPr>
        <w:spacing w:after="100" w:line="276" w:lineRule="auto"/>
        <w:jc w:val="both"/>
      </w:pPr>
      <w:r>
        <w:t>Clinical application training (dipping technique, contraindications, hygiene), biomedical PM training.</w:t>
      </w:r>
    </w:p>
    <w:p w:rsidR="009A6C66" w:rsidRDefault="00621741">
      <w:pPr>
        <w:pStyle w:val="Heading2"/>
        <w:pBdr>
          <w:bottom w:val="single" w:sz="6" w:space="3" w:color="2E5AAC"/>
        </w:pBdr>
      </w:pPr>
      <w:bookmarkStart w:id="104" w:name="_Toc235444635"/>
      <w:r>
        <w:t>13.7 Warranty</w:t>
      </w:r>
      <w:bookmarkEnd w:id="104"/>
    </w:p>
    <w:p w:rsidR="009A6C66" w:rsidRDefault="00621741">
      <w:pPr>
        <w:spacing w:after="100" w:line="276" w:lineRule="auto"/>
        <w:jc w:val="both"/>
      </w:pPr>
      <w:r>
        <w:t>Minimum two (2) years comprehensive warranty.</w:t>
      </w:r>
    </w:p>
    <w:p w:rsidR="009A6C66" w:rsidRDefault="00621741">
      <w:r>
        <w:br w:type="page"/>
      </w:r>
    </w:p>
    <w:p w:rsidR="009A6C66" w:rsidRDefault="00621741">
      <w:pPr>
        <w:pStyle w:val="Heading1"/>
        <w:shd w:val="clear" w:color="auto" w:fill="1F3864"/>
        <w:ind w:left="200" w:right="200"/>
      </w:pPr>
      <w:bookmarkStart w:id="105" w:name="_Toc235444636"/>
      <w:r>
        <w:t>14. Infrared Radiator</w:t>
      </w:r>
      <w:bookmarkEnd w:id="105"/>
    </w:p>
    <w:p w:rsidR="009A6C66" w:rsidRDefault="00621741">
      <w:pPr>
        <w:spacing w:before="60" w:after="240"/>
      </w:pPr>
      <w:r>
        <w:rPr>
          <w:i/>
          <w:iCs/>
          <w:color w:val="595959"/>
        </w:rPr>
        <w:t>Quantity: 2</w:t>
      </w:r>
    </w:p>
    <w:p w:rsidR="009A6C66" w:rsidRDefault="00621741">
      <w:pPr>
        <w:pStyle w:val="Heading2"/>
        <w:pBdr>
          <w:bottom w:val="single" w:sz="6" w:space="3" w:color="2E5AAC"/>
        </w:pBdr>
      </w:pPr>
      <w:bookmarkStart w:id="106" w:name="_Toc235444637"/>
      <w:r>
        <w:t>14.1 Clinical &amp; Functional Specifications</w:t>
      </w:r>
      <w:bookmarkEnd w:id="106"/>
    </w:p>
    <w:p w:rsidR="009A6C66" w:rsidRDefault="00621741">
      <w:pPr>
        <w:spacing w:after="100" w:line="276" w:lineRule="auto"/>
        <w:jc w:val="both"/>
      </w:pPr>
      <w:r>
        <w:t>Mobile infrared radiant heat therapy unit for superficial heat application in the management of muscle spasm, subacute and chronic musculoskeletal pain, and pre-exercise warming. Shall provide adjustable-height, multi-axis positioning of the infrared sourc</w:t>
      </w:r>
      <w:r>
        <w:t>e with timer-controlled operation and protective safety mesh over the emitter.</w:t>
      </w:r>
    </w:p>
    <w:p w:rsidR="009A6C66" w:rsidRDefault="00621741">
      <w:pPr>
        <w:pStyle w:val="Heading2"/>
        <w:pBdr>
          <w:bottom w:val="single" w:sz="6" w:space="3" w:color="2E5AAC"/>
        </w:pBdr>
      </w:pPr>
      <w:bookmarkStart w:id="107" w:name="_Toc235444638"/>
      <w:r>
        <w:t>14.2 Engineering Technical Specifications</w:t>
      </w:r>
      <w:bookmarkEnd w:id="107"/>
    </w:p>
    <w:p w:rsidR="009A6C66" w:rsidRDefault="00621741">
      <w:pPr>
        <w:pStyle w:val="ListParagraph"/>
        <w:numPr>
          <w:ilvl w:val="0"/>
          <w:numId w:val="2"/>
        </w:numPr>
        <w:spacing w:after="40" w:line="276" w:lineRule="auto"/>
        <w:jc w:val="both"/>
      </w:pPr>
      <w:r>
        <w:rPr>
          <w:b/>
          <w:bCs/>
        </w:rPr>
        <w:t>Emitter Type:</w:t>
      </w:r>
      <w:r>
        <w:t xml:space="preserve"> Near/mid-infrared incandescent or halogen bulb; wavelength range approximately 780 nm—3000 nm.</w:t>
      </w:r>
    </w:p>
    <w:p w:rsidR="009A6C66" w:rsidRDefault="00621741">
      <w:pPr>
        <w:pStyle w:val="ListParagraph"/>
        <w:numPr>
          <w:ilvl w:val="0"/>
          <w:numId w:val="2"/>
        </w:numPr>
        <w:spacing w:after="40" w:line="276" w:lineRule="auto"/>
        <w:jc w:val="both"/>
      </w:pPr>
      <w:r>
        <w:rPr>
          <w:b/>
          <w:bCs/>
        </w:rPr>
        <w:t>Bulb Power Rating:</w:t>
      </w:r>
      <w:r>
        <w:t xml:space="preserve"> Selecta</w:t>
      </w:r>
      <w:r>
        <w:t>ble 150 W or 250 W (or equivalent), with replacement bulb compatibility.</w:t>
      </w:r>
    </w:p>
    <w:p w:rsidR="009A6C66" w:rsidRDefault="00621741">
      <w:pPr>
        <w:pStyle w:val="ListParagraph"/>
        <w:numPr>
          <w:ilvl w:val="0"/>
          <w:numId w:val="2"/>
        </w:numPr>
        <w:spacing w:after="40" w:line="276" w:lineRule="auto"/>
        <w:jc w:val="both"/>
      </w:pPr>
      <w:r>
        <w:rPr>
          <w:b/>
          <w:bCs/>
        </w:rPr>
        <w:t>Reflector:</w:t>
      </w:r>
      <w:r>
        <w:t xml:space="preserve"> Polished aluminum or equivalent parabolic reflector for directional beam.</w:t>
      </w:r>
    </w:p>
    <w:p w:rsidR="009A6C66" w:rsidRDefault="00621741">
      <w:pPr>
        <w:pStyle w:val="ListParagraph"/>
        <w:numPr>
          <w:ilvl w:val="0"/>
          <w:numId w:val="2"/>
        </w:numPr>
        <w:spacing w:after="40" w:line="276" w:lineRule="auto"/>
        <w:jc w:val="both"/>
      </w:pPr>
      <w:r>
        <w:rPr>
          <w:b/>
          <w:bCs/>
        </w:rPr>
        <w:t>Arm Reach:</w:t>
      </w:r>
      <w:r>
        <w:t xml:space="preserve"> Spring-balanced articulated arm; minimum 1 m reach from stand column; multi-axis (minim</w:t>
      </w:r>
      <w:r>
        <w:t>um 3 degrees of freedom).</w:t>
      </w:r>
    </w:p>
    <w:p w:rsidR="009A6C66" w:rsidRDefault="00621741">
      <w:pPr>
        <w:pStyle w:val="ListParagraph"/>
        <w:numPr>
          <w:ilvl w:val="0"/>
          <w:numId w:val="2"/>
        </w:numPr>
        <w:spacing w:after="40" w:line="276" w:lineRule="auto"/>
        <w:jc w:val="both"/>
      </w:pPr>
      <w:r>
        <w:rPr>
          <w:b/>
          <w:bCs/>
        </w:rPr>
        <w:t>Height Adjustment:</w:t>
      </w:r>
      <w:r>
        <w:t xml:space="preserve"> Column-mounted; adjustable working height range approximately 90—170 cm.</w:t>
      </w:r>
    </w:p>
    <w:p w:rsidR="009A6C66" w:rsidRDefault="00621741">
      <w:pPr>
        <w:pStyle w:val="ListParagraph"/>
        <w:numPr>
          <w:ilvl w:val="0"/>
          <w:numId w:val="2"/>
        </w:numPr>
        <w:spacing w:after="40" w:line="276" w:lineRule="auto"/>
        <w:jc w:val="both"/>
      </w:pPr>
      <w:r>
        <w:rPr>
          <w:b/>
          <w:bCs/>
        </w:rPr>
        <w:t>Timer:</w:t>
      </w:r>
      <w:r>
        <w:t xml:space="preserve"> Mechanical or digital countdown timer, 1—60 minutes, with automatic shut-off.</w:t>
      </w:r>
    </w:p>
    <w:p w:rsidR="009A6C66" w:rsidRDefault="00621741">
      <w:pPr>
        <w:pStyle w:val="ListParagraph"/>
        <w:numPr>
          <w:ilvl w:val="0"/>
          <w:numId w:val="2"/>
        </w:numPr>
        <w:spacing w:after="40" w:line="276" w:lineRule="auto"/>
        <w:jc w:val="both"/>
      </w:pPr>
      <w:r>
        <w:rPr>
          <w:b/>
          <w:bCs/>
        </w:rPr>
        <w:t>Safety:</w:t>
      </w:r>
      <w:r>
        <w:t xml:space="preserve"> Protective wire mesh guard over bulb face, th</w:t>
      </w:r>
      <w:r>
        <w:t>ermal cut-off on housing, tip-resistant base.</w:t>
      </w:r>
    </w:p>
    <w:p w:rsidR="009A6C66" w:rsidRDefault="00621741">
      <w:pPr>
        <w:pStyle w:val="ListParagraph"/>
        <w:numPr>
          <w:ilvl w:val="0"/>
          <w:numId w:val="2"/>
        </w:numPr>
        <w:spacing w:after="40" w:line="276" w:lineRule="auto"/>
        <w:jc w:val="both"/>
      </w:pPr>
      <w:r>
        <w:rPr>
          <w:b/>
          <w:bCs/>
        </w:rPr>
        <w:t>Base:</w:t>
      </w:r>
      <w:r>
        <w:t xml:space="preserve"> Heavy-duty 5-caster mobile base with minimum 2 lockable casters.</w:t>
      </w:r>
    </w:p>
    <w:p w:rsidR="009A6C66" w:rsidRDefault="00621741">
      <w:pPr>
        <w:pStyle w:val="ListParagraph"/>
        <w:numPr>
          <w:ilvl w:val="0"/>
          <w:numId w:val="2"/>
        </w:numPr>
        <w:spacing w:after="40" w:line="276" w:lineRule="auto"/>
        <w:jc w:val="both"/>
      </w:pPr>
      <w:r>
        <w:rPr>
          <w:b/>
          <w:bCs/>
        </w:rPr>
        <w:t>Power:</w:t>
      </w:r>
      <w:r>
        <w:t xml:space="preserve"> 100—240 VAC, 50/60 Hz.</w:t>
      </w:r>
    </w:p>
    <w:p w:rsidR="009A6C66" w:rsidRDefault="00621741">
      <w:pPr>
        <w:pStyle w:val="ListParagraph"/>
        <w:numPr>
          <w:ilvl w:val="0"/>
          <w:numId w:val="2"/>
        </w:numPr>
        <w:spacing w:after="40" w:line="276" w:lineRule="auto"/>
        <w:jc w:val="both"/>
      </w:pPr>
      <w:r>
        <w:rPr>
          <w:b/>
          <w:bCs/>
        </w:rPr>
        <w:t>Applicable Standards:</w:t>
      </w:r>
      <w:r>
        <w:t xml:space="preserve"> IEC 60601-1, IEC 60601-1-2, IEC 60601-2-57 (non-laser light sources for therapeutic use</w:t>
      </w:r>
      <w:r>
        <w:t>), ISO 13485, CE MDR/FDA.</w:t>
      </w:r>
    </w:p>
    <w:p w:rsidR="009A6C66" w:rsidRDefault="00621741">
      <w:pPr>
        <w:pStyle w:val="Heading2"/>
        <w:pBdr>
          <w:bottom w:val="single" w:sz="6" w:space="3" w:color="2E5AAC"/>
        </w:pBdr>
      </w:pPr>
      <w:bookmarkStart w:id="108" w:name="_Toc235444639"/>
      <w:r>
        <w:t>14.3 Standard Accessories</w:t>
      </w:r>
      <w:bookmarkEnd w:id="108"/>
    </w:p>
    <w:p w:rsidR="009A6C66" w:rsidRDefault="00621741">
      <w:pPr>
        <w:pStyle w:val="ListParagraph"/>
        <w:numPr>
          <w:ilvl w:val="0"/>
          <w:numId w:val="2"/>
        </w:numPr>
        <w:spacing w:after="40" w:line="276" w:lineRule="auto"/>
        <w:jc w:val="both"/>
      </w:pPr>
      <w:r>
        <w:rPr>
          <w:b/>
          <w:bCs/>
        </w:rPr>
        <w:t>Mobile base stand with lockable casters:</w:t>
      </w:r>
      <w:r>
        <w:t xml:space="preserve"> Heavy-duty five-star base, anti-tip design, smooth-rolling casters, minimum 2 with locks.</w:t>
      </w:r>
    </w:p>
    <w:p w:rsidR="009A6C66" w:rsidRDefault="00621741">
      <w:pPr>
        <w:pStyle w:val="ListParagraph"/>
        <w:numPr>
          <w:ilvl w:val="0"/>
          <w:numId w:val="2"/>
        </w:numPr>
        <w:spacing w:after="40" w:line="276" w:lineRule="auto"/>
        <w:jc w:val="both"/>
      </w:pPr>
      <w:r>
        <w:rPr>
          <w:b/>
          <w:bCs/>
        </w:rPr>
        <w:t>Spring-balanced articulated extension arm:</w:t>
      </w:r>
      <w:r>
        <w:t xml:space="preserve"> Multi-axis, friction-lock joints, minimum 1 m reach.</w:t>
      </w:r>
    </w:p>
    <w:p w:rsidR="009A6C66" w:rsidRDefault="00621741">
      <w:pPr>
        <w:pStyle w:val="ListParagraph"/>
        <w:numPr>
          <w:ilvl w:val="0"/>
          <w:numId w:val="2"/>
        </w:numPr>
        <w:spacing w:after="40" w:line="276" w:lineRule="auto"/>
        <w:jc w:val="both"/>
      </w:pPr>
      <w:r>
        <w:rPr>
          <w:b/>
          <w:bCs/>
        </w:rPr>
        <w:t>Infrared heating lamp bulb (150 W or 250 W):</w:t>
      </w:r>
      <w:r>
        <w:t xml:space="preserve"> Manufacturer-standard re</w:t>
      </w:r>
      <w:r>
        <w:t>placeable bulb.</w:t>
      </w:r>
    </w:p>
    <w:p w:rsidR="009A6C66" w:rsidRDefault="00621741">
      <w:pPr>
        <w:pStyle w:val="ListParagraph"/>
        <w:numPr>
          <w:ilvl w:val="0"/>
          <w:numId w:val="2"/>
        </w:numPr>
        <w:spacing w:after="40" w:line="276" w:lineRule="auto"/>
        <w:jc w:val="both"/>
      </w:pPr>
      <w:r>
        <w:rPr>
          <w:b/>
          <w:bCs/>
        </w:rPr>
        <w:t>Wire mesh safety guard:</w:t>
      </w:r>
      <w:r>
        <w:t xml:space="preserve"> Chrome-plated or stainless steel, covers full emitter aperture.</w:t>
      </w:r>
    </w:p>
    <w:p w:rsidR="009A6C66" w:rsidRDefault="00621741">
      <w:pPr>
        <w:pStyle w:val="ListParagraph"/>
        <w:numPr>
          <w:ilvl w:val="0"/>
          <w:numId w:val="2"/>
        </w:numPr>
        <w:spacing w:after="40" w:line="276" w:lineRule="auto"/>
        <w:jc w:val="both"/>
      </w:pPr>
      <w:r>
        <w:rPr>
          <w:b/>
          <w:bCs/>
        </w:rPr>
        <w:t>Countdown timer switch:</w:t>
      </w:r>
      <w:r>
        <w:t xml:space="preserve"> Mechanical or electronic, 1—60 min, auto-off.</w:t>
      </w:r>
    </w:p>
    <w:p w:rsidR="009A6C66" w:rsidRDefault="00621741">
      <w:pPr>
        <w:pStyle w:val="Heading2"/>
        <w:pBdr>
          <w:bottom w:val="single" w:sz="6" w:space="3" w:color="2E5AAC"/>
        </w:pBdr>
      </w:pPr>
      <w:bookmarkStart w:id="109" w:name="_Toc235444640"/>
      <w:r>
        <w:t>14.4 Installation Requirements</w:t>
      </w:r>
      <w:bookmarkEnd w:id="109"/>
    </w:p>
    <w:p w:rsidR="009A6C66" w:rsidRDefault="00621741">
      <w:pPr>
        <w:spacing w:after="100" w:line="276" w:lineRule="auto"/>
        <w:jc w:val="both"/>
      </w:pPr>
      <w:r>
        <w:t>100—240 VAC, 50/60 Hz outlet with earthing; adequat</w:t>
      </w:r>
      <w:r>
        <w:t>e floor space and clearance for arm movement; ambient 10—40 °C; away from flammable materials and oxygen-enriched atmospheres.</w:t>
      </w:r>
    </w:p>
    <w:p w:rsidR="009A6C66" w:rsidRDefault="00621741">
      <w:pPr>
        <w:pStyle w:val="Heading2"/>
        <w:pBdr>
          <w:bottom w:val="single" w:sz="6" w:space="3" w:color="2E5AAC"/>
        </w:pBdr>
      </w:pPr>
      <w:bookmarkStart w:id="110" w:name="_Toc235444641"/>
      <w:r>
        <w:t>14.5 Documentation</w:t>
      </w:r>
      <w:bookmarkEnd w:id="110"/>
    </w:p>
    <w:p w:rsidR="009A6C66" w:rsidRDefault="00621741">
      <w:pPr>
        <w:spacing w:after="100" w:line="276" w:lineRule="auto"/>
        <w:jc w:val="both"/>
      </w:pPr>
      <w:r>
        <w:t>User Manual, Service Manual, Factory Test Certificate, Electrical Safety Report (IEC 62353), PM Schedule.</w:t>
      </w:r>
    </w:p>
    <w:p w:rsidR="009A6C66" w:rsidRDefault="00621741">
      <w:pPr>
        <w:pStyle w:val="Heading2"/>
        <w:pBdr>
          <w:bottom w:val="single" w:sz="6" w:space="3" w:color="2E5AAC"/>
        </w:pBdr>
      </w:pPr>
      <w:bookmarkStart w:id="111" w:name="_Toc235444642"/>
      <w:r>
        <w:t>14.6</w:t>
      </w:r>
      <w:r>
        <w:t xml:space="preserve"> Training</w:t>
      </w:r>
      <w:bookmarkEnd w:id="111"/>
    </w:p>
    <w:p w:rsidR="009A6C66" w:rsidRDefault="00621741">
      <w:pPr>
        <w:spacing w:after="100" w:line="276" w:lineRule="auto"/>
        <w:jc w:val="both"/>
      </w:pPr>
      <w:r>
        <w:t>Clinical application training (distance, dosage, safety), biomedical PM training (bulb replacement).</w:t>
      </w:r>
    </w:p>
    <w:p w:rsidR="009A6C66" w:rsidRDefault="00621741">
      <w:pPr>
        <w:pStyle w:val="Heading2"/>
        <w:pBdr>
          <w:bottom w:val="single" w:sz="6" w:space="3" w:color="2E5AAC"/>
        </w:pBdr>
      </w:pPr>
      <w:bookmarkStart w:id="112" w:name="_Toc235444643"/>
      <w:r>
        <w:t>14.7 Warranty</w:t>
      </w:r>
      <w:bookmarkEnd w:id="112"/>
    </w:p>
    <w:p w:rsidR="009A6C66" w:rsidRDefault="00621741">
      <w:pPr>
        <w:spacing w:after="100" w:line="276" w:lineRule="auto"/>
        <w:jc w:val="both"/>
      </w:pPr>
      <w:r>
        <w:t>Minimum two (2) years comprehensive warranty (bulbs typically covered for defects, not consumption).</w:t>
      </w:r>
    </w:p>
    <w:p w:rsidR="009A6C66" w:rsidRDefault="00621741">
      <w:r>
        <w:br w:type="page"/>
      </w:r>
    </w:p>
    <w:p w:rsidR="009A6C66" w:rsidRDefault="00621741">
      <w:pPr>
        <w:pStyle w:val="Heading1"/>
        <w:shd w:val="clear" w:color="auto" w:fill="1F3864"/>
        <w:ind w:left="200" w:right="200"/>
      </w:pPr>
      <w:bookmarkStart w:id="113" w:name="_Toc235444644"/>
      <w:r>
        <w:t>15. Electrical Heating Pad</w:t>
      </w:r>
      <w:bookmarkEnd w:id="113"/>
    </w:p>
    <w:p w:rsidR="009A6C66" w:rsidRDefault="00621741">
      <w:pPr>
        <w:spacing w:before="60" w:after="240"/>
      </w:pPr>
      <w:r>
        <w:rPr>
          <w:i/>
          <w:iCs/>
          <w:color w:val="595959"/>
        </w:rPr>
        <w:t>Quantity: 4</w:t>
      </w:r>
    </w:p>
    <w:p w:rsidR="009A6C66" w:rsidRDefault="00621741">
      <w:pPr>
        <w:pStyle w:val="Heading2"/>
        <w:pBdr>
          <w:bottom w:val="single" w:sz="6" w:space="3" w:color="2E5AAC"/>
        </w:pBdr>
      </w:pPr>
      <w:bookmarkStart w:id="114" w:name="_Toc235444645"/>
      <w:r>
        <w:t>15.1 Clinical &amp; Functional Specifications</w:t>
      </w:r>
      <w:bookmarkEnd w:id="114"/>
    </w:p>
    <w:p w:rsidR="009A6C66" w:rsidRDefault="00621741">
      <w:pPr>
        <w:spacing w:after="100" w:line="276" w:lineRule="auto"/>
        <w:jc w:val="both"/>
      </w:pPr>
      <w:r>
        <w:t xml:space="preserve">Flexible electrically-heated therapeutic pad for superficial local heat </w:t>
      </w:r>
      <w:r>
        <w:t>application in the management of muscle spasm, subacute musculoskeletal pain, menstrual pain, and pre-exercise conditioning. Shall provide multiple selectable temperature levels with automatic timed shut-off, thermostatic control, and washable protective c</w:t>
      </w:r>
      <w:r>
        <w:t>over.</w:t>
      </w:r>
    </w:p>
    <w:p w:rsidR="009A6C66" w:rsidRDefault="00621741">
      <w:pPr>
        <w:pStyle w:val="Heading2"/>
        <w:pBdr>
          <w:bottom w:val="single" w:sz="6" w:space="3" w:color="2E5AAC"/>
        </w:pBdr>
      </w:pPr>
      <w:bookmarkStart w:id="115" w:name="_Toc235444646"/>
      <w:r>
        <w:t>15.2 Engineering Technical Specifications</w:t>
      </w:r>
      <w:bookmarkEnd w:id="115"/>
    </w:p>
    <w:p w:rsidR="009A6C66" w:rsidRDefault="00621741">
      <w:pPr>
        <w:pStyle w:val="ListParagraph"/>
        <w:numPr>
          <w:ilvl w:val="0"/>
          <w:numId w:val="2"/>
        </w:numPr>
        <w:spacing w:after="40" w:line="276" w:lineRule="auto"/>
        <w:jc w:val="both"/>
      </w:pPr>
      <w:r>
        <w:rPr>
          <w:b/>
          <w:bCs/>
        </w:rPr>
        <w:t>Heating Element:</w:t>
      </w:r>
      <w:r>
        <w:t xml:space="preserve"> Flexible resistive wire grid distributed evenly across pad surface.</w:t>
      </w:r>
    </w:p>
    <w:p w:rsidR="009A6C66" w:rsidRDefault="00621741">
      <w:pPr>
        <w:pStyle w:val="ListParagraph"/>
        <w:numPr>
          <w:ilvl w:val="0"/>
          <w:numId w:val="2"/>
        </w:numPr>
        <w:spacing w:after="40" w:line="276" w:lineRule="auto"/>
        <w:jc w:val="both"/>
      </w:pPr>
      <w:r>
        <w:rPr>
          <w:b/>
          <w:bCs/>
        </w:rPr>
        <w:t>Temperature Levels:</w:t>
      </w:r>
      <w:r>
        <w:t xml:space="preserve"> Minimum 3 selectable settings (approximately low \~40 °C, medium \~50 °C, high \~60 °C).</w:t>
      </w:r>
    </w:p>
    <w:p w:rsidR="009A6C66" w:rsidRDefault="00621741">
      <w:pPr>
        <w:pStyle w:val="ListParagraph"/>
        <w:numPr>
          <w:ilvl w:val="0"/>
          <w:numId w:val="2"/>
        </w:numPr>
        <w:spacing w:after="40" w:line="276" w:lineRule="auto"/>
        <w:jc w:val="both"/>
      </w:pPr>
      <w:r>
        <w:rPr>
          <w:b/>
          <w:bCs/>
        </w:rPr>
        <w:t>Thermostatic A</w:t>
      </w:r>
      <w:r>
        <w:rPr>
          <w:b/>
          <w:bCs/>
        </w:rPr>
        <w:t>ccuracy:</w:t>
      </w:r>
      <w:r>
        <w:t xml:space="preserve"> ±3 °C at set point.</w:t>
      </w:r>
    </w:p>
    <w:p w:rsidR="009A6C66" w:rsidRDefault="00621741">
      <w:pPr>
        <w:pStyle w:val="ListParagraph"/>
        <w:numPr>
          <w:ilvl w:val="0"/>
          <w:numId w:val="2"/>
        </w:numPr>
        <w:spacing w:after="40" w:line="276" w:lineRule="auto"/>
        <w:jc w:val="both"/>
      </w:pPr>
      <w:r>
        <w:rPr>
          <w:b/>
          <w:bCs/>
        </w:rPr>
        <w:t>Safety Thermostat:</w:t>
      </w:r>
      <w:r>
        <w:t xml:space="preserve"> Independent over-temperature cut-off (typically maximum 65 °C surface).</w:t>
      </w:r>
    </w:p>
    <w:p w:rsidR="009A6C66" w:rsidRDefault="00621741">
      <w:pPr>
        <w:pStyle w:val="ListParagraph"/>
        <w:numPr>
          <w:ilvl w:val="0"/>
          <w:numId w:val="2"/>
        </w:numPr>
        <w:spacing w:after="40" w:line="276" w:lineRule="auto"/>
        <w:jc w:val="both"/>
      </w:pPr>
      <w:r>
        <w:rPr>
          <w:b/>
          <w:bCs/>
        </w:rPr>
        <w:t>Automatic Shut-Off:</w:t>
      </w:r>
      <w:r>
        <w:t xml:space="preserve"> Timer-controlled, selectable 15/30/60/90 minutes.</w:t>
      </w:r>
    </w:p>
    <w:p w:rsidR="009A6C66" w:rsidRDefault="00621741">
      <w:pPr>
        <w:pStyle w:val="ListParagraph"/>
        <w:numPr>
          <w:ilvl w:val="0"/>
          <w:numId w:val="2"/>
        </w:numPr>
        <w:spacing w:after="40" w:line="276" w:lineRule="auto"/>
        <w:jc w:val="both"/>
      </w:pPr>
      <w:r>
        <w:rPr>
          <w:b/>
          <w:bCs/>
        </w:rPr>
        <w:t>Pad Size:</w:t>
      </w:r>
      <w:r>
        <w:t xml:space="preserve"> Standard therapeutic size, approximately 30 × 40 cm to 4</w:t>
      </w:r>
      <w:r>
        <w:t>0 × 60 cm.</w:t>
      </w:r>
    </w:p>
    <w:p w:rsidR="009A6C66" w:rsidRDefault="00621741">
      <w:pPr>
        <w:pStyle w:val="ListParagraph"/>
        <w:numPr>
          <w:ilvl w:val="0"/>
          <w:numId w:val="2"/>
        </w:numPr>
        <w:spacing w:after="40" w:line="276" w:lineRule="auto"/>
        <w:jc w:val="both"/>
      </w:pPr>
      <w:r>
        <w:rPr>
          <w:b/>
          <w:bCs/>
        </w:rPr>
        <w:t>Cover:</w:t>
      </w:r>
      <w:r>
        <w:t xml:space="preserve"> Removable, washable soft fleece jacket.</w:t>
      </w:r>
    </w:p>
    <w:p w:rsidR="009A6C66" w:rsidRDefault="00621741">
      <w:pPr>
        <w:pStyle w:val="ListParagraph"/>
        <w:numPr>
          <w:ilvl w:val="0"/>
          <w:numId w:val="2"/>
        </w:numPr>
        <w:spacing w:after="40" w:line="276" w:lineRule="auto"/>
        <w:jc w:val="both"/>
      </w:pPr>
      <w:r>
        <w:rPr>
          <w:b/>
          <w:bCs/>
        </w:rPr>
        <w:t>Cable:</w:t>
      </w:r>
      <w:r>
        <w:t xml:space="preserve"> Minimum 2 m detachable or fixed cord with in-line controller.</w:t>
      </w:r>
    </w:p>
    <w:p w:rsidR="009A6C66" w:rsidRDefault="00621741">
      <w:pPr>
        <w:pStyle w:val="ListParagraph"/>
        <w:numPr>
          <w:ilvl w:val="0"/>
          <w:numId w:val="2"/>
        </w:numPr>
        <w:spacing w:after="40" w:line="276" w:lineRule="auto"/>
        <w:jc w:val="both"/>
      </w:pPr>
      <w:r>
        <w:rPr>
          <w:b/>
          <w:bCs/>
        </w:rPr>
        <w:t>Power:</w:t>
      </w:r>
      <w:r>
        <w:t xml:space="preserve"> 100—240 VAC, 50/60 Hz.</w:t>
      </w:r>
    </w:p>
    <w:p w:rsidR="009A6C66" w:rsidRDefault="00621741">
      <w:pPr>
        <w:pStyle w:val="ListParagraph"/>
        <w:numPr>
          <w:ilvl w:val="0"/>
          <w:numId w:val="2"/>
        </w:numPr>
        <w:spacing w:after="40" w:line="276" w:lineRule="auto"/>
        <w:jc w:val="both"/>
      </w:pPr>
      <w:r>
        <w:rPr>
          <w:b/>
          <w:bCs/>
        </w:rPr>
        <w:t>Power Consumption:</w:t>
      </w:r>
      <w:r>
        <w:t xml:space="preserve"> Approximately 60—120 W.</w:t>
      </w:r>
    </w:p>
    <w:p w:rsidR="009A6C66" w:rsidRDefault="00621741">
      <w:pPr>
        <w:pStyle w:val="ListParagraph"/>
        <w:numPr>
          <w:ilvl w:val="0"/>
          <w:numId w:val="2"/>
        </w:numPr>
        <w:spacing w:after="40" w:line="276" w:lineRule="auto"/>
        <w:jc w:val="both"/>
      </w:pPr>
      <w:r>
        <w:rPr>
          <w:b/>
          <w:bCs/>
        </w:rPr>
        <w:t>Applicable Standards:</w:t>
      </w:r>
      <w:r>
        <w:t xml:space="preserve"> IEC 60601-1, IEC 60601-1-2, IEC 60601-2-35 (heating pads and blankets), ISO 13485, CE MDR/FDA.</w:t>
      </w:r>
    </w:p>
    <w:p w:rsidR="009A6C66" w:rsidRDefault="00621741">
      <w:pPr>
        <w:pStyle w:val="Heading2"/>
        <w:pBdr>
          <w:bottom w:val="single" w:sz="6" w:space="3" w:color="2E5AAC"/>
        </w:pBdr>
      </w:pPr>
      <w:bookmarkStart w:id="116" w:name="_Toc235444647"/>
      <w:r>
        <w:t>15.3 Standard Accessories</w:t>
      </w:r>
      <w:bookmarkEnd w:id="116"/>
    </w:p>
    <w:p w:rsidR="009A6C66" w:rsidRDefault="00621741">
      <w:pPr>
        <w:pStyle w:val="ListParagraph"/>
        <w:numPr>
          <w:ilvl w:val="0"/>
          <w:numId w:val="2"/>
        </w:numPr>
        <w:spacing w:after="40" w:line="276" w:lineRule="auto"/>
        <w:jc w:val="both"/>
      </w:pPr>
      <w:r>
        <w:rPr>
          <w:b/>
          <w:bCs/>
        </w:rPr>
        <w:t>Flexible internal heating wire element with safety thermostat:</w:t>
      </w:r>
      <w:r>
        <w:t xml:space="preserve"> Uniformly distributed resistive grid, dual-thermostat safety.</w:t>
      </w:r>
    </w:p>
    <w:p w:rsidR="009A6C66" w:rsidRDefault="00621741">
      <w:pPr>
        <w:pStyle w:val="ListParagraph"/>
        <w:numPr>
          <w:ilvl w:val="0"/>
          <w:numId w:val="2"/>
        </w:numPr>
        <w:spacing w:after="40" w:line="276" w:lineRule="auto"/>
        <w:jc w:val="both"/>
      </w:pPr>
      <w:r>
        <w:rPr>
          <w:b/>
          <w:bCs/>
        </w:rPr>
        <w:t xml:space="preserve">Washable </w:t>
      </w:r>
      <w:r>
        <w:rPr>
          <w:b/>
          <w:bCs/>
        </w:rPr>
        <w:t>soft fleece cover jacket:</w:t>
      </w:r>
      <w:r>
        <w:t xml:space="preserve"> Removable, machine-washable, hypoallergenic.</w:t>
      </w:r>
    </w:p>
    <w:p w:rsidR="009A6C66" w:rsidRDefault="00621741">
      <w:pPr>
        <w:pStyle w:val="ListParagraph"/>
        <w:numPr>
          <w:ilvl w:val="0"/>
          <w:numId w:val="2"/>
        </w:numPr>
        <w:spacing w:after="40" w:line="276" w:lineRule="auto"/>
        <w:jc w:val="both"/>
      </w:pPr>
      <w:r>
        <w:rPr>
          <w:b/>
          <w:bCs/>
        </w:rPr>
        <w:t>Handheld controller switch:</w:t>
      </w:r>
      <w:r>
        <w:t xml:space="preserve"> Digital or analog, 3 temperature levels, timer, indicator LEDs.</w:t>
      </w:r>
    </w:p>
    <w:p w:rsidR="009A6C66" w:rsidRDefault="00621741">
      <w:pPr>
        <w:pStyle w:val="ListParagraph"/>
        <w:numPr>
          <w:ilvl w:val="0"/>
          <w:numId w:val="2"/>
        </w:numPr>
        <w:spacing w:after="40" w:line="276" w:lineRule="auto"/>
        <w:jc w:val="both"/>
      </w:pPr>
      <w:r>
        <w:rPr>
          <w:b/>
          <w:bCs/>
        </w:rPr>
        <w:t>Automated shut-off mechanism:</w:t>
      </w:r>
      <w:r>
        <w:t xml:space="preserve"> Timer-controlled auto-off safety.</w:t>
      </w:r>
    </w:p>
    <w:p w:rsidR="009A6C66" w:rsidRDefault="00621741">
      <w:pPr>
        <w:pStyle w:val="ListParagraph"/>
        <w:numPr>
          <w:ilvl w:val="0"/>
          <w:numId w:val="2"/>
        </w:numPr>
        <w:spacing w:after="40" w:line="276" w:lineRule="auto"/>
        <w:jc w:val="both"/>
      </w:pPr>
      <w:r>
        <w:rPr>
          <w:b/>
          <w:bCs/>
        </w:rPr>
        <w:t>Main power cord with surge protector plug:</w:t>
      </w:r>
      <w:r>
        <w:t xml:space="preserve"> Country-specific hospital-grade plug, minimum 2 m.</w:t>
      </w:r>
    </w:p>
    <w:p w:rsidR="009A6C66" w:rsidRDefault="00621741">
      <w:pPr>
        <w:pStyle w:val="Heading2"/>
        <w:pBdr>
          <w:bottom w:val="single" w:sz="6" w:space="3" w:color="2E5AAC"/>
        </w:pBdr>
      </w:pPr>
      <w:bookmarkStart w:id="117" w:name="_Toc235444648"/>
      <w:r>
        <w:t>15.4 Installation Requirements</w:t>
      </w:r>
      <w:bookmarkEnd w:id="117"/>
    </w:p>
    <w:p w:rsidR="009A6C66" w:rsidRDefault="00621741">
      <w:pPr>
        <w:spacing w:after="100" w:line="276" w:lineRule="auto"/>
        <w:jc w:val="both"/>
      </w:pPr>
      <w:r>
        <w:t>100—240 VAC, 50/60 Hz outlet; no fixed installation.</w:t>
      </w:r>
    </w:p>
    <w:p w:rsidR="009A6C66" w:rsidRDefault="00621741">
      <w:pPr>
        <w:pStyle w:val="Heading2"/>
        <w:pBdr>
          <w:bottom w:val="single" w:sz="6" w:space="3" w:color="2E5AAC"/>
        </w:pBdr>
      </w:pPr>
      <w:bookmarkStart w:id="118" w:name="_Toc235444649"/>
      <w:r>
        <w:t>15.5 Documentation</w:t>
      </w:r>
      <w:bookmarkEnd w:id="118"/>
    </w:p>
    <w:p w:rsidR="009A6C66" w:rsidRDefault="00621741">
      <w:pPr>
        <w:spacing w:after="100" w:line="276" w:lineRule="auto"/>
        <w:jc w:val="both"/>
      </w:pPr>
      <w:r>
        <w:t>User Manual, Factory Tes</w:t>
      </w:r>
      <w:r>
        <w:t>t Certificate, Electrical Safety Report (IEC 62353), Warranty Certificate.</w:t>
      </w:r>
    </w:p>
    <w:p w:rsidR="009A6C66" w:rsidRDefault="00621741">
      <w:pPr>
        <w:pStyle w:val="Heading2"/>
        <w:pBdr>
          <w:bottom w:val="single" w:sz="6" w:space="3" w:color="2E5AAC"/>
        </w:pBdr>
      </w:pPr>
      <w:bookmarkStart w:id="119" w:name="_Toc235444650"/>
      <w:r>
        <w:t>15.6 Training</w:t>
      </w:r>
      <w:bookmarkEnd w:id="119"/>
    </w:p>
    <w:p w:rsidR="009A6C66" w:rsidRDefault="00621741">
      <w:pPr>
        <w:spacing w:after="100" w:line="276" w:lineRule="auto"/>
        <w:jc w:val="both"/>
      </w:pPr>
      <w:r>
        <w:t>Clinical use, cleaning, and safety orientation.</w:t>
      </w:r>
    </w:p>
    <w:p w:rsidR="009A6C66" w:rsidRDefault="00621741">
      <w:pPr>
        <w:pStyle w:val="Heading2"/>
        <w:pBdr>
          <w:bottom w:val="single" w:sz="6" w:space="3" w:color="2E5AAC"/>
        </w:pBdr>
      </w:pPr>
      <w:bookmarkStart w:id="120" w:name="_Toc235444651"/>
      <w:r>
        <w:t>15.7 Warranty</w:t>
      </w:r>
      <w:bookmarkEnd w:id="120"/>
    </w:p>
    <w:p w:rsidR="009A6C66" w:rsidRDefault="00621741">
      <w:pPr>
        <w:spacing w:after="100" w:line="276" w:lineRule="auto"/>
        <w:jc w:val="both"/>
      </w:pPr>
      <w:r>
        <w:t>Minimum two (2) years comprehensive warranty.</w:t>
      </w:r>
    </w:p>
    <w:p w:rsidR="009A6C66" w:rsidRDefault="00621741">
      <w:r>
        <w:br w:type="page"/>
      </w:r>
    </w:p>
    <w:p w:rsidR="009A6C66" w:rsidRDefault="00621741">
      <w:pPr>
        <w:pStyle w:val="Heading1"/>
        <w:shd w:val="clear" w:color="auto" w:fill="1F3864"/>
        <w:ind w:left="200" w:right="200"/>
      </w:pPr>
      <w:bookmarkStart w:id="121" w:name="_Toc235444652"/>
      <w:r>
        <w:t>16. Moist Heating Pad (Hydrocollator-Style Pack)</w:t>
      </w:r>
      <w:bookmarkEnd w:id="121"/>
    </w:p>
    <w:p w:rsidR="009A6C66" w:rsidRDefault="00621741">
      <w:pPr>
        <w:spacing w:before="60" w:after="240"/>
      </w:pPr>
      <w:r>
        <w:rPr>
          <w:i/>
          <w:iCs/>
          <w:color w:val="595959"/>
        </w:rPr>
        <w:t>Quantity</w:t>
      </w:r>
      <w:r>
        <w:rPr>
          <w:i/>
          <w:iCs/>
          <w:color w:val="595959"/>
        </w:rPr>
        <w:t>: 4</w:t>
      </w:r>
    </w:p>
    <w:p w:rsidR="009A6C66" w:rsidRDefault="00621741">
      <w:pPr>
        <w:pStyle w:val="Heading2"/>
        <w:pBdr>
          <w:bottom w:val="single" w:sz="6" w:space="3" w:color="2E5AAC"/>
        </w:pBdr>
      </w:pPr>
      <w:bookmarkStart w:id="122" w:name="_Toc235444653"/>
      <w:r>
        <w:t>16.1 Clinical &amp; Functional Specifications</w:t>
      </w:r>
      <w:bookmarkEnd w:id="122"/>
    </w:p>
    <w:p w:rsidR="009A6C66" w:rsidRDefault="00621741">
      <w:pPr>
        <w:spacing w:after="100" w:line="276" w:lineRule="auto"/>
        <w:jc w:val="both"/>
      </w:pPr>
      <w:r>
        <w:t>Reusable hydrocollator-type moist heat pack for the delivery of moist superficial heat therapy in the management of muscle spasm, myofascial pain, joint stiffness, and preparation for manual therapy or exercise</w:t>
      </w:r>
      <w:r>
        <w:t>. The pack shall retain heat when removed from a heated water bath and deliver moist heat to the treatment area through insulated terry-cloth covers.</w:t>
      </w:r>
    </w:p>
    <w:p w:rsidR="009A6C66" w:rsidRDefault="00621741">
      <w:pPr>
        <w:pStyle w:val="Heading2"/>
        <w:pBdr>
          <w:bottom w:val="single" w:sz="6" w:space="3" w:color="2E5AAC"/>
        </w:pBdr>
      </w:pPr>
      <w:bookmarkStart w:id="123" w:name="_Toc235444654"/>
      <w:r>
        <w:t>16.2 Engineering Technical Specifications</w:t>
      </w:r>
      <w:bookmarkEnd w:id="123"/>
    </w:p>
    <w:p w:rsidR="009A6C66" w:rsidRDefault="00621741">
      <w:pPr>
        <w:pStyle w:val="ListParagraph"/>
        <w:numPr>
          <w:ilvl w:val="0"/>
          <w:numId w:val="2"/>
        </w:numPr>
        <w:spacing w:after="40" w:line="276" w:lineRule="auto"/>
        <w:jc w:val="both"/>
      </w:pPr>
      <w:r>
        <w:rPr>
          <w:b/>
          <w:bCs/>
        </w:rPr>
        <w:t>Filler:</w:t>
      </w:r>
      <w:r>
        <w:t xml:space="preserve"> Bentonite or equivalent hydrophilic thermal-retention si</w:t>
      </w:r>
      <w:r>
        <w:t>licate gel, sealed in canvas envelope.</w:t>
      </w:r>
    </w:p>
    <w:p w:rsidR="009A6C66" w:rsidRDefault="00621741">
      <w:pPr>
        <w:pStyle w:val="ListParagraph"/>
        <w:numPr>
          <w:ilvl w:val="0"/>
          <w:numId w:val="2"/>
        </w:numPr>
        <w:spacing w:after="40" w:line="276" w:lineRule="auto"/>
        <w:jc w:val="both"/>
      </w:pPr>
      <w:r>
        <w:rPr>
          <w:b/>
          <w:bCs/>
        </w:rPr>
        <w:t>Envelope:</w:t>
      </w:r>
      <w:r>
        <w:t xml:space="preserve"> Heavy-duty multi-layer canvas fabric, seam-reinforced, colorfast.</w:t>
      </w:r>
    </w:p>
    <w:p w:rsidR="009A6C66" w:rsidRDefault="00621741">
      <w:pPr>
        <w:pStyle w:val="ListParagraph"/>
        <w:numPr>
          <w:ilvl w:val="0"/>
          <w:numId w:val="2"/>
        </w:numPr>
        <w:spacing w:after="40" w:line="276" w:lineRule="auto"/>
        <w:jc w:val="both"/>
      </w:pPr>
      <w:r>
        <w:rPr>
          <w:b/>
          <w:bCs/>
        </w:rPr>
        <w:t>Heat Retention:</w:t>
      </w:r>
      <w:r>
        <w:t xml:space="preserve"> Minimum 20—30 minutes of therapeutic warmth after removal from 70—80 °C bath.</w:t>
      </w:r>
    </w:p>
    <w:p w:rsidR="009A6C66" w:rsidRDefault="00621741">
      <w:pPr>
        <w:pStyle w:val="ListParagraph"/>
        <w:numPr>
          <w:ilvl w:val="0"/>
          <w:numId w:val="2"/>
        </w:numPr>
        <w:spacing w:after="40" w:line="276" w:lineRule="auto"/>
        <w:jc w:val="both"/>
      </w:pPr>
      <w:r>
        <w:rPr>
          <w:b/>
          <w:bCs/>
        </w:rPr>
        <w:t>Standard Sizes:</w:t>
      </w:r>
      <w:r>
        <w:t xml:space="preserve"> Cervical (approximately 15 × 60 cm), Standard (approximately 25 × 30 cm), Oversize (approximately 40 × 60 cm) or equivalent range.</w:t>
      </w:r>
    </w:p>
    <w:p w:rsidR="009A6C66" w:rsidRDefault="00621741">
      <w:pPr>
        <w:pStyle w:val="ListParagraph"/>
        <w:numPr>
          <w:ilvl w:val="0"/>
          <w:numId w:val="2"/>
        </w:numPr>
        <w:spacing w:after="40" w:line="276" w:lineRule="auto"/>
        <w:jc w:val="both"/>
      </w:pPr>
      <w:r>
        <w:rPr>
          <w:b/>
          <w:bCs/>
        </w:rPr>
        <w:t>Handles:</w:t>
      </w:r>
      <w:r>
        <w:t xml:space="preserve"> Integrated woven fabr</w:t>
      </w:r>
      <w:r>
        <w:t>ic hanging tabs for hydrocollator storage/extraction.</w:t>
      </w:r>
    </w:p>
    <w:p w:rsidR="009A6C66" w:rsidRDefault="00621741">
      <w:pPr>
        <w:pStyle w:val="ListParagraph"/>
        <w:numPr>
          <w:ilvl w:val="0"/>
          <w:numId w:val="2"/>
        </w:numPr>
        <w:spacing w:after="40" w:line="276" w:lineRule="auto"/>
        <w:jc w:val="both"/>
      </w:pPr>
      <w:r>
        <w:rPr>
          <w:b/>
          <w:bCs/>
        </w:rPr>
        <w:t>Compatibility:</w:t>
      </w:r>
      <w:r>
        <w:t xml:space="preserve"> Compatible with standard thermostatically-controlled water-bath heaters (70—80 °C).</w:t>
      </w:r>
    </w:p>
    <w:p w:rsidR="009A6C66" w:rsidRDefault="00621741">
      <w:pPr>
        <w:pStyle w:val="ListParagraph"/>
        <w:numPr>
          <w:ilvl w:val="0"/>
          <w:numId w:val="2"/>
        </w:numPr>
        <w:spacing w:after="40" w:line="276" w:lineRule="auto"/>
        <w:jc w:val="both"/>
      </w:pPr>
      <w:r>
        <w:rPr>
          <w:b/>
          <w:bCs/>
        </w:rPr>
        <w:t>Applicable Standards:</w:t>
      </w:r>
      <w:r>
        <w:t xml:space="preserve"> ISO 13485, CE MDR/FDA general medical device requirements.</w:t>
      </w:r>
    </w:p>
    <w:p w:rsidR="009A6C66" w:rsidRDefault="00621741">
      <w:pPr>
        <w:pStyle w:val="Heading2"/>
        <w:pBdr>
          <w:bottom w:val="single" w:sz="6" w:space="3" w:color="2E5AAC"/>
        </w:pBdr>
      </w:pPr>
      <w:bookmarkStart w:id="124" w:name="_Toc235444655"/>
      <w:r>
        <w:t>16.3 Standard Accessories</w:t>
      </w:r>
      <w:bookmarkEnd w:id="124"/>
    </w:p>
    <w:p w:rsidR="009A6C66" w:rsidRDefault="00621741">
      <w:pPr>
        <w:pStyle w:val="ListParagraph"/>
        <w:numPr>
          <w:ilvl w:val="0"/>
          <w:numId w:val="2"/>
        </w:numPr>
        <w:spacing w:after="40" w:line="276" w:lineRule="auto"/>
        <w:jc w:val="both"/>
      </w:pPr>
      <w:r>
        <w:rPr>
          <w:b/>
          <w:bCs/>
        </w:rPr>
        <w:t>Canvas envelope with bentonite gel filler:</w:t>
      </w:r>
      <w:r>
        <w:t xml:space="preserve"> Heavy-duty stitched construction, standard therapeutic size.</w:t>
      </w:r>
    </w:p>
    <w:p w:rsidR="009A6C66" w:rsidRDefault="00621741">
      <w:pPr>
        <w:pStyle w:val="ListParagraph"/>
        <w:numPr>
          <w:ilvl w:val="0"/>
          <w:numId w:val="2"/>
        </w:numPr>
        <w:spacing w:after="40" w:line="276" w:lineRule="auto"/>
        <w:jc w:val="both"/>
      </w:pPr>
      <w:r>
        <w:rPr>
          <w:b/>
          <w:bCs/>
        </w:rPr>
        <w:t>Insulated terry-cloth wrap covers, 2 pieces per pad:</w:t>
      </w:r>
      <w:r>
        <w:t xml:space="preserve"> Multi-layered</w:t>
      </w:r>
      <w:r>
        <w:t xml:space="preserve"> thermal-insulating cotton terry, washable, prevents skin burns.</w:t>
      </w:r>
    </w:p>
    <w:p w:rsidR="009A6C66" w:rsidRDefault="00621741">
      <w:pPr>
        <w:pStyle w:val="ListParagraph"/>
        <w:numPr>
          <w:ilvl w:val="0"/>
          <w:numId w:val="2"/>
        </w:numPr>
        <w:spacing w:after="40" w:line="276" w:lineRule="auto"/>
        <w:jc w:val="both"/>
      </w:pPr>
      <w:r>
        <w:rPr>
          <w:b/>
          <w:bCs/>
        </w:rPr>
        <w:t>Overhead storage hanging hook tabs:</w:t>
      </w:r>
      <w:r>
        <w:t xml:space="preserve"> Reinforced woven fabric loops.</w:t>
      </w:r>
    </w:p>
    <w:p w:rsidR="009A6C66" w:rsidRDefault="00621741">
      <w:pPr>
        <w:pStyle w:val="ListParagraph"/>
        <w:numPr>
          <w:ilvl w:val="0"/>
          <w:numId w:val="2"/>
        </w:numPr>
        <w:spacing w:after="40" w:line="276" w:lineRule="auto"/>
        <w:jc w:val="both"/>
      </w:pPr>
      <w:r>
        <w:rPr>
          <w:b/>
          <w:bCs/>
        </w:rPr>
        <w:t>Color-coded handles for extraction safety:</w:t>
      </w:r>
      <w:r>
        <w:t xml:space="preserve"> High-visibility tabs.</w:t>
      </w:r>
    </w:p>
    <w:p w:rsidR="009A6C66" w:rsidRDefault="00621741">
      <w:pPr>
        <w:pStyle w:val="Heading2"/>
        <w:pBdr>
          <w:bottom w:val="single" w:sz="6" w:space="3" w:color="2E5AAC"/>
        </w:pBdr>
      </w:pPr>
      <w:bookmarkStart w:id="125" w:name="_Toc235444656"/>
      <w:r>
        <w:t>16.4 Installation Requirements</w:t>
      </w:r>
      <w:bookmarkEnd w:id="125"/>
    </w:p>
    <w:p w:rsidR="009A6C66" w:rsidRDefault="00621741">
      <w:pPr>
        <w:spacing w:after="100" w:line="276" w:lineRule="auto"/>
        <w:jc w:val="both"/>
      </w:pPr>
      <w:r>
        <w:t>No electrical connection; re</w:t>
      </w:r>
      <w:r>
        <w:t>quires hydrocollator water-bath heater (separate item if not already available). Shelf/hanging storage adjacent to heater.</w:t>
      </w:r>
    </w:p>
    <w:p w:rsidR="009A6C66" w:rsidRDefault="00621741">
      <w:pPr>
        <w:pStyle w:val="Heading2"/>
        <w:pBdr>
          <w:bottom w:val="single" w:sz="6" w:space="3" w:color="2E5AAC"/>
        </w:pBdr>
      </w:pPr>
      <w:bookmarkStart w:id="126" w:name="_Toc235444657"/>
      <w:r>
        <w:t>16.5 Documentation</w:t>
      </w:r>
      <w:bookmarkEnd w:id="126"/>
    </w:p>
    <w:p w:rsidR="009A6C66" w:rsidRDefault="00621741">
      <w:pPr>
        <w:spacing w:after="100" w:line="276" w:lineRule="auto"/>
        <w:jc w:val="both"/>
      </w:pPr>
      <w:r>
        <w:t>Product Information, Cleaning Instructions, Warranty Certificate.</w:t>
      </w:r>
    </w:p>
    <w:p w:rsidR="009A6C66" w:rsidRDefault="00621741">
      <w:pPr>
        <w:pStyle w:val="Heading2"/>
        <w:pBdr>
          <w:bottom w:val="single" w:sz="6" w:space="3" w:color="2E5AAC"/>
        </w:pBdr>
      </w:pPr>
      <w:bookmarkStart w:id="127" w:name="_Toc235444658"/>
      <w:r>
        <w:t>16.6 Training</w:t>
      </w:r>
      <w:bookmarkEnd w:id="127"/>
    </w:p>
    <w:p w:rsidR="009A6C66" w:rsidRDefault="00621741">
      <w:pPr>
        <w:spacing w:after="100" w:line="276" w:lineRule="auto"/>
        <w:jc w:val="both"/>
      </w:pPr>
      <w:r>
        <w:t>Clinical application and safety or</w:t>
      </w:r>
      <w:r>
        <w:t>ientation (extraction, layering, skin monitoring).</w:t>
      </w:r>
    </w:p>
    <w:p w:rsidR="009A6C66" w:rsidRDefault="00621741">
      <w:pPr>
        <w:pStyle w:val="Heading2"/>
        <w:pBdr>
          <w:bottom w:val="single" w:sz="6" w:space="3" w:color="2E5AAC"/>
        </w:pBdr>
      </w:pPr>
      <w:bookmarkStart w:id="128" w:name="_Toc235444659"/>
      <w:r>
        <w:t>16.7 Warranty</w:t>
      </w:r>
      <w:bookmarkEnd w:id="128"/>
    </w:p>
    <w:p w:rsidR="009A6C66" w:rsidRDefault="00621741">
      <w:pPr>
        <w:spacing w:after="100" w:line="276" w:lineRule="auto"/>
        <w:jc w:val="both"/>
      </w:pPr>
      <w:r>
        <w:t>Minimum one (1) year against manufacturing defects; typical service life 12—24 months depending on usage.</w:t>
      </w:r>
    </w:p>
    <w:p w:rsidR="009A6C66" w:rsidRDefault="00621741">
      <w:r>
        <w:br w:type="page"/>
      </w:r>
    </w:p>
    <w:p w:rsidR="009A6C66" w:rsidRDefault="00621741">
      <w:pPr>
        <w:pStyle w:val="Heading1"/>
        <w:shd w:val="clear" w:color="auto" w:fill="1F3864"/>
        <w:ind w:left="200" w:right="200"/>
      </w:pPr>
      <w:bookmarkStart w:id="129" w:name="_Toc235444660"/>
      <w:r>
        <w:t>17. Cold Pack</w:t>
      </w:r>
      <w:bookmarkEnd w:id="129"/>
    </w:p>
    <w:p w:rsidR="009A6C66" w:rsidRDefault="00621741">
      <w:pPr>
        <w:spacing w:before="60" w:after="240"/>
      </w:pPr>
      <w:r>
        <w:rPr>
          <w:i/>
          <w:iCs/>
          <w:color w:val="595959"/>
        </w:rPr>
        <w:t>Quantity: 3</w:t>
      </w:r>
    </w:p>
    <w:p w:rsidR="009A6C66" w:rsidRDefault="00621741">
      <w:pPr>
        <w:pStyle w:val="Heading2"/>
        <w:pBdr>
          <w:bottom w:val="single" w:sz="6" w:space="3" w:color="2E5AAC"/>
        </w:pBdr>
      </w:pPr>
      <w:bookmarkStart w:id="130" w:name="_Toc235444661"/>
      <w:r>
        <w:t>17.1 Clinical &amp; Functional Specifications</w:t>
      </w:r>
      <w:bookmarkEnd w:id="130"/>
    </w:p>
    <w:p w:rsidR="009A6C66" w:rsidRDefault="00621741">
      <w:pPr>
        <w:spacing w:after="100" w:line="276" w:lineRule="auto"/>
        <w:jc w:val="both"/>
      </w:pPr>
      <w:r>
        <w:t>Reusable freeze</w:t>
      </w:r>
      <w:r>
        <w:t>-resistant gel cold pack for cryotherapy application in the management of acute soft-tissue injury, post-exercise inflammation, post-operative swelling, and acute musculoskeletal pain. Shall remain flexible at freezer temperatures for anatomical contouring</w:t>
      </w:r>
      <w:r>
        <w:t xml:space="preserve"> and shall be provided with insulated cover barriers to prevent skin damage.</w:t>
      </w:r>
    </w:p>
    <w:p w:rsidR="009A6C66" w:rsidRDefault="00621741">
      <w:pPr>
        <w:pStyle w:val="Heading2"/>
        <w:pBdr>
          <w:bottom w:val="single" w:sz="6" w:space="3" w:color="2E5AAC"/>
        </w:pBdr>
      </w:pPr>
      <w:bookmarkStart w:id="131" w:name="_Toc235444662"/>
      <w:r>
        <w:t>17.2 Engineering Technical Specifications</w:t>
      </w:r>
      <w:bookmarkEnd w:id="131"/>
    </w:p>
    <w:p w:rsidR="009A6C66" w:rsidRDefault="00621741">
      <w:pPr>
        <w:pStyle w:val="ListParagraph"/>
        <w:numPr>
          <w:ilvl w:val="0"/>
          <w:numId w:val="2"/>
        </w:numPr>
        <w:spacing w:after="40" w:line="276" w:lineRule="auto"/>
        <w:jc w:val="both"/>
      </w:pPr>
      <w:r>
        <w:rPr>
          <w:b/>
          <w:bCs/>
        </w:rPr>
        <w:t>Filler:</w:t>
      </w:r>
      <w:r>
        <w:t xml:space="preserve"> Non-toxic hypoallergenic freeze-resistant gel (typically water/glycol/CMC or equivalent).</w:t>
      </w:r>
    </w:p>
    <w:p w:rsidR="009A6C66" w:rsidRDefault="00621741">
      <w:pPr>
        <w:pStyle w:val="ListParagraph"/>
        <w:numPr>
          <w:ilvl w:val="0"/>
          <w:numId w:val="2"/>
        </w:numPr>
        <w:spacing w:after="40" w:line="276" w:lineRule="auto"/>
        <w:jc w:val="both"/>
      </w:pPr>
      <w:r>
        <w:rPr>
          <w:b/>
          <w:bCs/>
        </w:rPr>
        <w:t>Envelope:</w:t>
      </w:r>
      <w:r>
        <w:t xml:space="preserve"> Heavy-duty flexible vinyl or </w:t>
      </w:r>
      <w:r>
        <w:t>polyurethane, puncture and leak resistant.</w:t>
      </w:r>
    </w:p>
    <w:p w:rsidR="009A6C66" w:rsidRDefault="00621741">
      <w:pPr>
        <w:pStyle w:val="ListParagraph"/>
        <w:numPr>
          <w:ilvl w:val="0"/>
          <w:numId w:val="2"/>
        </w:numPr>
        <w:spacing w:after="40" w:line="276" w:lineRule="auto"/>
        <w:jc w:val="both"/>
      </w:pPr>
      <w:r>
        <w:rPr>
          <w:b/>
          <w:bCs/>
        </w:rPr>
        <w:t>Flexibility at −18 °C:</w:t>
      </w:r>
      <w:r>
        <w:t xml:space="preserve"> Remains pliable, conforms to anatomy.</w:t>
      </w:r>
    </w:p>
    <w:p w:rsidR="009A6C66" w:rsidRDefault="00621741">
      <w:pPr>
        <w:pStyle w:val="ListParagraph"/>
        <w:numPr>
          <w:ilvl w:val="0"/>
          <w:numId w:val="2"/>
        </w:numPr>
        <w:spacing w:after="40" w:line="276" w:lineRule="auto"/>
        <w:jc w:val="both"/>
      </w:pPr>
      <w:r>
        <w:rPr>
          <w:b/>
          <w:bCs/>
        </w:rPr>
        <w:t>Standard Sizes:</w:t>
      </w:r>
      <w:r>
        <w:t xml:space="preserve"> Cervical (approximately 15 × 50 cm), Standard (approximately 25 × 30 cm), Oversize (approximately 30 × 45 cm) or equivalent range.</w:t>
      </w:r>
    </w:p>
    <w:p w:rsidR="009A6C66" w:rsidRDefault="00621741">
      <w:pPr>
        <w:pStyle w:val="ListParagraph"/>
        <w:numPr>
          <w:ilvl w:val="0"/>
          <w:numId w:val="2"/>
        </w:numPr>
        <w:spacing w:after="40" w:line="276" w:lineRule="auto"/>
        <w:jc w:val="both"/>
      </w:pPr>
      <w:r>
        <w:rPr>
          <w:b/>
          <w:bCs/>
        </w:rPr>
        <w:t>Cold Retention:</w:t>
      </w:r>
      <w:r>
        <w:t xml:space="preserve"> Minimum 20 minutes of therapeutic cooling after removal from freezer (−15 to −20 °C).</w:t>
      </w:r>
    </w:p>
    <w:p w:rsidR="009A6C66" w:rsidRDefault="00621741">
      <w:pPr>
        <w:pStyle w:val="ListParagraph"/>
        <w:numPr>
          <w:ilvl w:val="0"/>
          <w:numId w:val="2"/>
        </w:numPr>
        <w:spacing w:after="40" w:line="276" w:lineRule="auto"/>
        <w:jc w:val="both"/>
      </w:pPr>
      <w:r>
        <w:rPr>
          <w:b/>
          <w:bCs/>
        </w:rPr>
        <w:t>Cleaning:</w:t>
      </w:r>
      <w:r>
        <w:t xml:space="preserve"> Wipe-clean w</w:t>
      </w:r>
      <w:r>
        <w:t>ith hospital disinfectant.</w:t>
      </w:r>
    </w:p>
    <w:p w:rsidR="009A6C66" w:rsidRDefault="00621741">
      <w:pPr>
        <w:pStyle w:val="ListParagraph"/>
        <w:numPr>
          <w:ilvl w:val="0"/>
          <w:numId w:val="2"/>
        </w:numPr>
        <w:spacing w:after="40" w:line="276" w:lineRule="auto"/>
        <w:jc w:val="both"/>
      </w:pPr>
      <w:r>
        <w:rPr>
          <w:b/>
          <w:bCs/>
        </w:rPr>
        <w:t>Applicable Standards:</w:t>
      </w:r>
      <w:r>
        <w:t xml:space="preserve"> ISO 13485, CE MDR/FDA general medical device requirements; RoHS-compliant materials.</w:t>
      </w:r>
    </w:p>
    <w:p w:rsidR="009A6C66" w:rsidRDefault="00621741">
      <w:pPr>
        <w:pStyle w:val="Heading2"/>
        <w:pBdr>
          <w:bottom w:val="single" w:sz="6" w:space="3" w:color="2E5AAC"/>
        </w:pBdr>
      </w:pPr>
      <w:bookmarkStart w:id="132" w:name="_Toc235444663"/>
      <w:r>
        <w:t>17.3 Standard Accessories</w:t>
      </w:r>
      <w:bookmarkEnd w:id="132"/>
    </w:p>
    <w:p w:rsidR="009A6C66" w:rsidRDefault="00621741">
      <w:pPr>
        <w:pStyle w:val="ListParagraph"/>
        <w:numPr>
          <w:ilvl w:val="0"/>
          <w:numId w:val="2"/>
        </w:numPr>
        <w:spacing w:after="40" w:line="276" w:lineRule="auto"/>
        <w:jc w:val="both"/>
      </w:pPr>
      <w:r>
        <w:rPr>
          <w:b/>
          <w:bCs/>
        </w:rPr>
        <w:t>Flexible vinyl exterior pouch with non-toxic gel filler:</w:t>
      </w:r>
      <w:r>
        <w:t xml:space="preserve"> Puncture-resistant, leak-proof, hypoall</w:t>
      </w:r>
      <w:r>
        <w:t>ergenic.</w:t>
      </w:r>
    </w:p>
    <w:p w:rsidR="009A6C66" w:rsidRDefault="00621741">
      <w:pPr>
        <w:pStyle w:val="ListParagraph"/>
        <w:numPr>
          <w:ilvl w:val="0"/>
          <w:numId w:val="2"/>
        </w:numPr>
        <w:spacing w:after="40" w:line="276" w:lineRule="auto"/>
        <w:jc w:val="both"/>
      </w:pPr>
      <w:r>
        <w:rPr>
          <w:b/>
          <w:bCs/>
        </w:rPr>
        <w:t>Insulated textile protective barrier covers, 2 pieces:</w:t>
      </w:r>
      <w:r>
        <w:t xml:space="preserve"> Cotton or terry, washable, prevents direct skin contact and frostbite.</w:t>
      </w:r>
    </w:p>
    <w:p w:rsidR="009A6C66" w:rsidRDefault="00621741">
      <w:pPr>
        <w:pStyle w:val="ListParagraph"/>
        <w:numPr>
          <w:ilvl w:val="0"/>
          <w:numId w:val="2"/>
        </w:numPr>
        <w:spacing w:after="40" w:line="276" w:lineRule="auto"/>
        <w:jc w:val="both"/>
      </w:pPr>
      <w:r>
        <w:rPr>
          <w:b/>
          <w:bCs/>
        </w:rPr>
        <w:t>Adjustable elastic compression wrap straps with hook-and-loop tabs:</w:t>
      </w:r>
      <w:r>
        <w:t xml:space="preserve"> Latex-free, adjustable circumference.</w:t>
      </w:r>
    </w:p>
    <w:p w:rsidR="009A6C66" w:rsidRDefault="00621741">
      <w:pPr>
        <w:pStyle w:val="Heading2"/>
        <w:pBdr>
          <w:bottom w:val="single" w:sz="6" w:space="3" w:color="2E5AAC"/>
        </w:pBdr>
      </w:pPr>
      <w:bookmarkStart w:id="133" w:name="_Toc235444664"/>
      <w:r>
        <w:t>17.4 Installati</w:t>
      </w:r>
      <w:r>
        <w:t>on Requirements</w:t>
      </w:r>
      <w:bookmarkEnd w:id="133"/>
    </w:p>
    <w:p w:rsidR="009A6C66" w:rsidRDefault="00621741">
      <w:pPr>
        <w:spacing w:after="100" w:line="276" w:lineRule="auto"/>
        <w:jc w:val="both"/>
      </w:pPr>
      <w:r>
        <w:t>Requires standard therapeutic freezer (−15 to −20 °C, separate item); storage compartment sized for pack quantity.</w:t>
      </w:r>
    </w:p>
    <w:p w:rsidR="009A6C66" w:rsidRDefault="00621741">
      <w:pPr>
        <w:pStyle w:val="Heading2"/>
        <w:pBdr>
          <w:bottom w:val="single" w:sz="6" w:space="3" w:color="2E5AAC"/>
        </w:pBdr>
      </w:pPr>
      <w:bookmarkStart w:id="134" w:name="_Toc235444665"/>
      <w:r>
        <w:t>17.5 Documentation</w:t>
      </w:r>
      <w:bookmarkEnd w:id="134"/>
    </w:p>
    <w:p w:rsidR="009A6C66" w:rsidRDefault="00621741">
      <w:pPr>
        <w:spacing w:after="100" w:line="276" w:lineRule="auto"/>
        <w:jc w:val="both"/>
      </w:pPr>
      <w:r>
        <w:t>Product Information, Cleaning Instructions, MSDS for gel filler, Warranty Certificate.</w:t>
      </w:r>
    </w:p>
    <w:p w:rsidR="009A6C66" w:rsidRDefault="00621741">
      <w:pPr>
        <w:pStyle w:val="Heading2"/>
        <w:pBdr>
          <w:bottom w:val="single" w:sz="6" w:space="3" w:color="2E5AAC"/>
        </w:pBdr>
      </w:pPr>
      <w:bookmarkStart w:id="135" w:name="_Toc235444666"/>
      <w:r>
        <w:t>17.6 Training</w:t>
      </w:r>
      <w:bookmarkEnd w:id="135"/>
    </w:p>
    <w:p w:rsidR="009A6C66" w:rsidRDefault="00621741">
      <w:pPr>
        <w:spacing w:after="100" w:line="276" w:lineRule="auto"/>
        <w:jc w:val="both"/>
      </w:pPr>
      <w:r>
        <w:t>Clini</w:t>
      </w:r>
      <w:r>
        <w:t>cal use and safety orientation (barrier use, exposure time, skin monitoring, contraindications).</w:t>
      </w:r>
    </w:p>
    <w:p w:rsidR="009A6C66" w:rsidRDefault="00621741">
      <w:pPr>
        <w:pStyle w:val="Heading2"/>
        <w:pBdr>
          <w:bottom w:val="single" w:sz="6" w:space="3" w:color="2E5AAC"/>
        </w:pBdr>
      </w:pPr>
      <w:bookmarkStart w:id="136" w:name="_Toc235444667"/>
      <w:r>
        <w:t>17.7 Warranty</w:t>
      </w:r>
      <w:bookmarkEnd w:id="136"/>
    </w:p>
    <w:p w:rsidR="009A6C66" w:rsidRDefault="00621741">
      <w:pPr>
        <w:spacing w:after="100" w:line="276" w:lineRule="auto"/>
        <w:jc w:val="both"/>
      </w:pPr>
      <w:r>
        <w:t>Minimum one (1) year against leakage/manufacturing defects.</w:t>
      </w:r>
    </w:p>
    <w:p w:rsidR="009A6C66" w:rsidRDefault="00621741">
      <w:r>
        <w:br w:type="page"/>
      </w:r>
    </w:p>
    <w:p w:rsidR="009A6C66" w:rsidRDefault="009A6C66">
      <w:pPr>
        <w:spacing w:before="2400"/>
      </w:pPr>
    </w:p>
    <w:p w:rsidR="009A6C66" w:rsidRDefault="00621741">
      <w:pPr>
        <w:pBdr>
          <w:bottom w:val="single" w:sz="6" w:space="6" w:color="1F3864"/>
        </w:pBdr>
        <w:spacing w:after="200"/>
        <w:jc w:val="center"/>
      </w:pPr>
      <w:r>
        <w:rPr>
          <w:b/>
          <w:bCs/>
          <w:color w:val="1F3864"/>
          <w:sz w:val="36"/>
          <w:szCs w:val="36"/>
        </w:rPr>
        <w:t>MOBILITY &amp; CARDIO REHABILITATION EQUIPMENT</w:t>
      </w:r>
    </w:p>
    <w:p w:rsidR="009A6C66" w:rsidRDefault="00621741">
      <w:r>
        <w:br w:type="page"/>
      </w:r>
    </w:p>
    <w:p w:rsidR="009A6C66" w:rsidRDefault="00621741">
      <w:pPr>
        <w:pStyle w:val="Heading1"/>
        <w:shd w:val="clear" w:color="auto" w:fill="1F3864"/>
        <w:ind w:left="200" w:right="200"/>
      </w:pPr>
      <w:bookmarkStart w:id="137" w:name="_Toc235444668"/>
      <w:r>
        <w:t>18. Electrical Tilt Table</w:t>
      </w:r>
      <w:bookmarkEnd w:id="137"/>
    </w:p>
    <w:p w:rsidR="009A6C66" w:rsidRDefault="00621741">
      <w:pPr>
        <w:spacing w:before="60" w:after="240"/>
      </w:pPr>
      <w:r>
        <w:rPr>
          <w:i/>
          <w:iCs/>
          <w:color w:val="595959"/>
        </w:rPr>
        <w:t>Quantity: 1</w:t>
      </w:r>
    </w:p>
    <w:p w:rsidR="009A6C66" w:rsidRDefault="00621741">
      <w:pPr>
        <w:pStyle w:val="Heading2"/>
        <w:pBdr>
          <w:bottom w:val="single" w:sz="6" w:space="3" w:color="2E5AAC"/>
        </w:pBdr>
      </w:pPr>
      <w:bookmarkStart w:id="138" w:name="_Toc235444669"/>
      <w:r>
        <w:t>18.1 Clinical &amp; Functional Specifications</w:t>
      </w:r>
      <w:bookmarkEnd w:id="138"/>
    </w:p>
    <w:p w:rsidR="009A6C66" w:rsidRDefault="00621741">
      <w:pPr>
        <w:spacing w:after="100" w:line="276" w:lineRule="auto"/>
        <w:jc w:val="both"/>
      </w:pPr>
      <w:r>
        <w:t>The equipment shall be a motorized electrically-operated tilt table for progressive verticalization and orthostatic tolerance training of patients with prolonged immobilization</w:t>
      </w:r>
      <w:r>
        <w:t>, spinal cord injury, stroke, traumatic brain injury, and cardiovascular deconditioning. The table shall permit smooth continuous adjustment of tilt angle from horizontal (0°) to full vertical (minimum 85°) with patient safety restraints, footplate weight-</w:t>
      </w:r>
      <w:r>
        <w:t>bearing support, and handheld remote inclination control. An emergency-stop function shall be provided. The unit shall support progressive standing training, cardiovascular conditioning, and prevention of contractures and osteoporosis.</w:t>
      </w:r>
    </w:p>
    <w:p w:rsidR="009A6C66" w:rsidRDefault="00621741">
      <w:pPr>
        <w:pStyle w:val="Heading2"/>
        <w:pBdr>
          <w:bottom w:val="single" w:sz="6" w:space="3" w:color="2E5AAC"/>
        </w:pBdr>
      </w:pPr>
      <w:bookmarkStart w:id="139" w:name="_Toc235444670"/>
      <w:r>
        <w:t>18.2 Engineering Tec</w:t>
      </w:r>
      <w:r>
        <w:t>hnical Specifications</w:t>
      </w:r>
      <w:bookmarkEnd w:id="139"/>
    </w:p>
    <w:p w:rsidR="009A6C66" w:rsidRDefault="00621741">
      <w:pPr>
        <w:pStyle w:val="ListParagraph"/>
        <w:numPr>
          <w:ilvl w:val="0"/>
          <w:numId w:val="2"/>
        </w:numPr>
        <w:spacing w:after="40" w:line="276" w:lineRule="auto"/>
        <w:jc w:val="both"/>
      </w:pPr>
      <w:r>
        <w:rPr>
          <w:b/>
          <w:bCs/>
        </w:rPr>
        <w:t>Tilt Angle Range:</w:t>
      </w:r>
      <w:r>
        <w:t xml:space="preserve"> Continuously adjustable from 0° (horizontal) to minimum 85° (near-vertical).</w:t>
      </w:r>
    </w:p>
    <w:p w:rsidR="009A6C66" w:rsidRDefault="00621741">
      <w:pPr>
        <w:pStyle w:val="ListParagraph"/>
        <w:numPr>
          <w:ilvl w:val="0"/>
          <w:numId w:val="2"/>
        </w:numPr>
        <w:spacing w:after="40" w:line="276" w:lineRule="auto"/>
        <w:jc w:val="both"/>
      </w:pPr>
      <w:r>
        <w:rPr>
          <w:b/>
          <w:bCs/>
        </w:rPr>
        <w:t>Tilt Angle Accuracy:</w:t>
      </w:r>
      <w:r>
        <w:t xml:space="preserve"> ±2°.</w:t>
      </w:r>
    </w:p>
    <w:p w:rsidR="009A6C66" w:rsidRDefault="00621741">
      <w:pPr>
        <w:pStyle w:val="ListParagraph"/>
        <w:numPr>
          <w:ilvl w:val="0"/>
          <w:numId w:val="2"/>
        </w:numPr>
        <w:spacing w:after="40" w:line="276" w:lineRule="auto"/>
        <w:jc w:val="both"/>
      </w:pPr>
      <w:r>
        <w:rPr>
          <w:b/>
          <w:bCs/>
        </w:rPr>
        <w:t>Drive Mechanism:</w:t>
      </w:r>
      <w:r>
        <w:t xml:space="preserve"> Electric linear actuator or motorized screw drive with self-locking gearbox (no drop-back on power failure).</w:t>
      </w:r>
    </w:p>
    <w:p w:rsidR="009A6C66" w:rsidRDefault="00621741">
      <w:pPr>
        <w:pStyle w:val="ListParagraph"/>
        <w:numPr>
          <w:ilvl w:val="0"/>
          <w:numId w:val="2"/>
        </w:numPr>
        <w:spacing w:after="40" w:line="276" w:lineRule="auto"/>
        <w:jc w:val="both"/>
      </w:pPr>
      <w:r>
        <w:rPr>
          <w:b/>
          <w:bCs/>
        </w:rPr>
        <w:t>Tilt Speed:</w:t>
      </w:r>
      <w:r>
        <w:t xml:space="preserve"> Smooth continuous motion, approximately 0.5—2°/second.</w:t>
      </w:r>
    </w:p>
    <w:p w:rsidR="009A6C66" w:rsidRDefault="00621741">
      <w:pPr>
        <w:pStyle w:val="ListParagraph"/>
        <w:numPr>
          <w:ilvl w:val="0"/>
          <w:numId w:val="2"/>
        </w:numPr>
        <w:spacing w:after="40" w:line="276" w:lineRule="auto"/>
        <w:jc w:val="both"/>
      </w:pPr>
      <w:r>
        <w:rPr>
          <w:b/>
          <w:bCs/>
        </w:rPr>
        <w:t>Patient Weight Capacity:</w:t>
      </w:r>
      <w:r>
        <w:t xml:space="preserve"> Minimum 150 kg (safe working load).</w:t>
      </w:r>
    </w:p>
    <w:p w:rsidR="009A6C66" w:rsidRDefault="00621741">
      <w:pPr>
        <w:pStyle w:val="ListParagraph"/>
        <w:numPr>
          <w:ilvl w:val="0"/>
          <w:numId w:val="2"/>
        </w:numPr>
        <w:spacing w:after="40" w:line="276" w:lineRule="auto"/>
        <w:jc w:val="both"/>
      </w:pPr>
      <w:r>
        <w:rPr>
          <w:b/>
          <w:bCs/>
        </w:rPr>
        <w:t>Table Length:</w:t>
      </w:r>
      <w:r>
        <w:t xml:space="preserve"> Appr</w:t>
      </w:r>
      <w:r>
        <w:t>oximately 190—210 cm.</w:t>
      </w:r>
    </w:p>
    <w:p w:rsidR="009A6C66" w:rsidRDefault="00621741">
      <w:pPr>
        <w:pStyle w:val="ListParagraph"/>
        <w:numPr>
          <w:ilvl w:val="0"/>
          <w:numId w:val="2"/>
        </w:numPr>
        <w:spacing w:after="40" w:line="276" w:lineRule="auto"/>
        <w:jc w:val="both"/>
      </w:pPr>
      <w:r>
        <w:rPr>
          <w:b/>
          <w:bCs/>
        </w:rPr>
        <w:t>Table Width:</w:t>
      </w:r>
      <w:r>
        <w:t xml:space="preserve"> Approximately 60—75 cm.</w:t>
      </w:r>
    </w:p>
    <w:p w:rsidR="009A6C66" w:rsidRDefault="00621741">
      <w:pPr>
        <w:pStyle w:val="ListParagraph"/>
        <w:numPr>
          <w:ilvl w:val="0"/>
          <w:numId w:val="2"/>
        </w:numPr>
        <w:spacing w:after="40" w:line="276" w:lineRule="auto"/>
        <w:jc w:val="both"/>
      </w:pPr>
      <w:r>
        <w:rPr>
          <w:b/>
          <w:bCs/>
        </w:rPr>
        <w:t>Height (horizontal position):</w:t>
      </w:r>
      <w:r>
        <w:t xml:space="preserve"> Approximately 60—80 cm from floor.</w:t>
      </w:r>
    </w:p>
    <w:p w:rsidR="009A6C66" w:rsidRDefault="00621741">
      <w:pPr>
        <w:pStyle w:val="ListParagraph"/>
        <w:numPr>
          <w:ilvl w:val="0"/>
          <w:numId w:val="2"/>
        </w:numPr>
        <w:spacing w:after="40" w:line="276" w:lineRule="auto"/>
        <w:jc w:val="both"/>
      </w:pPr>
      <w:r>
        <w:rPr>
          <w:b/>
          <w:bCs/>
        </w:rPr>
        <w:t>Table Surface:</w:t>
      </w:r>
      <w:r>
        <w:t xml:space="preserve"> Upholstered with high-density foam padding, wipe-clean fluid-proof antimicrobial vinyl cover with stitched or welded </w:t>
      </w:r>
      <w:r>
        <w:t>seams.</w:t>
      </w:r>
    </w:p>
    <w:p w:rsidR="009A6C66" w:rsidRDefault="00621741">
      <w:pPr>
        <w:pStyle w:val="ListParagraph"/>
        <w:numPr>
          <w:ilvl w:val="0"/>
          <w:numId w:val="2"/>
        </w:numPr>
        <w:spacing w:after="40" w:line="276" w:lineRule="auto"/>
        <w:jc w:val="both"/>
      </w:pPr>
      <w:r>
        <w:rPr>
          <w:b/>
          <w:bCs/>
        </w:rPr>
        <w:t>Footplate:</w:t>
      </w:r>
      <w:r>
        <w:t xml:space="preserve"> Adjustable, non-slip surface, angle-adjustable, capable of full patient weight-bearing.</w:t>
      </w:r>
    </w:p>
    <w:p w:rsidR="009A6C66" w:rsidRDefault="00621741">
      <w:pPr>
        <w:pStyle w:val="ListParagraph"/>
        <w:numPr>
          <w:ilvl w:val="0"/>
          <w:numId w:val="2"/>
        </w:numPr>
        <w:spacing w:after="40" w:line="276" w:lineRule="auto"/>
        <w:jc w:val="both"/>
      </w:pPr>
      <w:r>
        <w:rPr>
          <w:b/>
          <w:bCs/>
        </w:rPr>
        <w:t>Frame:</w:t>
      </w:r>
      <w:r>
        <w:t xml:space="preserve"> Heavy-duty welded steel with corrosion-resistant powder-coat or equivalent finish.</w:t>
      </w:r>
    </w:p>
    <w:p w:rsidR="009A6C66" w:rsidRDefault="00621741">
      <w:pPr>
        <w:pStyle w:val="ListParagraph"/>
        <w:numPr>
          <w:ilvl w:val="0"/>
          <w:numId w:val="2"/>
        </w:numPr>
        <w:spacing w:after="40" w:line="276" w:lineRule="auto"/>
        <w:jc w:val="both"/>
      </w:pPr>
      <w:r>
        <w:rPr>
          <w:b/>
          <w:bCs/>
        </w:rPr>
        <w:t>Base:</w:t>
      </w:r>
      <w:r>
        <w:t xml:space="preserve"> Anti-static locking casters (minimum 4, at least 2 wit</w:t>
      </w:r>
      <w:r>
        <w:t>h brakes) or fixed floor base per tender preference.</w:t>
      </w:r>
    </w:p>
    <w:p w:rsidR="009A6C66" w:rsidRDefault="00621741">
      <w:pPr>
        <w:pStyle w:val="ListParagraph"/>
        <w:numPr>
          <w:ilvl w:val="0"/>
          <w:numId w:val="2"/>
        </w:numPr>
        <w:spacing w:after="40" w:line="276" w:lineRule="auto"/>
        <w:jc w:val="both"/>
      </w:pPr>
      <w:r>
        <w:rPr>
          <w:b/>
          <w:bCs/>
        </w:rPr>
        <w:t>Control:</w:t>
      </w:r>
      <w:r>
        <w:t xml:space="preserve"> Handheld wired remote pendant with up/down buttons and emergency stop; angle indicator display.</w:t>
      </w:r>
    </w:p>
    <w:p w:rsidR="009A6C66" w:rsidRDefault="00621741">
      <w:pPr>
        <w:pStyle w:val="ListParagraph"/>
        <w:numPr>
          <w:ilvl w:val="0"/>
          <w:numId w:val="2"/>
        </w:numPr>
        <w:spacing w:after="40" w:line="276" w:lineRule="auto"/>
        <w:jc w:val="both"/>
      </w:pPr>
      <w:r>
        <w:rPr>
          <w:b/>
          <w:bCs/>
        </w:rPr>
        <w:t>Safety:</w:t>
      </w:r>
      <w:r>
        <w:t xml:space="preserve"> Emergency stop button, anti-crush safety cut-out, low-voltage patient-side controls, mecha</w:t>
      </w:r>
      <w:r>
        <w:t>nical over-travel limits.</w:t>
      </w:r>
    </w:p>
    <w:p w:rsidR="009A6C66" w:rsidRDefault="00621741">
      <w:pPr>
        <w:pStyle w:val="ListParagraph"/>
        <w:numPr>
          <w:ilvl w:val="0"/>
          <w:numId w:val="2"/>
        </w:numPr>
        <w:spacing w:after="40" w:line="276" w:lineRule="auto"/>
        <w:jc w:val="both"/>
      </w:pPr>
      <w:r>
        <w:rPr>
          <w:b/>
          <w:bCs/>
        </w:rPr>
        <w:t>Power:</w:t>
      </w:r>
      <w:r>
        <w:t xml:space="preserve"> 100—240 VAC, 50/60 Hz; optional battery backup for controlled descent on power failure.</w:t>
      </w:r>
    </w:p>
    <w:p w:rsidR="009A6C66" w:rsidRDefault="00621741">
      <w:pPr>
        <w:pStyle w:val="ListParagraph"/>
        <w:numPr>
          <w:ilvl w:val="0"/>
          <w:numId w:val="2"/>
        </w:numPr>
        <w:spacing w:after="40" w:line="276" w:lineRule="auto"/>
        <w:jc w:val="both"/>
      </w:pPr>
      <w:r>
        <w:rPr>
          <w:b/>
          <w:bCs/>
        </w:rPr>
        <w:t>Applicable Standards:</w:t>
      </w:r>
      <w:r>
        <w:t xml:space="preserve"> IEC 60601-1, IEC 60601-1-2, IEC 60601-2-52 (medical beds — where applicable), ISO 13485, CE MDR/FDA.</w:t>
      </w:r>
    </w:p>
    <w:p w:rsidR="009A6C66" w:rsidRDefault="00621741">
      <w:pPr>
        <w:pStyle w:val="Heading2"/>
        <w:pBdr>
          <w:bottom w:val="single" w:sz="6" w:space="3" w:color="2E5AAC"/>
        </w:pBdr>
      </w:pPr>
      <w:bookmarkStart w:id="140" w:name="_Toc235444671"/>
      <w:r>
        <w:t>18.3 Standar</w:t>
      </w:r>
      <w:r>
        <w:t>d Accessories</w:t>
      </w:r>
      <w:bookmarkEnd w:id="140"/>
    </w:p>
    <w:p w:rsidR="009A6C66" w:rsidRDefault="00621741">
      <w:pPr>
        <w:pStyle w:val="ListParagraph"/>
        <w:numPr>
          <w:ilvl w:val="0"/>
          <w:numId w:val="2"/>
        </w:numPr>
        <w:spacing w:after="40" w:line="276" w:lineRule="auto"/>
        <w:jc w:val="both"/>
      </w:pPr>
      <w:r>
        <w:rPr>
          <w:b/>
          <w:bCs/>
        </w:rPr>
        <w:t>Heavy-duty steel frame chassis with anti-static locking casters:</w:t>
      </w:r>
      <w:r>
        <w:t xml:space="preserve"> Powder-coated finish, minimum 4 casters with at least 2 locking, tip-resistant footprint.</w:t>
      </w:r>
    </w:p>
    <w:p w:rsidR="009A6C66" w:rsidRDefault="00621741">
      <w:pPr>
        <w:pStyle w:val="ListParagraph"/>
        <w:numPr>
          <w:ilvl w:val="0"/>
          <w:numId w:val="2"/>
        </w:numPr>
        <w:spacing w:after="40" w:line="276" w:lineRule="auto"/>
        <w:jc w:val="both"/>
      </w:pPr>
      <w:r>
        <w:rPr>
          <w:b/>
          <w:bCs/>
        </w:rPr>
        <w:t>Motorized continuous vertical tilt adjustment drive mechanism (0° to minimum 85°):</w:t>
      </w:r>
      <w:r>
        <w:t xml:space="preserve"> Self-locking linear actuator, smooth continuous motion, low-noise operation.</w:t>
      </w:r>
    </w:p>
    <w:p w:rsidR="009A6C66" w:rsidRDefault="00621741">
      <w:pPr>
        <w:pStyle w:val="ListParagraph"/>
        <w:numPr>
          <w:ilvl w:val="0"/>
          <w:numId w:val="2"/>
        </w:numPr>
        <w:spacing w:after="40" w:line="276" w:lineRule="auto"/>
        <w:jc w:val="both"/>
      </w:pPr>
      <w:r>
        <w:rPr>
          <w:b/>
          <w:bCs/>
        </w:rPr>
        <w:t>Handheld wired remote control pendant:</w:t>
      </w:r>
      <w:r>
        <w:t xml:space="preserve"> Ergonomic housing, up/down buttons, emergency stop, integ</w:t>
      </w:r>
      <w:r>
        <w:t>rated angle indicator or digital display, coiled cable minimum 1.5 m.</w:t>
      </w:r>
    </w:p>
    <w:p w:rsidR="009A6C66" w:rsidRDefault="00621741">
      <w:pPr>
        <w:pStyle w:val="ListParagraph"/>
        <w:numPr>
          <w:ilvl w:val="0"/>
          <w:numId w:val="2"/>
        </w:numPr>
        <w:spacing w:after="40" w:line="276" w:lineRule="auto"/>
        <w:jc w:val="both"/>
      </w:pPr>
      <w:r>
        <w:rPr>
          <w:b/>
          <w:bCs/>
        </w:rPr>
        <w:t>Adjustable angle metal footplate platform with non-slip rubber padding:</w:t>
      </w:r>
      <w:r>
        <w:t xml:space="preserve"> Full weight-bearing capacity, tool-free angle adjustment.</w:t>
      </w:r>
    </w:p>
    <w:p w:rsidR="009A6C66" w:rsidRDefault="00621741">
      <w:pPr>
        <w:pStyle w:val="ListParagraph"/>
        <w:numPr>
          <w:ilvl w:val="0"/>
          <w:numId w:val="2"/>
        </w:numPr>
        <w:spacing w:after="40" w:line="276" w:lineRule="auto"/>
        <w:jc w:val="both"/>
      </w:pPr>
      <w:r>
        <w:rPr>
          <w:b/>
          <w:bCs/>
        </w:rPr>
        <w:t>Wide patient restraint straps with quick-release buckles</w:t>
      </w:r>
      <w:r>
        <w:rPr>
          <w:b/>
          <w:bCs/>
        </w:rPr>
        <w:t>, set of 3:</w:t>
      </w:r>
      <w:r>
        <w:t xml:space="preserve"> Chest, pelvis, and knee positions; heavy-duty webbing; padded contact surfaces; latex-free; wipe-cleanable.</w:t>
      </w:r>
    </w:p>
    <w:p w:rsidR="009A6C66" w:rsidRDefault="00621741">
      <w:pPr>
        <w:pStyle w:val="Heading2"/>
        <w:pBdr>
          <w:bottom w:val="single" w:sz="6" w:space="3" w:color="2E5AAC"/>
        </w:pBdr>
      </w:pPr>
      <w:bookmarkStart w:id="141" w:name="_Toc235444672"/>
      <w:r>
        <w:t>18.4 Installation Requirements</w:t>
      </w:r>
      <w:bookmarkEnd w:id="141"/>
    </w:p>
    <w:p w:rsidR="009A6C66" w:rsidRDefault="00621741">
      <w:pPr>
        <w:spacing w:after="100" w:line="276" w:lineRule="auto"/>
        <w:jc w:val="both"/>
      </w:pPr>
      <w:r>
        <w:t>Dedicated 100—240 VAC, 50/60 Hz outlet with proper earthing; floor space minimum 3 m × 2 m; level floor w</w:t>
      </w:r>
      <w:r>
        <w:t>ith adequate load-bearing capacity (minimum 350 kg total); ambient temperature 10—40 °C; UPS-compatible.</w:t>
      </w:r>
    </w:p>
    <w:p w:rsidR="009A6C66" w:rsidRDefault="00621741">
      <w:pPr>
        <w:pStyle w:val="Heading2"/>
        <w:pBdr>
          <w:bottom w:val="single" w:sz="6" w:space="3" w:color="2E5AAC"/>
        </w:pBdr>
      </w:pPr>
      <w:bookmarkStart w:id="142" w:name="_Toc235444673"/>
      <w:r>
        <w:t>18.5 Documentation</w:t>
      </w:r>
      <w:bookmarkEnd w:id="142"/>
    </w:p>
    <w:p w:rsidR="009A6C66" w:rsidRDefault="00621741">
      <w:pPr>
        <w:spacing w:after="100" w:line="276" w:lineRule="auto"/>
        <w:jc w:val="both"/>
      </w:pPr>
      <w:r>
        <w:t>User Manual, Service Manual, Parts Catalogue, Factory Test Certificate, Electrical Safety Report (IEC 62353), Load-Test Certificate,</w:t>
      </w:r>
      <w:r>
        <w:t xml:space="preserve"> Installation &amp; Commissioning Report, PM Schedule.</w:t>
      </w:r>
    </w:p>
    <w:p w:rsidR="009A6C66" w:rsidRDefault="00621741">
      <w:pPr>
        <w:pStyle w:val="Heading2"/>
        <w:pBdr>
          <w:bottom w:val="single" w:sz="6" w:space="3" w:color="2E5AAC"/>
        </w:pBdr>
      </w:pPr>
      <w:bookmarkStart w:id="143" w:name="_Toc235444674"/>
      <w:r>
        <w:t>18.6 Training</w:t>
      </w:r>
      <w:bookmarkEnd w:id="143"/>
    </w:p>
    <w:p w:rsidR="009A6C66" w:rsidRDefault="00621741">
      <w:pPr>
        <w:spacing w:after="100" w:line="276" w:lineRule="auto"/>
        <w:jc w:val="both"/>
      </w:pPr>
      <w:r>
        <w:t>Clinical training (verticalization protocols, patient monitoring, contraindications), biomedical PM training, troubleshooting.</w:t>
      </w:r>
    </w:p>
    <w:p w:rsidR="009A6C66" w:rsidRDefault="00621741">
      <w:pPr>
        <w:pStyle w:val="Heading2"/>
        <w:pBdr>
          <w:bottom w:val="single" w:sz="6" w:space="3" w:color="2E5AAC"/>
        </w:pBdr>
      </w:pPr>
      <w:bookmarkStart w:id="144" w:name="_Toc235444675"/>
      <w:r>
        <w:t>18.7 Warranty</w:t>
      </w:r>
      <w:bookmarkEnd w:id="144"/>
    </w:p>
    <w:p w:rsidR="009A6C66" w:rsidRDefault="00621741">
      <w:pPr>
        <w:spacing w:after="100" w:line="276" w:lineRule="auto"/>
        <w:jc w:val="both"/>
      </w:pPr>
      <w:r>
        <w:t>Minimum two (2) years comprehensive warranty including actuator, control system, and upholstery workmanship.</w:t>
      </w:r>
    </w:p>
    <w:p w:rsidR="009A6C66" w:rsidRDefault="00621741">
      <w:r>
        <w:br w:type="page"/>
      </w:r>
    </w:p>
    <w:p w:rsidR="009A6C66" w:rsidRDefault="00621741">
      <w:pPr>
        <w:pStyle w:val="Heading1"/>
        <w:shd w:val="clear" w:color="auto" w:fill="1F3864"/>
        <w:ind w:left="200" w:right="200"/>
      </w:pPr>
      <w:bookmarkStart w:id="145" w:name="_Toc235444676"/>
      <w:r>
        <w:t>19. Rehabilitation Treadmill</w:t>
      </w:r>
      <w:bookmarkEnd w:id="145"/>
    </w:p>
    <w:p w:rsidR="009A6C66" w:rsidRDefault="00621741">
      <w:pPr>
        <w:spacing w:before="60" w:after="240"/>
      </w:pPr>
      <w:r>
        <w:rPr>
          <w:i/>
          <w:iCs/>
          <w:color w:val="595959"/>
        </w:rPr>
        <w:t>Quantity: 1</w:t>
      </w:r>
    </w:p>
    <w:p w:rsidR="009A6C66" w:rsidRDefault="00621741">
      <w:pPr>
        <w:pStyle w:val="Heading2"/>
        <w:pBdr>
          <w:bottom w:val="single" w:sz="6" w:space="3" w:color="2E5AAC"/>
        </w:pBdr>
      </w:pPr>
      <w:bookmarkStart w:id="146" w:name="_Toc235444677"/>
      <w:r>
        <w:t>19.1 Clinical &amp; Functional Specifications</w:t>
      </w:r>
      <w:bookmarkEnd w:id="146"/>
    </w:p>
    <w:p w:rsidR="009A6C66" w:rsidRDefault="00621741">
      <w:pPr>
        <w:spacing w:after="100" w:line="276" w:lineRule="auto"/>
        <w:jc w:val="both"/>
      </w:pPr>
      <w:r>
        <w:t>Medical-grade rehabilitation treadmill for supervised gait tra</w:t>
      </w:r>
      <w:r>
        <w:t>ining, cardiovascular conditioning, and functional locomotor rehabilitation of neurological, orthopedic, cardiac, and geriatric patients. Shall provide very-low starting speeds suitable for rehabilitation, fine speed increments, adjustable incline, full-le</w:t>
      </w:r>
      <w:r>
        <w:t>ngth parallel safety handrails, telemetry heart-rate monitoring, and immediate emergency stop via magnetic safety clip lanyard. Shock-absorbing running deck shall reduce joint impact loads during gait training.</w:t>
      </w:r>
    </w:p>
    <w:p w:rsidR="009A6C66" w:rsidRDefault="00621741">
      <w:pPr>
        <w:pStyle w:val="Heading2"/>
        <w:pBdr>
          <w:bottom w:val="single" w:sz="6" w:space="3" w:color="2E5AAC"/>
        </w:pBdr>
      </w:pPr>
      <w:bookmarkStart w:id="147" w:name="_Toc235444678"/>
      <w:r>
        <w:t>19.2 Engineering Technical Specifications</w:t>
      </w:r>
      <w:bookmarkEnd w:id="147"/>
    </w:p>
    <w:p w:rsidR="009A6C66" w:rsidRDefault="00621741">
      <w:pPr>
        <w:pStyle w:val="ListParagraph"/>
        <w:numPr>
          <w:ilvl w:val="0"/>
          <w:numId w:val="2"/>
        </w:numPr>
        <w:spacing w:after="40" w:line="276" w:lineRule="auto"/>
        <w:jc w:val="both"/>
      </w:pPr>
      <w:r>
        <w:rPr>
          <w:b/>
          <w:bCs/>
        </w:rPr>
        <w:t>Spe</w:t>
      </w:r>
      <w:r>
        <w:rPr>
          <w:b/>
          <w:bCs/>
        </w:rPr>
        <w:t>ed Range:</w:t>
      </w:r>
      <w:r>
        <w:t xml:space="preserve"> Minimum 0.1—20 km/h, adjustable in increments of 0.1 km/h.</w:t>
      </w:r>
    </w:p>
    <w:p w:rsidR="009A6C66" w:rsidRDefault="00621741">
      <w:pPr>
        <w:pStyle w:val="ListParagraph"/>
        <w:numPr>
          <w:ilvl w:val="0"/>
          <w:numId w:val="2"/>
        </w:numPr>
        <w:spacing w:after="40" w:line="276" w:lineRule="auto"/>
        <w:jc w:val="both"/>
      </w:pPr>
      <w:r>
        <w:rPr>
          <w:b/>
          <w:bCs/>
        </w:rPr>
        <w:t>Motor:</w:t>
      </w:r>
      <w:r>
        <w:t xml:space="preserve"> DC or AC servo drive, continuous-duty rating minimum 2.5 HP (approximately 1.85 kW).</w:t>
      </w:r>
    </w:p>
    <w:p w:rsidR="009A6C66" w:rsidRDefault="00621741">
      <w:pPr>
        <w:pStyle w:val="ListParagraph"/>
        <w:numPr>
          <w:ilvl w:val="0"/>
          <w:numId w:val="2"/>
        </w:numPr>
        <w:spacing w:after="40" w:line="276" w:lineRule="auto"/>
        <w:jc w:val="both"/>
      </w:pPr>
      <w:r>
        <w:rPr>
          <w:b/>
          <w:bCs/>
        </w:rPr>
        <w:t>Incline Range:</w:t>
      </w:r>
      <w:r>
        <w:t xml:space="preserve"> Motorized, minimum 0—15% gradient, adjustable in increments of 0.5% or finer.</w:t>
      </w:r>
    </w:p>
    <w:p w:rsidR="009A6C66" w:rsidRDefault="00621741">
      <w:pPr>
        <w:pStyle w:val="ListParagraph"/>
        <w:numPr>
          <w:ilvl w:val="0"/>
          <w:numId w:val="2"/>
        </w:numPr>
        <w:spacing w:after="40" w:line="276" w:lineRule="auto"/>
        <w:jc w:val="both"/>
      </w:pPr>
      <w:r>
        <w:rPr>
          <w:b/>
          <w:bCs/>
        </w:rPr>
        <w:t>Ru</w:t>
      </w:r>
      <w:r>
        <w:rPr>
          <w:b/>
          <w:bCs/>
        </w:rPr>
        <w:t>nning Belt Dimensions:</w:t>
      </w:r>
      <w:r>
        <w:t xml:space="preserve"> Minimum 150 × 50 cm effective running surface.</w:t>
      </w:r>
    </w:p>
    <w:p w:rsidR="009A6C66" w:rsidRDefault="00621741">
      <w:pPr>
        <w:pStyle w:val="ListParagraph"/>
        <w:numPr>
          <w:ilvl w:val="0"/>
          <w:numId w:val="2"/>
        </w:numPr>
        <w:spacing w:after="40" w:line="276" w:lineRule="auto"/>
        <w:jc w:val="both"/>
      </w:pPr>
      <w:r>
        <w:rPr>
          <w:b/>
          <w:bCs/>
        </w:rPr>
        <w:t>Deck:</w:t>
      </w:r>
      <w:r>
        <w:t xml:space="preserve"> Multi-layer shock-absorbing orthopedic construction with elastomer cushioning.</w:t>
      </w:r>
    </w:p>
    <w:p w:rsidR="009A6C66" w:rsidRDefault="00621741">
      <w:pPr>
        <w:pStyle w:val="ListParagraph"/>
        <w:numPr>
          <w:ilvl w:val="0"/>
          <w:numId w:val="2"/>
        </w:numPr>
        <w:spacing w:after="40" w:line="276" w:lineRule="auto"/>
        <w:jc w:val="both"/>
      </w:pPr>
      <w:r>
        <w:rPr>
          <w:b/>
          <w:bCs/>
        </w:rPr>
        <w:t>Patient Weight Capacity:</w:t>
      </w:r>
      <w:r>
        <w:t xml:space="preserve"> Minimum 180 kg.</w:t>
      </w:r>
    </w:p>
    <w:p w:rsidR="009A6C66" w:rsidRDefault="00621741">
      <w:pPr>
        <w:pStyle w:val="ListParagraph"/>
        <w:numPr>
          <w:ilvl w:val="0"/>
          <w:numId w:val="2"/>
        </w:numPr>
        <w:spacing w:after="40" w:line="276" w:lineRule="auto"/>
        <w:jc w:val="both"/>
      </w:pPr>
      <w:r>
        <w:rPr>
          <w:b/>
          <w:bCs/>
        </w:rPr>
        <w:t>Handrails:</w:t>
      </w:r>
      <w:r>
        <w:t xml:space="preserve"> Full-length parallel safety handrails extending the full length of the running belt on both sides, height adjustable or fixed at ergonomic gait-training height.</w:t>
      </w:r>
    </w:p>
    <w:p w:rsidR="009A6C66" w:rsidRDefault="00621741">
      <w:pPr>
        <w:pStyle w:val="ListParagraph"/>
        <w:numPr>
          <w:ilvl w:val="0"/>
          <w:numId w:val="2"/>
        </w:numPr>
        <w:spacing w:after="40" w:line="276" w:lineRule="auto"/>
        <w:jc w:val="both"/>
      </w:pPr>
      <w:r>
        <w:rPr>
          <w:b/>
          <w:bCs/>
        </w:rPr>
        <w:t>Console Display:</w:t>
      </w:r>
      <w:r>
        <w:t xml:space="preserve"> Backlit color LCD/TFT minimum 7-inch showing speed, incline, time, distance, </w:t>
      </w:r>
      <w:r>
        <w:t>heart rate, calories, and program status.</w:t>
      </w:r>
    </w:p>
    <w:p w:rsidR="009A6C66" w:rsidRDefault="00621741">
      <w:pPr>
        <w:pStyle w:val="ListParagraph"/>
        <w:numPr>
          <w:ilvl w:val="0"/>
          <w:numId w:val="2"/>
        </w:numPr>
        <w:spacing w:after="40" w:line="276" w:lineRule="auto"/>
        <w:jc w:val="both"/>
      </w:pPr>
      <w:r>
        <w:rPr>
          <w:b/>
          <w:bCs/>
        </w:rPr>
        <w:t>Programs:</w:t>
      </w:r>
      <w:r>
        <w:t xml:space="preserve"> Minimum 10 pre-programmed rehabilitation and cardiovascular protocols, plus user-programmable modes.</w:t>
      </w:r>
    </w:p>
    <w:p w:rsidR="009A6C66" w:rsidRDefault="00621741">
      <w:pPr>
        <w:pStyle w:val="ListParagraph"/>
        <w:numPr>
          <w:ilvl w:val="0"/>
          <w:numId w:val="2"/>
        </w:numPr>
        <w:spacing w:after="40" w:line="276" w:lineRule="auto"/>
        <w:jc w:val="both"/>
      </w:pPr>
      <w:r>
        <w:rPr>
          <w:b/>
          <w:bCs/>
        </w:rPr>
        <w:t>Heart Rate Monitoring:</w:t>
      </w:r>
      <w:r>
        <w:t xml:space="preserve"> Integrated telemetry receiver (Polar or equivalent 5 kHz / Bluetooth) plus hand-</w:t>
      </w:r>
      <w:r>
        <w:t>grip contact sensors.</w:t>
      </w:r>
    </w:p>
    <w:p w:rsidR="009A6C66" w:rsidRDefault="00621741">
      <w:pPr>
        <w:pStyle w:val="ListParagraph"/>
        <w:numPr>
          <w:ilvl w:val="0"/>
          <w:numId w:val="2"/>
        </w:numPr>
        <w:spacing w:after="40" w:line="276" w:lineRule="auto"/>
        <w:jc w:val="both"/>
      </w:pPr>
      <w:r>
        <w:rPr>
          <w:b/>
          <w:bCs/>
        </w:rPr>
        <w:t>Emergency Stop:</w:t>
      </w:r>
      <w:r>
        <w:t xml:space="preserve"> Magnetic safety clip lanyard cord, plus manual emergency stop button on console.</w:t>
      </w:r>
    </w:p>
    <w:p w:rsidR="009A6C66" w:rsidRDefault="00621741">
      <w:pPr>
        <w:pStyle w:val="ListParagraph"/>
        <w:numPr>
          <w:ilvl w:val="0"/>
          <w:numId w:val="2"/>
        </w:numPr>
        <w:spacing w:after="40" w:line="276" w:lineRule="auto"/>
        <w:jc w:val="both"/>
      </w:pPr>
      <w:r>
        <w:rPr>
          <w:b/>
          <w:bCs/>
        </w:rPr>
        <w:t>Data Export:</w:t>
      </w:r>
      <w:r>
        <w:t xml:space="preserve"> USB or equivalent for session logging (optional).</w:t>
      </w:r>
    </w:p>
    <w:p w:rsidR="009A6C66" w:rsidRDefault="00621741">
      <w:pPr>
        <w:pStyle w:val="ListParagraph"/>
        <w:numPr>
          <w:ilvl w:val="0"/>
          <w:numId w:val="2"/>
        </w:numPr>
        <w:spacing w:after="40" w:line="276" w:lineRule="auto"/>
        <w:jc w:val="both"/>
      </w:pPr>
      <w:r>
        <w:rPr>
          <w:b/>
          <w:bCs/>
        </w:rPr>
        <w:t>Power Supply:</w:t>
      </w:r>
      <w:r>
        <w:t xml:space="preserve"> 220—240 VAC, 50/60 Hz, dedicated circuit.</w:t>
      </w:r>
    </w:p>
    <w:p w:rsidR="009A6C66" w:rsidRDefault="00621741">
      <w:pPr>
        <w:pStyle w:val="ListParagraph"/>
        <w:numPr>
          <w:ilvl w:val="0"/>
          <w:numId w:val="2"/>
        </w:numPr>
        <w:spacing w:after="40" w:line="276" w:lineRule="auto"/>
        <w:jc w:val="both"/>
      </w:pPr>
      <w:r>
        <w:rPr>
          <w:b/>
          <w:bCs/>
        </w:rPr>
        <w:t>Power Consumption:</w:t>
      </w:r>
      <w:r>
        <w:t xml:space="preserve"> Approximately 2000—3000 VA.</w:t>
      </w:r>
    </w:p>
    <w:p w:rsidR="009A6C66" w:rsidRDefault="00621741">
      <w:pPr>
        <w:pStyle w:val="ListParagraph"/>
        <w:numPr>
          <w:ilvl w:val="0"/>
          <w:numId w:val="2"/>
        </w:numPr>
        <w:spacing w:after="40" w:line="276" w:lineRule="auto"/>
        <w:jc w:val="both"/>
      </w:pPr>
      <w:r>
        <w:rPr>
          <w:b/>
          <w:bCs/>
        </w:rPr>
        <w:t>Dimensions (deployed):</w:t>
      </w:r>
      <w:r>
        <w:t xml:space="preserve"> Approximately 200 × 90 × 140 cm.</w:t>
      </w:r>
    </w:p>
    <w:p w:rsidR="009A6C66" w:rsidRDefault="00621741">
      <w:pPr>
        <w:pStyle w:val="ListParagraph"/>
        <w:numPr>
          <w:ilvl w:val="0"/>
          <w:numId w:val="2"/>
        </w:numPr>
        <w:spacing w:after="40" w:line="276" w:lineRule="auto"/>
        <w:jc w:val="both"/>
      </w:pPr>
      <w:r>
        <w:rPr>
          <w:b/>
          <w:bCs/>
        </w:rPr>
        <w:t>Weight:</w:t>
      </w:r>
      <w:r>
        <w:t xml:space="preserve"> Approximately 130—200 kg.</w:t>
      </w:r>
    </w:p>
    <w:p w:rsidR="009A6C66" w:rsidRDefault="00621741">
      <w:pPr>
        <w:pStyle w:val="ListParagraph"/>
        <w:numPr>
          <w:ilvl w:val="0"/>
          <w:numId w:val="2"/>
        </w:numPr>
        <w:spacing w:after="40" w:line="276" w:lineRule="auto"/>
        <w:jc w:val="both"/>
      </w:pPr>
      <w:r>
        <w:rPr>
          <w:b/>
          <w:bCs/>
        </w:rPr>
        <w:t>Applicable Standards:</w:t>
      </w:r>
      <w:r>
        <w:t xml:space="preserve"> IEC 60601-1, IEC 60601-1-2, IEC 60601-1-6 (usability), EN 957 (stationary training equipment) or equivalent, ISO 13</w:t>
      </w:r>
      <w:r>
        <w:t>485, CE MDR/FDA.</w:t>
      </w:r>
    </w:p>
    <w:p w:rsidR="009A6C66" w:rsidRDefault="00621741">
      <w:pPr>
        <w:pStyle w:val="Heading2"/>
        <w:pBdr>
          <w:bottom w:val="single" w:sz="6" w:space="3" w:color="2E5AAC"/>
        </w:pBdr>
      </w:pPr>
      <w:bookmarkStart w:id="148" w:name="_Toc235444679"/>
      <w:r>
        <w:t>19.3 Standard Accessories</w:t>
      </w:r>
      <w:bookmarkEnd w:id="148"/>
    </w:p>
    <w:p w:rsidR="009A6C66" w:rsidRDefault="00621741">
      <w:pPr>
        <w:pStyle w:val="ListParagraph"/>
        <w:numPr>
          <w:ilvl w:val="0"/>
          <w:numId w:val="2"/>
        </w:numPr>
        <w:spacing w:after="40" w:line="276" w:lineRule="auto"/>
        <w:jc w:val="both"/>
      </w:pPr>
      <w:r>
        <w:rPr>
          <w:b/>
          <w:bCs/>
        </w:rPr>
        <w:t>Full-length parallel safety handrails:</w:t>
      </w:r>
      <w:r>
        <w:t xml:space="preserve"> Steel construction, ergonomic diameter, non-slip surface finish, extending the full length of the running belt on both sides.</w:t>
      </w:r>
    </w:p>
    <w:p w:rsidR="009A6C66" w:rsidRDefault="00621741">
      <w:pPr>
        <w:pStyle w:val="ListParagraph"/>
        <w:numPr>
          <w:ilvl w:val="0"/>
          <w:numId w:val="2"/>
        </w:numPr>
        <w:spacing w:after="40" w:line="276" w:lineRule="auto"/>
        <w:jc w:val="both"/>
      </w:pPr>
      <w:r>
        <w:rPr>
          <w:b/>
          <w:bCs/>
        </w:rPr>
        <w:t>Low-speed motorized drive (0.1 km/h increment):</w:t>
      </w:r>
      <w:r>
        <w:t xml:space="preserve"> Servo drive with fine speed resolution suitable for early gait rehabilitation.</w:t>
      </w:r>
    </w:p>
    <w:p w:rsidR="009A6C66" w:rsidRDefault="00621741">
      <w:pPr>
        <w:pStyle w:val="ListParagraph"/>
        <w:numPr>
          <w:ilvl w:val="0"/>
          <w:numId w:val="2"/>
        </w:numPr>
        <w:spacing w:after="40" w:line="276" w:lineRule="auto"/>
        <w:jc w:val="both"/>
      </w:pPr>
      <w:r>
        <w:rPr>
          <w:b/>
          <w:bCs/>
        </w:rPr>
        <w:t>Ma</w:t>
      </w:r>
      <w:r>
        <w:rPr>
          <w:b/>
          <w:bCs/>
        </w:rPr>
        <w:t>gnetic emergency safety-stop clip lanyard:</w:t>
      </w:r>
      <w:r>
        <w:t xml:space="preserve"> Clip-to-patient magnetic key, coiled cord, instantaneous belt stop when detached.</w:t>
      </w:r>
    </w:p>
    <w:p w:rsidR="009A6C66" w:rsidRDefault="00621741">
      <w:pPr>
        <w:pStyle w:val="ListParagraph"/>
        <w:numPr>
          <w:ilvl w:val="0"/>
          <w:numId w:val="2"/>
        </w:numPr>
        <w:spacing w:after="40" w:line="276" w:lineRule="auto"/>
        <w:jc w:val="both"/>
      </w:pPr>
      <w:r>
        <w:rPr>
          <w:b/>
          <w:bCs/>
        </w:rPr>
        <w:t>Integrated telemetry heart-rate receiver:</w:t>
      </w:r>
      <w:r>
        <w:t xml:space="preserve"> Compatible with standard chest-strap transmitters (5 kHz or Bluetooth Smart).</w:t>
      </w:r>
    </w:p>
    <w:p w:rsidR="009A6C66" w:rsidRDefault="00621741">
      <w:pPr>
        <w:pStyle w:val="ListParagraph"/>
        <w:numPr>
          <w:ilvl w:val="0"/>
          <w:numId w:val="2"/>
        </w:numPr>
        <w:spacing w:after="40" w:line="276" w:lineRule="auto"/>
        <w:jc w:val="both"/>
      </w:pPr>
      <w:r>
        <w:rPr>
          <w:b/>
          <w:bCs/>
        </w:rPr>
        <w:t>Shock-absor</w:t>
      </w:r>
      <w:r>
        <w:rPr>
          <w:b/>
          <w:bCs/>
        </w:rPr>
        <w:t>bing orthopedic running belt:</w:t>
      </w:r>
      <w:r>
        <w:t xml:space="preserve"> Multi-layer belt with cushioned deck substrate, low-friction underside, replaceable.</w:t>
      </w:r>
    </w:p>
    <w:p w:rsidR="009A6C66" w:rsidRDefault="00621741">
      <w:pPr>
        <w:pStyle w:val="Heading2"/>
        <w:pBdr>
          <w:bottom w:val="single" w:sz="6" w:space="3" w:color="2E5AAC"/>
        </w:pBdr>
      </w:pPr>
      <w:bookmarkStart w:id="149" w:name="_Toc235444680"/>
      <w:r>
        <w:t>19.4 Installation Requirements</w:t>
      </w:r>
      <w:bookmarkEnd w:id="149"/>
    </w:p>
    <w:p w:rsidR="009A6C66" w:rsidRDefault="00621741">
      <w:pPr>
        <w:spacing w:after="100" w:line="276" w:lineRule="auto"/>
        <w:jc w:val="both"/>
      </w:pPr>
      <w:r>
        <w:t>Dedicated 220—240 VAC, 50/60 Hz circuit with proper earthing and residual-current protection; floor space mini</w:t>
      </w:r>
      <w:r>
        <w:t>mum 3 m × 2 m plus 1 m clearance behind unit for safety; level floor of adequate load-bearing capacity; ambient 10—35 °C, humidity 30—75% non-condensing; UPS-compatible for control electronics.</w:t>
      </w:r>
    </w:p>
    <w:p w:rsidR="009A6C66" w:rsidRDefault="00621741">
      <w:pPr>
        <w:pStyle w:val="Heading2"/>
        <w:pBdr>
          <w:bottom w:val="single" w:sz="6" w:space="3" w:color="2E5AAC"/>
        </w:pBdr>
      </w:pPr>
      <w:bookmarkStart w:id="150" w:name="_Toc235444681"/>
      <w:r>
        <w:t>19.5 Documentation</w:t>
      </w:r>
      <w:bookmarkEnd w:id="150"/>
    </w:p>
    <w:p w:rsidR="009A6C66" w:rsidRDefault="00621741">
      <w:pPr>
        <w:spacing w:after="100" w:line="276" w:lineRule="auto"/>
        <w:jc w:val="both"/>
      </w:pPr>
      <w:r>
        <w:t>User Manual, Service Manual, Parts Catalogu</w:t>
      </w:r>
      <w:r>
        <w:t>e, Factory Test Certificate, Electrical Safety Report (IEC 62353), Installation &amp; Commissioning Report, PM Schedule.</w:t>
      </w:r>
    </w:p>
    <w:p w:rsidR="009A6C66" w:rsidRDefault="00621741">
      <w:pPr>
        <w:pStyle w:val="Heading2"/>
        <w:pBdr>
          <w:bottom w:val="single" w:sz="6" w:space="3" w:color="2E5AAC"/>
        </w:pBdr>
      </w:pPr>
      <w:bookmarkStart w:id="151" w:name="_Toc235444682"/>
      <w:r>
        <w:t>19.6 Training</w:t>
      </w:r>
      <w:bookmarkEnd w:id="151"/>
    </w:p>
    <w:p w:rsidR="009A6C66" w:rsidRDefault="00621741">
      <w:pPr>
        <w:spacing w:after="100" w:line="276" w:lineRule="auto"/>
        <w:jc w:val="both"/>
      </w:pPr>
      <w:r>
        <w:t xml:space="preserve">Clinical application training (gait training protocols, patient safety, harness compatibility), biomedical PM training (belt </w:t>
      </w:r>
      <w:r>
        <w:t>tension, lubrication, motor service), troubleshooting.</w:t>
      </w:r>
    </w:p>
    <w:p w:rsidR="009A6C66" w:rsidRDefault="00621741">
      <w:pPr>
        <w:pStyle w:val="Heading2"/>
        <w:pBdr>
          <w:bottom w:val="single" w:sz="6" w:space="3" w:color="2E5AAC"/>
        </w:pBdr>
      </w:pPr>
      <w:bookmarkStart w:id="152" w:name="_Toc235444683"/>
      <w:r>
        <w:t>19.7 Warranty</w:t>
      </w:r>
      <w:bookmarkEnd w:id="152"/>
    </w:p>
    <w:p w:rsidR="009A6C66" w:rsidRDefault="00621741">
      <w:pPr>
        <w:spacing w:after="100" w:line="276" w:lineRule="auto"/>
        <w:jc w:val="both"/>
      </w:pPr>
      <w:r>
        <w:t>Minimum two (2) years comprehensive warranty including motor, drive electronics, and running belt (excluding wear-out consumption).</w:t>
      </w:r>
    </w:p>
    <w:p w:rsidR="009A6C66" w:rsidRDefault="00621741">
      <w:r>
        <w:br w:type="page"/>
      </w:r>
    </w:p>
    <w:p w:rsidR="009A6C66" w:rsidRDefault="00621741">
      <w:pPr>
        <w:pStyle w:val="Heading1"/>
        <w:shd w:val="clear" w:color="auto" w:fill="1F3864"/>
        <w:ind w:left="200" w:right="200"/>
      </w:pPr>
      <w:bookmarkStart w:id="153" w:name="_Toc235444684"/>
      <w:r>
        <w:t>20. Recumbent Bike</w:t>
      </w:r>
      <w:bookmarkEnd w:id="153"/>
    </w:p>
    <w:p w:rsidR="009A6C66" w:rsidRDefault="00621741">
      <w:pPr>
        <w:spacing w:before="60" w:after="240"/>
      </w:pPr>
      <w:r>
        <w:rPr>
          <w:i/>
          <w:iCs/>
          <w:color w:val="595959"/>
        </w:rPr>
        <w:t>Quantity: 1</w:t>
      </w:r>
    </w:p>
    <w:p w:rsidR="009A6C66" w:rsidRDefault="00621741">
      <w:pPr>
        <w:pStyle w:val="Heading2"/>
        <w:pBdr>
          <w:bottom w:val="single" w:sz="6" w:space="3" w:color="2E5AAC"/>
        </w:pBdr>
      </w:pPr>
      <w:bookmarkStart w:id="154" w:name="_Toc235444685"/>
      <w:r>
        <w:t>20.1 Clinical &amp; Functional Specifications</w:t>
      </w:r>
      <w:bookmarkEnd w:id="154"/>
    </w:p>
    <w:p w:rsidR="009A6C66" w:rsidRDefault="00621741">
      <w:pPr>
        <w:spacing w:after="100" w:line="276" w:lineRule="auto"/>
        <w:jc w:val="both"/>
      </w:pPr>
      <w:r>
        <w:t>Rehabilitation-grade recumbent stationary exercis</w:t>
      </w:r>
      <w:r>
        <w:t xml:space="preserve">e bike for cardiovascular conditioning, lower-limb strengthening, and functional re-training of patients with cardiac, pulmonary, orthopedic, neurological, and geriatric conditions. The step-through open-frame design shall allow easy patient transfer; the </w:t>
      </w:r>
      <w:r>
        <w:t>ergonomic seat with lumbar support shall accommodate patients with limited mobility. Magnetic eddy-current resistance shall provide smooth, quiet, and maintenance-free operation.</w:t>
      </w:r>
    </w:p>
    <w:p w:rsidR="009A6C66" w:rsidRDefault="00621741">
      <w:pPr>
        <w:pStyle w:val="Heading2"/>
        <w:pBdr>
          <w:bottom w:val="single" w:sz="6" w:space="3" w:color="2E5AAC"/>
        </w:pBdr>
      </w:pPr>
      <w:bookmarkStart w:id="155" w:name="_Toc235444686"/>
      <w:r>
        <w:t>20.2 Engineering Technical Specifications</w:t>
      </w:r>
      <w:bookmarkEnd w:id="155"/>
    </w:p>
    <w:p w:rsidR="009A6C66" w:rsidRDefault="00621741">
      <w:pPr>
        <w:pStyle w:val="ListParagraph"/>
        <w:numPr>
          <w:ilvl w:val="0"/>
          <w:numId w:val="2"/>
        </w:numPr>
        <w:spacing w:after="40" w:line="276" w:lineRule="auto"/>
        <w:jc w:val="both"/>
      </w:pPr>
      <w:r>
        <w:rPr>
          <w:b/>
          <w:bCs/>
        </w:rPr>
        <w:t>Frame:</w:t>
      </w:r>
      <w:r>
        <w:t xml:space="preserve"> Step-through open frame with</w:t>
      </w:r>
      <w:r>
        <w:t xml:space="preserve"> low step-over height (approximately 20—30 cm), heavy-duty welded steel.</w:t>
      </w:r>
    </w:p>
    <w:p w:rsidR="009A6C66" w:rsidRDefault="00621741">
      <w:pPr>
        <w:pStyle w:val="ListParagraph"/>
        <w:numPr>
          <w:ilvl w:val="0"/>
          <w:numId w:val="2"/>
        </w:numPr>
        <w:spacing w:after="40" w:line="276" w:lineRule="auto"/>
        <w:jc w:val="both"/>
      </w:pPr>
      <w:r>
        <w:rPr>
          <w:b/>
          <w:bCs/>
        </w:rPr>
        <w:t>Resistance System:</w:t>
      </w:r>
      <w:r>
        <w:t xml:space="preserve"> Magnetic eddy-current braking, computer-controlled or manually adjustable.</w:t>
      </w:r>
    </w:p>
    <w:p w:rsidR="009A6C66" w:rsidRDefault="00621741">
      <w:pPr>
        <w:pStyle w:val="ListParagraph"/>
        <w:numPr>
          <w:ilvl w:val="0"/>
          <w:numId w:val="2"/>
        </w:numPr>
        <w:spacing w:after="40" w:line="276" w:lineRule="auto"/>
        <w:jc w:val="both"/>
      </w:pPr>
      <w:r>
        <w:rPr>
          <w:b/>
          <w:bCs/>
        </w:rPr>
        <w:t>Resistance Levels:</w:t>
      </w:r>
      <w:r>
        <w:t xml:space="preserve"> Minimum 16 selectable levels, or continuously adjustable up to minimum</w:t>
      </w:r>
      <w:r>
        <w:t xml:space="preserve"> 300 W workload.</w:t>
      </w:r>
    </w:p>
    <w:p w:rsidR="009A6C66" w:rsidRDefault="00621741">
      <w:pPr>
        <w:pStyle w:val="ListParagraph"/>
        <w:numPr>
          <w:ilvl w:val="0"/>
          <w:numId w:val="2"/>
        </w:numPr>
        <w:spacing w:after="40" w:line="276" w:lineRule="auto"/>
        <w:jc w:val="both"/>
      </w:pPr>
      <w:r>
        <w:rPr>
          <w:b/>
          <w:bCs/>
        </w:rPr>
        <w:t>Seat:</w:t>
      </w:r>
      <w:r>
        <w:t xml:space="preserve"> Multi-position sliding adjustable padded bucket seat with contoured lumbar backrest.</w:t>
      </w:r>
    </w:p>
    <w:p w:rsidR="009A6C66" w:rsidRDefault="00621741">
      <w:pPr>
        <w:pStyle w:val="ListParagraph"/>
        <w:numPr>
          <w:ilvl w:val="0"/>
          <w:numId w:val="2"/>
        </w:numPr>
        <w:spacing w:after="40" w:line="276" w:lineRule="auto"/>
        <w:jc w:val="both"/>
      </w:pPr>
      <w:r>
        <w:rPr>
          <w:b/>
          <w:bCs/>
        </w:rPr>
        <w:t>Seat Adjustment:</w:t>
      </w:r>
      <w:r>
        <w:t xml:space="preserve"> Fore/aft sliding rail with locking mechanism, tool-free adjustment.</w:t>
      </w:r>
    </w:p>
    <w:p w:rsidR="009A6C66" w:rsidRDefault="00621741">
      <w:pPr>
        <w:pStyle w:val="ListParagraph"/>
        <w:numPr>
          <w:ilvl w:val="0"/>
          <w:numId w:val="2"/>
        </w:numPr>
        <w:spacing w:after="40" w:line="276" w:lineRule="auto"/>
        <w:jc w:val="both"/>
      </w:pPr>
      <w:r>
        <w:rPr>
          <w:b/>
          <w:bCs/>
        </w:rPr>
        <w:t>Pedals:</w:t>
      </w:r>
      <w:r>
        <w:t xml:space="preserve"> Self-leveling wide platform pedals with adjustable hook</w:t>
      </w:r>
      <w:r>
        <w:t>-and-loop safety foot straps.</w:t>
      </w:r>
    </w:p>
    <w:p w:rsidR="009A6C66" w:rsidRDefault="00621741">
      <w:pPr>
        <w:pStyle w:val="ListParagraph"/>
        <w:numPr>
          <w:ilvl w:val="0"/>
          <w:numId w:val="2"/>
        </w:numPr>
        <w:spacing w:after="40" w:line="276" w:lineRule="auto"/>
        <w:jc w:val="both"/>
      </w:pPr>
      <w:r>
        <w:rPr>
          <w:b/>
          <w:bCs/>
        </w:rPr>
        <w:t>User Weight Capacity:</w:t>
      </w:r>
      <w:r>
        <w:t xml:space="preserve"> Minimum 150 kg.</w:t>
      </w:r>
    </w:p>
    <w:p w:rsidR="009A6C66" w:rsidRDefault="00621741">
      <w:pPr>
        <w:pStyle w:val="ListParagraph"/>
        <w:numPr>
          <w:ilvl w:val="0"/>
          <w:numId w:val="2"/>
        </w:numPr>
        <w:spacing w:after="40" w:line="276" w:lineRule="auto"/>
        <w:jc w:val="both"/>
      </w:pPr>
      <w:r>
        <w:rPr>
          <w:b/>
          <w:bCs/>
        </w:rPr>
        <w:t>User Height Range:</w:t>
      </w:r>
      <w:r>
        <w:t xml:space="preserve"> Approximately 150—200 cm.</w:t>
      </w:r>
    </w:p>
    <w:p w:rsidR="009A6C66" w:rsidRDefault="00621741">
      <w:pPr>
        <w:pStyle w:val="ListParagraph"/>
        <w:numPr>
          <w:ilvl w:val="0"/>
          <w:numId w:val="2"/>
        </w:numPr>
        <w:spacing w:after="40" w:line="276" w:lineRule="auto"/>
        <w:jc w:val="both"/>
      </w:pPr>
      <w:r>
        <w:rPr>
          <w:b/>
          <w:bCs/>
        </w:rPr>
        <w:t>Display Console:</w:t>
      </w:r>
      <w:r>
        <w:t xml:space="preserve"> Backlit LCD showing speed, RPM, time, distance, resistance level, heart rate, calories, workload (Watts).</w:t>
      </w:r>
    </w:p>
    <w:p w:rsidR="009A6C66" w:rsidRDefault="00621741">
      <w:pPr>
        <w:pStyle w:val="ListParagraph"/>
        <w:numPr>
          <w:ilvl w:val="0"/>
          <w:numId w:val="2"/>
        </w:numPr>
        <w:spacing w:after="40" w:line="276" w:lineRule="auto"/>
        <w:jc w:val="both"/>
      </w:pPr>
      <w:r>
        <w:rPr>
          <w:b/>
          <w:bCs/>
        </w:rPr>
        <w:t>Programs:</w:t>
      </w:r>
      <w:r>
        <w:t xml:space="preserve"> Minimum 10 pre-set + user-programmable.</w:t>
      </w:r>
    </w:p>
    <w:p w:rsidR="009A6C66" w:rsidRDefault="00621741">
      <w:pPr>
        <w:pStyle w:val="ListParagraph"/>
        <w:numPr>
          <w:ilvl w:val="0"/>
          <w:numId w:val="2"/>
        </w:numPr>
        <w:spacing w:after="40" w:line="276" w:lineRule="auto"/>
        <w:jc w:val="both"/>
      </w:pPr>
      <w:r>
        <w:rPr>
          <w:b/>
          <w:bCs/>
        </w:rPr>
        <w:t>Heart Rate Monitoring:</w:t>
      </w:r>
      <w:r>
        <w:t xml:space="preserve"> Hand-grip contact sensors integrated in side handles + telemetry receiver.</w:t>
      </w:r>
    </w:p>
    <w:p w:rsidR="009A6C66" w:rsidRDefault="00621741">
      <w:pPr>
        <w:pStyle w:val="ListParagraph"/>
        <w:numPr>
          <w:ilvl w:val="0"/>
          <w:numId w:val="2"/>
        </w:numPr>
        <w:spacing w:after="40" w:line="276" w:lineRule="auto"/>
        <w:jc w:val="both"/>
      </w:pPr>
      <w:r>
        <w:rPr>
          <w:b/>
          <w:bCs/>
        </w:rPr>
        <w:t>P</w:t>
      </w:r>
      <w:r>
        <w:rPr>
          <w:b/>
          <w:bCs/>
        </w:rPr>
        <w:t>ower:</w:t>
      </w:r>
      <w:r>
        <w:t xml:space="preserve"> Self-generating or 100—240 VAC, 50/60 Hz.</w:t>
      </w:r>
    </w:p>
    <w:p w:rsidR="009A6C66" w:rsidRDefault="00621741">
      <w:pPr>
        <w:pStyle w:val="ListParagraph"/>
        <w:numPr>
          <w:ilvl w:val="0"/>
          <w:numId w:val="2"/>
        </w:numPr>
        <w:spacing w:after="40" w:line="276" w:lineRule="auto"/>
        <w:jc w:val="both"/>
      </w:pPr>
      <w:r>
        <w:rPr>
          <w:b/>
          <w:bCs/>
        </w:rPr>
        <w:t>Dimensions:</w:t>
      </w:r>
      <w:r>
        <w:t xml:space="preserve"> Approximately 150 × 65 × 130 cm.</w:t>
      </w:r>
    </w:p>
    <w:p w:rsidR="009A6C66" w:rsidRDefault="00621741">
      <w:pPr>
        <w:pStyle w:val="ListParagraph"/>
        <w:numPr>
          <w:ilvl w:val="0"/>
          <w:numId w:val="2"/>
        </w:numPr>
        <w:spacing w:after="40" w:line="276" w:lineRule="auto"/>
        <w:jc w:val="both"/>
      </w:pPr>
      <w:r>
        <w:rPr>
          <w:b/>
          <w:bCs/>
        </w:rPr>
        <w:t>Weight:</w:t>
      </w:r>
      <w:r>
        <w:t xml:space="preserve"> Approximately 50—100 kg.</w:t>
      </w:r>
    </w:p>
    <w:p w:rsidR="009A6C66" w:rsidRDefault="00621741">
      <w:pPr>
        <w:pStyle w:val="ListParagraph"/>
        <w:numPr>
          <w:ilvl w:val="0"/>
          <w:numId w:val="2"/>
        </w:numPr>
        <w:spacing w:after="40" w:line="276" w:lineRule="auto"/>
        <w:jc w:val="both"/>
      </w:pPr>
      <w:r>
        <w:rPr>
          <w:b/>
          <w:bCs/>
        </w:rPr>
        <w:t>Applicable Standards:</w:t>
      </w:r>
      <w:r>
        <w:t xml:space="preserve"> EN 957 / EN ISO 20957 (stationary training equipment) Class SA (professional/institutional use), IEC 60601-1 (if line-powered), ISO 13485, CE MDR/FDA (where applicable).</w:t>
      </w:r>
    </w:p>
    <w:p w:rsidR="009A6C66" w:rsidRDefault="00621741">
      <w:pPr>
        <w:pStyle w:val="Heading2"/>
        <w:pBdr>
          <w:bottom w:val="single" w:sz="6" w:space="3" w:color="2E5AAC"/>
        </w:pBdr>
      </w:pPr>
      <w:bookmarkStart w:id="156" w:name="_Toc235444687"/>
      <w:r>
        <w:t>20.3 Standard Accessories</w:t>
      </w:r>
      <w:bookmarkEnd w:id="156"/>
    </w:p>
    <w:p w:rsidR="009A6C66" w:rsidRDefault="00621741">
      <w:pPr>
        <w:pStyle w:val="ListParagraph"/>
        <w:numPr>
          <w:ilvl w:val="0"/>
          <w:numId w:val="2"/>
        </w:numPr>
        <w:spacing w:after="40" w:line="276" w:lineRule="auto"/>
        <w:jc w:val="both"/>
      </w:pPr>
      <w:r>
        <w:rPr>
          <w:b/>
          <w:bCs/>
        </w:rPr>
        <w:t>Step-through open frame configuration:</w:t>
      </w:r>
      <w:r>
        <w:t xml:space="preserve"> Low step-over height</w:t>
      </w:r>
      <w:r>
        <w:t>, heavy-duty steel, powder-coated finish.</w:t>
      </w:r>
    </w:p>
    <w:p w:rsidR="009A6C66" w:rsidRDefault="00621741">
      <w:pPr>
        <w:pStyle w:val="ListParagraph"/>
        <w:numPr>
          <w:ilvl w:val="0"/>
          <w:numId w:val="2"/>
        </w:numPr>
        <w:spacing w:after="40" w:line="276" w:lineRule="auto"/>
        <w:jc w:val="both"/>
      </w:pPr>
      <w:r>
        <w:rPr>
          <w:b/>
          <w:bCs/>
        </w:rPr>
        <w:t>Multi-position adjustable padded bucket seat with lumbar backrest:</w:t>
      </w:r>
      <w:r>
        <w:t xml:space="preserve"> Fore/aft adjustment, contoured foam, wipe-cleanable upholstery.</w:t>
      </w:r>
    </w:p>
    <w:p w:rsidR="009A6C66" w:rsidRDefault="00621741">
      <w:pPr>
        <w:pStyle w:val="ListParagraph"/>
        <w:numPr>
          <w:ilvl w:val="0"/>
          <w:numId w:val="2"/>
        </w:numPr>
        <w:spacing w:after="40" w:line="276" w:lineRule="auto"/>
        <w:jc w:val="both"/>
      </w:pPr>
      <w:r>
        <w:rPr>
          <w:b/>
          <w:bCs/>
        </w:rPr>
        <w:t>Self-leveling wide foot pedals with safety foot straps:</w:t>
      </w:r>
      <w:r>
        <w:t xml:space="preserve"> Adjustable hook-and-loop re</w:t>
      </w:r>
      <w:r>
        <w:t>tention, non-slip surface.</w:t>
      </w:r>
    </w:p>
    <w:p w:rsidR="009A6C66" w:rsidRDefault="00621741">
      <w:pPr>
        <w:pStyle w:val="ListParagraph"/>
        <w:numPr>
          <w:ilvl w:val="0"/>
          <w:numId w:val="2"/>
        </w:numPr>
        <w:spacing w:after="40" w:line="276" w:lineRule="auto"/>
        <w:jc w:val="both"/>
      </w:pPr>
      <w:r>
        <w:rPr>
          <w:b/>
          <w:bCs/>
        </w:rPr>
        <w:t>Hand-grip heart rate pulse sensors:</w:t>
      </w:r>
      <w:r>
        <w:t xml:space="preserve"> Embedded in side handles, contact-type.</w:t>
      </w:r>
    </w:p>
    <w:p w:rsidR="009A6C66" w:rsidRDefault="00621741">
      <w:pPr>
        <w:pStyle w:val="ListParagraph"/>
        <w:numPr>
          <w:ilvl w:val="0"/>
          <w:numId w:val="2"/>
        </w:numPr>
        <w:spacing w:after="40" w:line="276" w:lineRule="auto"/>
        <w:jc w:val="both"/>
      </w:pPr>
      <w:r>
        <w:rPr>
          <w:b/>
          <w:bCs/>
        </w:rPr>
        <w:t>Digital graphic display console:</w:t>
      </w:r>
      <w:r>
        <w:t xml:space="preserve"> Backlit LCD, electronic resistance controls, standard exercise metrics.</w:t>
      </w:r>
    </w:p>
    <w:p w:rsidR="009A6C66" w:rsidRDefault="00621741">
      <w:pPr>
        <w:pStyle w:val="Heading2"/>
        <w:pBdr>
          <w:bottom w:val="single" w:sz="6" w:space="3" w:color="2E5AAC"/>
        </w:pBdr>
      </w:pPr>
      <w:bookmarkStart w:id="157" w:name="_Toc235444688"/>
      <w:r>
        <w:t>20.4 Installation Requirements</w:t>
      </w:r>
      <w:bookmarkEnd w:id="157"/>
    </w:p>
    <w:p w:rsidR="009A6C66" w:rsidRDefault="00621741">
      <w:pPr>
        <w:spacing w:after="100" w:line="276" w:lineRule="auto"/>
        <w:jc w:val="both"/>
      </w:pPr>
      <w:r>
        <w:t xml:space="preserve">Standard 100—240 </w:t>
      </w:r>
      <w:r>
        <w:t>VAC, 50/60 Hz outlet (if line-powered); floor space minimum 2 × 1.5 m; level, load-bearing floor; ambient 10—35 °C.</w:t>
      </w:r>
    </w:p>
    <w:p w:rsidR="009A6C66" w:rsidRDefault="00621741">
      <w:pPr>
        <w:pStyle w:val="Heading2"/>
        <w:pBdr>
          <w:bottom w:val="single" w:sz="6" w:space="3" w:color="2E5AAC"/>
        </w:pBdr>
      </w:pPr>
      <w:bookmarkStart w:id="158" w:name="_Toc235444689"/>
      <w:r>
        <w:t>20.5 Documentation</w:t>
      </w:r>
      <w:bookmarkEnd w:id="158"/>
    </w:p>
    <w:p w:rsidR="009A6C66" w:rsidRDefault="00621741">
      <w:pPr>
        <w:spacing w:after="100" w:line="276" w:lineRule="auto"/>
        <w:jc w:val="both"/>
      </w:pPr>
      <w:r>
        <w:t>User Manual, Service Manual, Parts Catalogue, Factory Test Certificate, PM Schedule.</w:t>
      </w:r>
    </w:p>
    <w:p w:rsidR="009A6C66" w:rsidRDefault="00621741">
      <w:pPr>
        <w:pStyle w:val="Heading2"/>
        <w:pBdr>
          <w:bottom w:val="single" w:sz="6" w:space="3" w:color="2E5AAC"/>
        </w:pBdr>
      </w:pPr>
      <w:bookmarkStart w:id="159" w:name="_Toc235444690"/>
      <w:r>
        <w:t>20.6 Training</w:t>
      </w:r>
      <w:bookmarkEnd w:id="159"/>
    </w:p>
    <w:p w:rsidR="009A6C66" w:rsidRDefault="00621741">
      <w:pPr>
        <w:spacing w:after="100" w:line="276" w:lineRule="auto"/>
        <w:jc w:val="both"/>
      </w:pPr>
      <w:r>
        <w:t>Clinical application t</w:t>
      </w:r>
      <w:r>
        <w:t>raining (cardiac/pulmonary rehab protocols, patient positioning), biomedical PM training.</w:t>
      </w:r>
    </w:p>
    <w:p w:rsidR="009A6C66" w:rsidRDefault="00621741">
      <w:pPr>
        <w:pStyle w:val="Heading2"/>
        <w:pBdr>
          <w:bottom w:val="single" w:sz="6" w:space="3" w:color="2E5AAC"/>
        </w:pBdr>
      </w:pPr>
      <w:bookmarkStart w:id="160" w:name="_Toc235444691"/>
      <w:r>
        <w:t>20.7 Warranty</w:t>
      </w:r>
      <w:bookmarkEnd w:id="160"/>
    </w:p>
    <w:p w:rsidR="009A6C66" w:rsidRDefault="00621741">
      <w:pPr>
        <w:spacing w:after="100" w:line="276" w:lineRule="auto"/>
        <w:jc w:val="both"/>
      </w:pPr>
      <w:r>
        <w:t>Minimum two (2) years comprehensive warranty.</w:t>
      </w:r>
    </w:p>
    <w:p w:rsidR="009A6C66" w:rsidRDefault="00621741">
      <w:r>
        <w:br w:type="page"/>
      </w:r>
    </w:p>
    <w:p w:rsidR="009A6C66" w:rsidRDefault="00621741">
      <w:pPr>
        <w:pStyle w:val="Heading1"/>
        <w:shd w:val="clear" w:color="auto" w:fill="1F3864"/>
        <w:ind w:left="200" w:right="200"/>
      </w:pPr>
      <w:bookmarkStart w:id="161" w:name="_Toc235444692"/>
      <w:r>
        <w:t>21. Elliptical / Cross Trainer</w:t>
      </w:r>
      <w:bookmarkEnd w:id="161"/>
    </w:p>
    <w:p w:rsidR="009A6C66" w:rsidRDefault="00621741">
      <w:pPr>
        <w:spacing w:before="60" w:after="240"/>
      </w:pPr>
      <w:r>
        <w:rPr>
          <w:i/>
          <w:iCs/>
          <w:color w:val="595959"/>
        </w:rPr>
        <w:t>Quantity: 1</w:t>
      </w:r>
    </w:p>
    <w:p w:rsidR="009A6C66" w:rsidRDefault="00621741">
      <w:pPr>
        <w:pStyle w:val="Heading2"/>
        <w:pBdr>
          <w:bottom w:val="single" w:sz="6" w:space="3" w:color="2E5AAC"/>
        </w:pBdr>
      </w:pPr>
      <w:bookmarkStart w:id="162" w:name="_Toc235444693"/>
      <w:r>
        <w:t>21.1 Clinical &amp; Functional Specifications</w:t>
      </w:r>
      <w:bookmarkEnd w:id="162"/>
    </w:p>
    <w:p w:rsidR="009A6C66" w:rsidRDefault="00621741">
      <w:pPr>
        <w:spacing w:after="100" w:line="276" w:lineRule="auto"/>
        <w:jc w:val="both"/>
      </w:pPr>
      <w:r>
        <w:t>Low-impact elliptical cross-trainer for cardiovascular conditioning and simultaneous upper and lower body exercise in rehabilitation, cardiac reconditioning, and general fitness training. The articulating pedal mot</w:t>
      </w:r>
      <w:r>
        <w:t>ion shall reduce joint impact compared with running, making the device suitable for patients with mild to moderate lower-limb joint conditions. Dual-action handlebars shall provide combined upper- and lower-body workout capability.</w:t>
      </w:r>
    </w:p>
    <w:p w:rsidR="009A6C66" w:rsidRDefault="00621741">
      <w:pPr>
        <w:pStyle w:val="Heading2"/>
        <w:pBdr>
          <w:bottom w:val="single" w:sz="6" w:space="3" w:color="2E5AAC"/>
        </w:pBdr>
      </w:pPr>
      <w:bookmarkStart w:id="163" w:name="_Toc235444694"/>
      <w:r>
        <w:t>21.2 Engineering Technic</w:t>
      </w:r>
      <w:r>
        <w:t>al Specifications</w:t>
      </w:r>
      <w:bookmarkEnd w:id="163"/>
    </w:p>
    <w:p w:rsidR="009A6C66" w:rsidRDefault="00621741">
      <w:pPr>
        <w:pStyle w:val="ListParagraph"/>
        <w:numPr>
          <w:ilvl w:val="0"/>
          <w:numId w:val="2"/>
        </w:numPr>
        <w:spacing w:after="40" w:line="276" w:lineRule="auto"/>
        <w:jc w:val="both"/>
      </w:pPr>
      <w:r>
        <w:rPr>
          <w:b/>
          <w:bCs/>
        </w:rPr>
        <w:t>Resistance System:</w:t>
      </w:r>
      <w:r>
        <w:t xml:space="preserve"> Magnetic eddy-current braking, electronically controlled.</w:t>
      </w:r>
    </w:p>
    <w:p w:rsidR="009A6C66" w:rsidRDefault="00621741">
      <w:pPr>
        <w:pStyle w:val="ListParagraph"/>
        <w:numPr>
          <w:ilvl w:val="0"/>
          <w:numId w:val="2"/>
        </w:numPr>
        <w:spacing w:after="40" w:line="276" w:lineRule="auto"/>
        <w:jc w:val="both"/>
      </w:pPr>
      <w:r>
        <w:rPr>
          <w:b/>
          <w:bCs/>
        </w:rPr>
        <w:t>Resistance Levels:</w:t>
      </w:r>
      <w:r>
        <w:t xml:space="preserve"> Minimum 16 selectable levels, or continuously adjustable up to minimum 350 W workload.</w:t>
      </w:r>
    </w:p>
    <w:p w:rsidR="009A6C66" w:rsidRDefault="00621741">
      <w:pPr>
        <w:pStyle w:val="ListParagraph"/>
        <w:numPr>
          <w:ilvl w:val="0"/>
          <w:numId w:val="2"/>
        </w:numPr>
        <w:spacing w:after="40" w:line="276" w:lineRule="auto"/>
        <w:jc w:val="both"/>
      </w:pPr>
      <w:r>
        <w:rPr>
          <w:b/>
          <w:bCs/>
        </w:rPr>
        <w:t>Stride Length:</w:t>
      </w:r>
      <w:r>
        <w:t xml:space="preserve"> Fixed or adjustable within approximately 40—55 cm range.</w:t>
      </w:r>
    </w:p>
    <w:p w:rsidR="009A6C66" w:rsidRDefault="00621741">
      <w:pPr>
        <w:pStyle w:val="ListParagraph"/>
        <w:numPr>
          <w:ilvl w:val="0"/>
          <w:numId w:val="2"/>
        </w:numPr>
        <w:spacing w:after="40" w:line="276" w:lineRule="auto"/>
        <w:jc w:val="both"/>
      </w:pPr>
      <w:r>
        <w:rPr>
          <w:b/>
          <w:bCs/>
        </w:rPr>
        <w:t>Flywheel:</w:t>
      </w:r>
      <w:r>
        <w:t xml:space="preserve"> Heavy inertial flywheel, approximately 10—20 kg, for smooth motion.</w:t>
      </w:r>
    </w:p>
    <w:p w:rsidR="009A6C66" w:rsidRDefault="00621741">
      <w:pPr>
        <w:pStyle w:val="ListParagraph"/>
        <w:numPr>
          <w:ilvl w:val="0"/>
          <w:numId w:val="2"/>
        </w:numPr>
        <w:spacing w:after="40" w:line="276" w:lineRule="auto"/>
        <w:jc w:val="both"/>
      </w:pPr>
      <w:r>
        <w:rPr>
          <w:b/>
          <w:bCs/>
        </w:rPr>
        <w:t>Foot Pedals:</w:t>
      </w:r>
      <w:r>
        <w:t xml:space="preserve"> Artic</w:t>
      </w:r>
      <w:r>
        <w:t>ulating low-impact platforms with non-slip rubber surfaces.</w:t>
      </w:r>
    </w:p>
    <w:p w:rsidR="009A6C66" w:rsidRDefault="00621741">
      <w:pPr>
        <w:pStyle w:val="ListParagraph"/>
        <w:numPr>
          <w:ilvl w:val="0"/>
          <w:numId w:val="2"/>
        </w:numPr>
        <w:spacing w:after="40" w:line="276" w:lineRule="auto"/>
        <w:jc w:val="both"/>
      </w:pPr>
      <w:r>
        <w:rPr>
          <w:b/>
          <w:bCs/>
        </w:rPr>
        <w:t>Handlebars:</w:t>
      </w:r>
      <w:r>
        <w:t xml:space="preserve"> Dual-action moving handlebars for upper-body engagement + fixed central handlebars for stability.</w:t>
      </w:r>
    </w:p>
    <w:p w:rsidR="009A6C66" w:rsidRDefault="00621741">
      <w:pPr>
        <w:pStyle w:val="ListParagraph"/>
        <w:numPr>
          <w:ilvl w:val="0"/>
          <w:numId w:val="2"/>
        </w:numPr>
        <w:spacing w:after="40" w:line="276" w:lineRule="auto"/>
        <w:jc w:val="both"/>
      </w:pPr>
      <w:r>
        <w:rPr>
          <w:b/>
          <w:bCs/>
        </w:rPr>
        <w:t>User Weight Capacity:</w:t>
      </w:r>
      <w:r>
        <w:t xml:space="preserve"> Minimum 150 kg.</w:t>
      </w:r>
    </w:p>
    <w:p w:rsidR="009A6C66" w:rsidRDefault="00621741">
      <w:pPr>
        <w:pStyle w:val="ListParagraph"/>
        <w:numPr>
          <w:ilvl w:val="0"/>
          <w:numId w:val="2"/>
        </w:numPr>
        <w:spacing w:after="40" w:line="276" w:lineRule="auto"/>
        <w:jc w:val="both"/>
      </w:pPr>
      <w:r>
        <w:rPr>
          <w:b/>
          <w:bCs/>
        </w:rPr>
        <w:t>User Height Range:</w:t>
      </w:r>
      <w:r>
        <w:t xml:space="preserve"> Approximately 150—200 cm.</w:t>
      </w:r>
    </w:p>
    <w:p w:rsidR="009A6C66" w:rsidRDefault="00621741">
      <w:pPr>
        <w:pStyle w:val="ListParagraph"/>
        <w:numPr>
          <w:ilvl w:val="0"/>
          <w:numId w:val="2"/>
        </w:numPr>
        <w:spacing w:after="40" w:line="276" w:lineRule="auto"/>
        <w:jc w:val="both"/>
      </w:pPr>
      <w:r>
        <w:rPr>
          <w:b/>
          <w:bCs/>
        </w:rPr>
        <w:t>Con</w:t>
      </w:r>
      <w:r>
        <w:rPr>
          <w:b/>
          <w:bCs/>
        </w:rPr>
        <w:t>sole Display:</w:t>
      </w:r>
      <w:r>
        <w:t xml:space="preserve"> Backlit LCD/TFT showing speed, RPM, time, distance, resistance, heart rate, calories, workload.</w:t>
      </w:r>
    </w:p>
    <w:p w:rsidR="009A6C66" w:rsidRDefault="00621741">
      <w:pPr>
        <w:pStyle w:val="ListParagraph"/>
        <w:numPr>
          <w:ilvl w:val="0"/>
          <w:numId w:val="2"/>
        </w:numPr>
        <w:spacing w:after="40" w:line="276" w:lineRule="auto"/>
        <w:jc w:val="both"/>
      </w:pPr>
      <w:r>
        <w:rPr>
          <w:b/>
          <w:bCs/>
        </w:rPr>
        <w:t>Programs:</w:t>
      </w:r>
      <w:r>
        <w:t xml:space="preserve"> Minimum 10 pre-set + user-programmable.</w:t>
      </w:r>
    </w:p>
    <w:p w:rsidR="009A6C66" w:rsidRDefault="00621741">
      <w:pPr>
        <w:pStyle w:val="ListParagraph"/>
        <w:numPr>
          <w:ilvl w:val="0"/>
          <w:numId w:val="2"/>
        </w:numPr>
        <w:spacing w:after="40" w:line="276" w:lineRule="auto"/>
        <w:jc w:val="both"/>
      </w:pPr>
      <w:r>
        <w:rPr>
          <w:b/>
          <w:bCs/>
        </w:rPr>
        <w:t>Heart Rate Monitoring:</w:t>
      </w:r>
      <w:r>
        <w:t xml:space="preserve"> Hand-grip contact sensors + telemetry receiver.</w:t>
      </w:r>
    </w:p>
    <w:p w:rsidR="009A6C66" w:rsidRDefault="00621741">
      <w:pPr>
        <w:pStyle w:val="ListParagraph"/>
        <w:numPr>
          <w:ilvl w:val="0"/>
          <w:numId w:val="2"/>
        </w:numPr>
        <w:spacing w:after="40" w:line="276" w:lineRule="auto"/>
        <w:jc w:val="both"/>
      </w:pPr>
      <w:r>
        <w:rPr>
          <w:b/>
          <w:bCs/>
        </w:rPr>
        <w:t>Rear Stabilization:</w:t>
      </w:r>
      <w:r>
        <w:t xml:space="preserve"> Level</w:t>
      </w:r>
      <w:r>
        <w:t>ing feet for uneven floor.</w:t>
      </w:r>
    </w:p>
    <w:p w:rsidR="009A6C66" w:rsidRDefault="00621741">
      <w:pPr>
        <w:pStyle w:val="ListParagraph"/>
        <w:numPr>
          <w:ilvl w:val="0"/>
          <w:numId w:val="2"/>
        </w:numPr>
        <w:spacing w:after="40" w:line="276" w:lineRule="auto"/>
        <w:jc w:val="both"/>
      </w:pPr>
      <w:r>
        <w:rPr>
          <w:b/>
          <w:bCs/>
        </w:rPr>
        <w:t>Power:</w:t>
      </w:r>
      <w:r>
        <w:t xml:space="preserve"> Self-generating or 100—240 VAC, 50/60 Hz.</w:t>
      </w:r>
    </w:p>
    <w:p w:rsidR="009A6C66" w:rsidRDefault="00621741">
      <w:pPr>
        <w:pStyle w:val="ListParagraph"/>
        <w:numPr>
          <w:ilvl w:val="0"/>
          <w:numId w:val="2"/>
        </w:numPr>
        <w:spacing w:after="40" w:line="276" w:lineRule="auto"/>
        <w:jc w:val="both"/>
      </w:pPr>
      <w:r>
        <w:rPr>
          <w:b/>
          <w:bCs/>
        </w:rPr>
        <w:t>Dimensions:</w:t>
      </w:r>
      <w:r>
        <w:t xml:space="preserve"> Approximately 180 × 70 × 170 cm.</w:t>
      </w:r>
    </w:p>
    <w:p w:rsidR="009A6C66" w:rsidRDefault="00621741">
      <w:pPr>
        <w:pStyle w:val="ListParagraph"/>
        <w:numPr>
          <w:ilvl w:val="0"/>
          <w:numId w:val="2"/>
        </w:numPr>
        <w:spacing w:after="40" w:line="276" w:lineRule="auto"/>
        <w:jc w:val="both"/>
      </w:pPr>
      <w:r>
        <w:rPr>
          <w:b/>
          <w:bCs/>
        </w:rPr>
        <w:t>Weight:</w:t>
      </w:r>
      <w:r>
        <w:t xml:space="preserve"> Approximately 80—130 kg.</w:t>
      </w:r>
    </w:p>
    <w:p w:rsidR="009A6C66" w:rsidRDefault="00621741">
      <w:pPr>
        <w:pStyle w:val="ListParagraph"/>
        <w:numPr>
          <w:ilvl w:val="0"/>
          <w:numId w:val="2"/>
        </w:numPr>
        <w:spacing w:after="40" w:line="276" w:lineRule="auto"/>
        <w:jc w:val="both"/>
      </w:pPr>
      <w:r>
        <w:rPr>
          <w:b/>
          <w:bCs/>
        </w:rPr>
        <w:t>Applicable Standards:</w:t>
      </w:r>
      <w:r>
        <w:t xml:space="preserve"> EN 957 / EN ISO 20957 Class SA, IEC 60601-1 (if line-powered), ISO 13485, CE MDR</w:t>
      </w:r>
      <w:r>
        <w:t>/FDA (where applicable).</w:t>
      </w:r>
    </w:p>
    <w:p w:rsidR="009A6C66" w:rsidRDefault="00621741">
      <w:pPr>
        <w:pStyle w:val="Heading2"/>
        <w:pBdr>
          <w:bottom w:val="single" w:sz="6" w:space="3" w:color="2E5AAC"/>
        </w:pBdr>
      </w:pPr>
      <w:bookmarkStart w:id="164" w:name="_Toc235444695"/>
      <w:r>
        <w:t>21.3 Standard Accessories</w:t>
      </w:r>
      <w:bookmarkEnd w:id="164"/>
    </w:p>
    <w:p w:rsidR="009A6C66" w:rsidRDefault="00621741">
      <w:pPr>
        <w:pStyle w:val="ListParagraph"/>
        <w:numPr>
          <w:ilvl w:val="0"/>
          <w:numId w:val="2"/>
        </w:numPr>
        <w:spacing w:after="40" w:line="276" w:lineRule="auto"/>
        <w:jc w:val="both"/>
      </w:pPr>
      <w:r>
        <w:rPr>
          <w:b/>
          <w:bCs/>
        </w:rPr>
        <w:t>Low-impact articulating foot pedal platforms:</w:t>
      </w:r>
      <w:r>
        <w:t xml:space="preserve"> Non-slip rubber linings, adjustable or fixed stride.</w:t>
      </w:r>
    </w:p>
    <w:p w:rsidR="009A6C66" w:rsidRDefault="00621741">
      <w:pPr>
        <w:pStyle w:val="ListParagraph"/>
        <w:numPr>
          <w:ilvl w:val="0"/>
          <w:numId w:val="2"/>
        </w:numPr>
        <w:spacing w:after="40" w:line="276" w:lineRule="auto"/>
        <w:jc w:val="both"/>
      </w:pPr>
      <w:r>
        <w:rPr>
          <w:b/>
          <w:bCs/>
        </w:rPr>
        <w:t>Dual-action upper body exercise handlebars and fixed central handlebars:</w:t>
      </w:r>
      <w:r>
        <w:t xml:space="preserve"> Ergonomic foam grips, dual functi</w:t>
      </w:r>
      <w:r>
        <w:t>onality.</w:t>
      </w:r>
    </w:p>
    <w:p w:rsidR="009A6C66" w:rsidRDefault="00621741">
      <w:pPr>
        <w:pStyle w:val="ListParagraph"/>
        <w:numPr>
          <w:ilvl w:val="0"/>
          <w:numId w:val="2"/>
        </w:numPr>
        <w:spacing w:after="40" w:line="276" w:lineRule="auto"/>
        <w:jc w:val="both"/>
      </w:pPr>
      <w:r>
        <w:rPr>
          <w:b/>
          <w:bCs/>
        </w:rPr>
        <w:t>Integrated telemetry heart-rate console display:</w:t>
      </w:r>
      <w:r>
        <w:t xml:space="preserve"> Compatible with standard chest-strap transmitters.</w:t>
      </w:r>
    </w:p>
    <w:p w:rsidR="009A6C66" w:rsidRDefault="00621741">
      <w:pPr>
        <w:pStyle w:val="ListParagraph"/>
        <w:numPr>
          <w:ilvl w:val="0"/>
          <w:numId w:val="2"/>
        </w:numPr>
        <w:spacing w:after="40" w:line="276" w:lineRule="auto"/>
        <w:jc w:val="both"/>
      </w:pPr>
      <w:r>
        <w:rPr>
          <w:b/>
          <w:bCs/>
        </w:rPr>
        <w:t>Magnetic resistance eddy-current braking system:</w:t>
      </w:r>
      <w:r>
        <w:t xml:space="preserve"> Maintenance-free, silent operation.</w:t>
      </w:r>
    </w:p>
    <w:p w:rsidR="009A6C66" w:rsidRDefault="00621741">
      <w:pPr>
        <w:pStyle w:val="ListParagraph"/>
        <w:numPr>
          <w:ilvl w:val="0"/>
          <w:numId w:val="2"/>
        </w:numPr>
        <w:spacing w:after="40" w:line="276" w:lineRule="auto"/>
        <w:jc w:val="both"/>
      </w:pPr>
      <w:r>
        <w:rPr>
          <w:b/>
          <w:bCs/>
        </w:rPr>
        <w:t>Rear stabilization leveling feet:</w:t>
      </w:r>
      <w:r>
        <w:t xml:space="preserve"> Adjustable for uneven floori</w:t>
      </w:r>
      <w:r>
        <w:t>ng.</w:t>
      </w:r>
    </w:p>
    <w:p w:rsidR="009A6C66" w:rsidRDefault="00621741">
      <w:pPr>
        <w:pStyle w:val="Heading2"/>
        <w:pBdr>
          <w:bottom w:val="single" w:sz="6" w:space="3" w:color="2E5AAC"/>
        </w:pBdr>
      </w:pPr>
      <w:bookmarkStart w:id="165" w:name="_Toc235444696"/>
      <w:r>
        <w:t>21.4 Installation Requirements</w:t>
      </w:r>
      <w:bookmarkEnd w:id="165"/>
    </w:p>
    <w:p w:rsidR="009A6C66" w:rsidRDefault="00621741">
      <w:pPr>
        <w:spacing w:after="100" w:line="276" w:lineRule="auto"/>
        <w:jc w:val="both"/>
      </w:pPr>
      <w:r>
        <w:t>Standard 100—240 VAC, 50/60 Hz outlet (if line-powered); floor space minimum 2.5 × 1.5 m; level, load-bearing floor; ambient 10—35 °C.</w:t>
      </w:r>
    </w:p>
    <w:p w:rsidR="009A6C66" w:rsidRDefault="00621741">
      <w:pPr>
        <w:pStyle w:val="Heading2"/>
        <w:pBdr>
          <w:bottom w:val="single" w:sz="6" w:space="3" w:color="2E5AAC"/>
        </w:pBdr>
      </w:pPr>
      <w:bookmarkStart w:id="166" w:name="_Toc235444697"/>
      <w:r>
        <w:t>21.5 Documentation</w:t>
      </w:r>
      <w:bookmarkEnd w:id="166"/>
    </w:p>
    <w:p w:rsidR="009A6C66" w:rsidRDefault="00621741">
      <w:pPr>
        <w:spacing w:after="100" w:line="276" w:lineRule="auto"/>
        <w:jc w:val="both"/>
      </w:pPr>
      <w:r>
        <w:t>User Manual, Service Manual, Parts Catalogue, Factory Test Certificate, PM Schedule.</w:t>
      </w:r>
    </w:p>
    <w:p w:rsidR="009A6C66" w:rsidRDefault="00621741">
      <w:pPr>
        <w:pStyle w:val="Heading2"/>
        <w:pBdr>
          <w:bottom w:val="single" w:sz="6" w:space="3" w:color="2E5AAC"/>
        </w:pBdr>
      </w:pPr>
      <w:bookmarkStart w:id="167" w:name="_Toc235444698"/>
      <w:r>
        <w:t>21.6 Training</w:t>
      </w:r>
      <w:bookmarkEnd w:id="167"/>
    </w:p>
    <w:p w:rsidR="009A6C66" w:rsidRDefault="00621741">
      <w:pPr>
        <w:spacing w:after="100" w:line="276" w:lineRule="auto"/>
        <w:jc w:val="both"/>
      </w:pPr>
      <w:r>
        <w:t>Clinical application training, biomedical PM training.</w:t>
      </w:r>
    </w:p>
    <w:p w:rsidR="009A6C66" w:rsidRDefault="00621741">
      <w:pPr>
        <w:pStyle w:val="Heading2"/>
        <w:pBdr>
          <w:bottom w:val="single" w:sz="6" w:space="3" w:color="2E5AAC"/>
        </w:pBdr>
      </w:pPr>
      <w:bookmarkStart w:id="168" w:name="_Toc235444699"/>
      <w:r>
        <w:t>21.7 Warranty</w:t>
      </w:r>
      <w:bookmarkEnd w:id="168"/>
    </w:p>
    <w:p w:rsidR="009A6C66" w:rsidRDefault="00621741">
      <w:pPr>
        <w:spacing w:after="100" w:line="276" w:lineRule="auto"/>
        <w:jc w:val="both"/>
      </w:pPr>
      <w:r>
        <w:t>Minimum two (2) years comprehensive warranty.</w:t>
      </w:r>
    </w:p>
    <w:p w:rsidR="009A6C66" w:rsidRDefault="00621741">
      <w:r>
        <w:br w:type="page"/>
      </w:r>
    </w:p>
    <w:p w:rsidR="009A6C66" w:rsidRDefault="00621741">
      <w:pPr>
        <w:pStyle w:val="Heading1"/>
        <w:shd w:val="clear" w:color="auto" w:fill="1F3864"/>
        <w:ind w:left="200" w:right="200"/>
      </w:pPr>
      <w:bookmarkStart w:id="169" w:name="_Toc235444700"/>
      <w:r>
        <w:t>22. Arm Ergometer (Upper Body Cycle)</w:t>
      </w:r>
      <w:bookmarkEnd w:id="169"/>
    </w:p>
    <w:p w:rsidR="009A6C66" w:rsidRDefault="00621741">
      <w:pPr>
        <w:spacing w:before="60" w:after="240"/>
      </w:pPr>
      <w:r>
        <w:rPr>
          <w:i/>
          <w:iCs/>
          <w:color w:val="595959"/>
        </w:rPr>
        <w:t>Quantity: 1</w:t>
      </w:r>
    </w:p>
    <w:p w:rsidR="009A6C66" w:rsidRDefault="00621741">
      <w:pPr>
        <w:pStyle w:val="Heading2"/>
        <w:pBdr>
          <w:bottom w:val="single" w:sz="6" w:space="3" w:color="2E5AAC"/>
        </w:pBdr>
      </w:pPr>
      <w:bookmarkStart w:id="170" w:name="_Toc235444701"/>
      <w:r>
        <w:t>22.1 Clinical &amp; Functional Specifications</w:t>
      </w:r>
      <w:bookmarkEnd w:id="170"/>
    </w:p>
    <w:p w:rsidR="009A6C66" w:rsidRDefault="00621741">
      <w:pPr>
        <w:spacing w:after="100" w:line="276" w:lineRule="auto"/>
        <w:jc w:val="both"/>
      </w:pPr>
      <w:r>
        <w:t>Upper-extremity ergometer for card</w:t>
      </w:r>
      <w:r>
        <w:t>iovascular conditioning, upper-limb strengthening, endurance training, and rehabilitation of patients with lower-limb impairment, paraplegia, cardiac conditions, or post-orthopedic upper-limb rehabilitation. Shall permit bidirectional (forward and reverse)</w:t>
      </w:r>
      <w:r>
        <w:t xml:space="preserve"> rotation with adjustable resistance, and shall be mountable on a tabletop, wall-mount, or floor stand configuration.</w:t>
      </w:r>
    </w:p>
    <w:p w:rsidR="009A6C66" w:rsidRDefault="00621741">
      <w:pPr>
        <w:pStyle w:val="Heading2"/>
        <w:pBdr>
          <w:bottom w:val="single" w:sz="6" w:space="3" w:color="2E5AAC"/>
        </w:pBdr>
      </w:pPr>
      <w:bookmarkStart w:id="171" w:name="_Toc235444702"/>
      <w:r>
        <w:t>22.2 Engineering Technical Specifications</w:t>
      </w:r>
      <w:bookmarkEnd w:id="171"/>
    </w:p>
    <w:p w:rsidR="009A6C66" w:rsidRDefault="00621741">
      <w:pPr>
        <w:pStyle w:val="ListParagraph"/>
        <w:numPr>
          <w:ilvl w:val="0"/>
          <w:numId w:val="2"/>
        </w:numPr>
        <w:spacing w:after="40" w:line="276" w:lineRule="auto"/>
        <w:jc w:val="both"/>
      </w:pPr>
      <w:r>
        <w:rPr>
          <w:b/>
          <w:bCs/>
        </w:rPr>
        <w:t>Resistance System:</w:t>
      </w:r>
      <w:r>
        <w:t xml:space="preserve"> Mechanical friction brake or magnetic resistance, continuously adjustable.</w:t>
      </w:r>
    </w:p>
    <w:p w:rsidR="009A6C66" w:rsidRDefault="00621741">
      <w:pPr>
        <w:pStyle w:val="ListParagraph"/>
        <w:numPr>
          <w:ilvl w:val="0"/>
          <w:numId w:val="2"/>
        </w:numPr>
        <w:spacing w:after="40" w:line="276" w:lineRule="auto"/>
        <w:jc w:val="both"/>
      </w:pPr>
      <w:r>
        <w:rPr>
          <w:b/>
          <w:bCs/>
        </w:rPr>
        <w:t>Wo</w:t>
      </w:r>
      <w:r>
        <w:rPr>
          <w:b/>
          <w:bCs/>
        </w:rPr>
        <w:t>rkload Range:</w:t>
      </w:r>
      <w:r>
        <w:t xml:space="preserve"> Approximately 0—200 W adjustable.</w:t>
      </w:r>
    </w:p>
    <w:p w:rsidR="009A6C66" w:rsidRDefault="00621741">
      <w:pPr>
        <w:pStyle w:val="ListParagraph"/>
        <w:numPr>
          <w:ilvl w:val="0"/>
          <w:numId w:val="2"/>
        </w:numPr>
        <w:spacing w:after="40" w:line="276" w:lineRule="auto"/>
        <w:jc w:val="both"/>
      </w:pPr>
      <w:r>
        <w:rPr>
          <w:b/>
          <w:bCs/>
        </w:rPr>
        <w:t>Rotation:</w:t>
      </w:r>
      <w:r>
        <w:t xml:space="preserve"> Bidirectional (forward and reverse).</w:t>
      </w:r>
    </w:p>
    <w:p w:rsidR="009A6C66" w:rsidRDefault="00621741">
      <w:pPr>
        <w:pStyle w:val="ListParagraph"/>
        <w:numPr>
          <w:ilvl w:val="0"/>
          <w:numId w:val="2"/>
        </w:numPr>
        <w:spacing w:after="40" w:line="276" w:lineRule="auto"/>
        <w:jc w:val="both"/>
      </w:pPr>
      <w:r>
        <w:rPr>
          <w:b/>
          <w:bCs/>
        </w:rPr>
        <w:t>Crank Length:</w:t>
      </w:r>
      <w:r>
        <w:t xml:space="preserve"> Adjustable or fixed, typically 15—20 cm.</w:t>
      </w:r>
    </w:p>
    <w:p w:rsidR="009A6C66" w:rsidRDefault="00621741">
      <w:pPr>
        <w:pStyle w:val="ListParagraph"/>
        <w:numPr>
          <w:ilvl w:val="0"/>
          <w:numId w:val="2"/>
        </w:numPr>
        <w:spacing w:after="40" w:line="276" w:lineRule="auto"/>
        <w:jc w:val="both"/>
      </w:pPr>
      <w:r>
        <w:rPr>
          <w:b/>
          <w:bCs/>
        </w:rPr>
        <w:t>Mounting:</w:t>
      </w:r>
      <w:r>
        <w:t xml:space="preserve"> Tabletop clamping base with wall-mount adaptability, or provided stand.</w:t>
      </w:r>
    </w:p>
    <w:p w:rsidR="009A6C66" w:rsidRDefault="00621741">
      <w:pPr>
        <w:pStyle w:val="ListParagraph"/>
        <w:numPr>
          <w:ilvl w:val="0"/>
          <w:numId w:val="2"/>
        </w:numPr>
        <w:spacing w:after="40" w:line="276" w:lineRule="auto"/>
        <w:jc w:val="both"/>
      </w:pPr>
      <w:r>
        <w:rPr>
          <w:b/>
          <w:bCs/>
        </w:rPr>
        <w:t>Display Console:</w:t>
      </w:r>
      <w:r>
        <w:t xml:space="preserve"> Digital</w:t>
      </w:r>
      <w:r>
        <w:t xml:space="preserve"> display of RPM, time, distance, calories, workload.</w:t>
      </w:r>
    </w:p>
    <w:p w:rsidR="009A6C66" w:rsidRDefault="00621741">
      <w:pPr>
        <w:pStyle w:val="ListParagraph"/>
        <w:numPr>
          <w:ilvl w:val="0"/>
          <w:numId w:val="2"/>
        </w:numPr>
        <w:spacing w:after="40" w:line="276" w:lineRule="auto"/>
        <w:jc w:val="both"/>
      </w:pPr>
      <w:r>
        <w:rPr>
          <w:b/>
          <w:bCs/>
        </w:rPr>
        <w:t>Heart Rate:</w:t>
      </w:r>
      <w:r>
        <w:t xml:space="preserve"> Optional telemetry receiver compatibility.</w:t>
      </w:r>
    </w:p>
    <w:p w:rsidR="009A6C66" w:rsidRDefault="00621741">
      <w:pPr>
        <w:pStyle w:val="ListParagraph"/>
        <w:numPr>
          <w:ilvl w:val="0"/>
          <w:numId w:val="2"/>
        </w:numPr>
        <w:spacing w:after="40" w:line="276" w:lineRule="auto"/>
        <w:jc w:val="both"/>
      </w:pPr>
      <w:r>
        <w:rPr>
          <w:b/>
          <w:bCs/>
        </w:rPr>
        <w:t>Power:</w:t>
      </w:r>
      <w:r>
        <w:t xml:space="preserve"> Battery-operated console or self-generating; no mains required for basic operation.</w:t>
      </w:r>
    </w:p>
    <w:p w:rsidR="009A6C66" w:rsidRDefault="00621741">
      <w:pPr>
        <w:pStyle w:val="ListParagraph"/>
        <w:numPr>
          <w:ilvl w:val="0"/>
          <w:numId w:val="2"/>
        </w:numPr>
        <w:spacing w:after="40" w:line="276" w:lineRule="auto"/>
        <w:jc w:val="both"/>
      </w:pPr>
      <w:r>
        <w:rPr>
          <w:b/>
          <w:bCs/>
        </w:rPr>
        <w:t>User Weight Capacity:</w:t>
      </w:r>
      <w:r>
        <w:t xml:space="preserve"> Minimum 130 kg.</w:t>
      </w:r>
    </w:p>
    <w:p w:rsidR="009A6C66" w:rsidRDefault="00621741">
      <w:pPr>
        <w:pStyle w:val="ListParagraph"/>
        <w:numPr>
          <w:ilvl w:val="0"/>
          <w:numId w:val="2"/>
        </w:numPr>
        <w:spacing w:after="40" w:line="276" w:lineRule="auto"/>
        <w:jc w:val="both"/>
      </w:pPr>
      <w:r>
        <w:rPr>
          <w:b/>
          <w:bCs/>
        </w:rPr>
        <w:t>Dimensions:</w:t>
      </w:r>
      <w:r>
        <w:t xml:space="preserve"> Compact</w:t>
      </w:r>
      <w:r>
        <w:t xml:space="preserve"> tabletop configuration; footprint approximately 40 × 40 cm.</w:t>
      </w:r>
    </w:p>
    <w:p w:rsidR="009A6C66" w:rsidRDefault="00621741">
      <w:pPr>
        <w:pStyle w:val="ListParagraph"/>
        <w:numPr>
          <w:ilvl w:val="0"/>
          <w:numId w:val="2"/>
        </w:numPr>
        <w:spacing w:after="40" w:line="276" w:lineRule="auto"/>
        <w:jc w:val="both"/>
      </w:pPr>
      <w:r>
        <w:rPr>
          <w:b/>
          <w:bCs/>
        </w:rPr>
        <w:t>Weight:</w:t>
      </w:r>
      <w:r>
        <w:t xml:space="preserve"> Approximately 8—20 kg.</w:t>
      </w:r>
    </w:p>
    <w:p w:rsidR="009A6C66" w:rsidRDefault="00621741">
      <w:pPr>
        <w:pStyle w:val="ListParagraph"/>
        <w:numPr>
          <w:ilvl w:val="0"/>
          <w:numId w:val="2"/>
        </w:numPr>
        <w:spacing w:after="40" w:line="276" w:lineRule="auto"/>
        <w:jc w:val="both"/>
      </w:pPr>
      <w:r>
        <w:rPr>
          <w:b/>
          <w:bCs/>
        </w:rPr>
        <w:t>Applicable Standards:</w:t>
      </w:r>
      <w:r>
        <w:t xml:space="preserve"> EN ISO 20957 (where applicable), ISO 13485, CE MDR/FDA (where applicable).</w:t>
      </w:r>
    </w:p>
    <w:p w:rsidR="009A6C66" w:rsidRDefault="00621741">
      <w:pPr>
        <w:pStyle w:val="Heading2"/>
        <w:pBdr>
          <w:bottom w:val="single" w:sz="6" w:space="3" w:color="2E5AAC"/>
        </w:pBdr>
      </w:pPr>
      <w:bookmarkStart w:id="172" w:name="_Toc235444703"/>
      <w:r>
        <w:t>22.3 Standard Accessories</w:t>
      </w:r>
      <w:bookmarkEnd w:id="172"/>
    </w:p>
    <w:p w:rsidR="009A6C66" w:rsidRDefault="00621741">
      <w:pPr>
        <w:pStyle w:val="ListParagraph"/>
        <w:numPr>
          <w:ilvl w:val="0"/>
          <w:numId w:val="2"/>
        </w:numPr>
        <w:spacing w:after="40" w:line="276" w:lineRule="auto"/>
        <w:jc w:val="both"/>
      </w:pPr>
      <w:r>
        <w:rPr>
          <w:b/>
          <w:bCs/>
        </w:rPr>
        <w:t>Tabletop/wall-mount adjustable frame base structure with clamping knobs:</w:t>
      </w:r>
      <w:r>
        <w:t xml:space="preserve"> Heavy-duty steel, corrosion-resistant, non-marring pads for surface protection.</w:t>
      </w:r>
    </w:p>
    <w:p w:rsidR="009A6C66" w:rsidRDefault="00621741">
      <w:pPr>
        <w:pStyle w:val="ListParagraph"/>
        <w:numPr>
          <w:ilvl w:val="0"/>
          <w:numId w:val="2"/>
        </w:numPr>
        <w:spacing w:after="40" w:line="276" w:lineRule="auto"/>
        <w:jc w:val="both"/>
      </w:pPr>
      <w:r>
        <w:rPr>
          <w:b/>
          <w:bCs/>
        </w:rPr>
        <w:t>Bidirectional rotating crank arm assembly with comfortable hand grips:</w:t>
      </w:r>
      <w:r>
        <w:t xml:space="preserve"> Ergonomic foam or rubber grips, </w:t>
      </w:r>
      <w:r>
        <w:t>ball-bearing rotation, smooth operation.</w:t>
      </w:r>
    </w:p>
    <w:p w:rsidR="009A6C66" w:rsidRDefault="00621741">
      <w:pPr>
        <w:pStyle w:val="ListParagraph"/>
        <w:numPr>
          <w:ilvl w:val="0"/>
          <w:numId w:val="2"/>
        </w:numPr>
        <w:spacing w:after="40" w:line="276" w:lineRule="auto"/>
        <w:jc w:val="both"/>
      </w:pPr>
      <w:r>
        <w:rPr>
          <w:b/>
          <w:bCs/>
        </w:rPr>
        <w:t>Digital performance monitoring console:</w:t>
      </w:r>
      <w:r>
        <w:t xml:space="preserve"> RPM, time, workload, calories, battery-operated.</w:t>
      </w:r>
    </w:p>
    <w:p w:rsidR="009A6C66" w:rsidRDefault="00621741">
      <w:pPr>
        <w:pStyle w:val="ListParagraph"/>
        <w:numPr>
          <w:ilvl w:val="0"/>
          <w:numId w:val="2"/>
        </w:numPr>
        <w:spacing w:after="40" w:line="276" w:lineRule="auto"/>
        <w:jc w:val="both"/>
      </w:pPr>
      <w:r>
        <w:rPr>
          <w:b/>
          <w:bCs/>
        </w:rPr>
        <w:t>Adjustable resistance control turn-knob:</w:t>
      </w:r>
      <w:r>
        <w:t xml:space="preserve"> Mechanical brake with fine adjustment.</w:t>
      </w:r>
    </w:p>
    <w:p w:rsidR="009A6C66" w:rsidRDefault="00621741">
      <w:pPr>
        <w:pStyle w:val="ListParagraph"/>
        <w:numPr>
          <w:ilvl w:val="0"/>
          <w:numId w:val="2"/>
        </w:numPr>
        <w:spacing w:after="40" w:line="276" w:lineRule="auto"/>
        <w:jc w:val="both"/>
      </w:pPr>
      <w:r>
        <w:rPr>
          <w:b/>
          <w:bCs/>
        </w:rPr>
        <w:t>Non-slip rubber counter pads:</w:t>
      </w:r>
      <w:r>
        <w:t xml:space="preserve"> Protect underlyi</w:t>
      </w:r>
      <w:r>
        <w:t>ng surface, prevent movement during use.</w:t>
      </w:r>
    </w:p>
    <w:p w:rsidR="009A6C66" w:rsidRDefault="00621741">
      <w:pPr>
        <w:pStyle w:val="Heading2"/>
        <w:pBdr>
          <w:bottom w:val="single" w:sz="6" w:space="3" w:color="2E5AAC"/>
        </w:pBdr>
      </w:pPr>
      <w:bookmarkStart w:id="173" w:name="_Toc235444704"/>
      <w:r>
        <w:t>22.4 Installation Requirements</w:t>
      </w:r>
      <w:bookmarkEnd w:id="173"/>
    </w:p>
    <w:p w:rsidR="009A6C66" w:rsidRDefault="00621741">
      <w:pPr>
        <w:spacing w:after="100" w:line="276" w:lineRule="auto"/>
        <w:jc w:val="both"/>
      </w:pPr>
      <w:r>
        <w:t>No electrical connection required for basic mechanical unit; ambient 10—40 °C; requires stable tabletop, sturdy chair, or wheelchair-accessible station.</w:t>
      </w:r>
    </w:p>
    <w:p w:rsidR="009A6C66" w:rsidRDefault="00621741">
      <w:pPr>
        <w:pStyle w:val="Heading2"/>
        <w:pBdr>
          <w:bottom w:val="single" w:sz="6" w:space="3" w:color="2E5AAC"/>
        </w:pBdr>
      </w:pPr>
      <w:bookmarkStart w:id="174" w:name="_Toc235444705"/>
      <w:r>
        <w:t>22.5 Documentation</w:t>
      </w:r>
      <w:bookmarkEnd w:id="174"/>
    </w:p>
    <w:p w:rsidR="009A6C66" w:rsidRDefault="00621741">
      <w:pPr>
        <w:spacing w:after="100" w:line="276" w:lineRule="auto"/>
        <w:jc w:val="both"/>
      </w:pPr>
      <w:r>
        <w:t>User Manual,</w:t>
      </w:r>
      <w:r>
        <w:t xml:space="preserve"> Parts List, Factory Test Certificate, Warranty Certificate.</w:t>
      </w:r>
    </w:p>
    <w:p w:rsidR="009A6C66" w:rsidRDefault="00621741">
      <w:pPr>
        <w:pStyle w:val="Heading2"/>
        <w:pBdr>
          <w:bottom w:val="single" w:sz="6" w:space="3" w:color="2E5AAC"/>
        </w:pBdr>
      </w:pPr>
      <w:bookmarkStart w:id="175" w:name="_Toc235444706"/>
      <w:r>
        <w:t>22.6 Training</w:t>
      </w:r>
      <w:bookmarkEnd w:id="175"/>
    </w:p>
    <w:p w:rsidR="009A6C66" w:rsidRDefault="00621741">
      <w:pPr>
        <w:spacing w:after="100" w:line="276" w:lineRule="auto"/>
        <w:jc w:val="both"/>
      </w:pPr>
      <w:r>
        <w:t>Clinical application orientation.</w:t>
      </w:r>
    </w:p>
    <w:p w:rsidR="009A6C66" w:rsidRDefault="00621741">
      <w:pPr>
        <w:pStyle w:val="Heading2"/>
        <w:pBdr>
          <w:bottom w:val="single" w:sz="6" w:space="3" w:color="2E5AAC"/>
        </w:pBdr>
      </w:pPr>
      <w:bookmarkStart w:id="176" w:name="_Toc235444707"/>
      <w:r>
        <w:t>22.7 Warranty</w:t>
      </w:r>
      <w:bookmarkEnd w:id="176"/>
    </w:p>
    <w:p w:rsidR="009A6C66" w:rsidRDefault="00621741">
      <w:pPr>
        <w:spacing w:after="100" w:line="276" w:lineRule="auto"/>
        <w:jc w:val="both"/>
      </w:pPr>
      <w:r>
        <w:t>Minimum two (2) years comprehensive warranty.</w:t>
      </w:r>
    </w:p>
    <w:p w:rsidR="009A6C66" w:rsidRDefault="00621741">
      <w:r>
        <w:br w:type="page"/>
      </w:r>
    </w:p>
    <w:p w:rsidR="009A6C66" w:rsidRDefault="00621741">
      <w:pPr>
        <w:pStyle w:val="Heading1"/>
        <w:shd w:val="clear" w:color="auto" w:fill="1F3864"/>
        <w:ind w:left="200" w:right="200"/>
      </w:pPr>
      <w:bookmarkStart w:id="177" w:name="_Toc235444708"/>
      <w:r>
        <w:t>23. Stepper for Lower-Limb Re-education</w:t>
      </w:r>
      <w:bookmarkEnd w:id="177"/>
    </w:p>
    <w:p w:rsidR="009A6C66" w:rsidRDefault="00621741">
      <w:pPr>
        <w:spacing w:before="60" w:after="240"/>
      </w:pPr>
      <w:r>
        <w:rPr>
          <w:i/>
          <w:iCs/>
          <w:color w:val="595959"/>
        </w:rPr>
        <w:t>Quantity: 1</w:t>
      </w:r>
    </w:p>
    <w:p w:rsidR="009A6C66" w:rsidRDefault="00621741">
      <w:pPr>
        <w:pStyle w:val="Heading2"/>
        <w:pBdr>
          <w:bottom w:val="single" w:sz="6" w:space="3" w:color="2E5AAC"/>
        </w:pBdr>
      </w:pPr>
      <w:bookmarkStart w:id="178" w:name="_Toc235444709"/>
      <w:r>
        <w:t>23.1 Clinical &amp; Functional Specif</w:t>
      </w:r>
      <w:r>
        <w:t>ications</w:t>
      </w:r>
      <w:bookmarkEnd w:id="178"/>
    </w:p>
    <w:p w:rsidR="009A6C66" w:rsidRDefault="00621741">
      <w:pPr>
        <w:spacing w:after="100" w:line="276" w:lineRule="auto"/>
        <w:jc w:val="both"/>
      </w:pPr>
      <w:r>
        <w:t>Hydraulic dual-cylinder stepper for lower-limb strengthening, gait pattern re-training, cardiovascular conditioning, and functional weight-bearing exercise. Shall provide independent left/right step motion with adjustable hydraulic resistance, hei</w:t>
      </w:r>
      <w:r>
        <w:t>ght-adjustable hand-support rails on both sides for patient stability, and digital step-count display.</w:t>
      </w:r>
    </w:p>
    <w:p w:rsidR="009A6C66" w:rsidRDefault="00621741">
      <w:pPr>
        <w:pStyle w:val="Heading2"/>
        <w:pBdr>
          <w:bottom w:val="single" w:sz="6" w:space="3" w:color="2E5AAC"/>
        </w:pBdr>
      </w:pPr>
      <w:bookmarkStart w:id="179" w:name="_Toc235444710"/>
      <w:r>
        <w:t>23.2 Engineering Technical Specifications</w:t>
      </w:r>
      <w:bookmarkEnd w:id="179"/>
    </w:p>
    <w:p w:rsidR="009A6C66" w:rsidRDefault="00621741">
      <w:pPr>
        <w:pStyle w:val="ListParagraph"/>
        <w:numPr>
          <w:ilvl w:val="0"/>
          <w:numId w:val="2"/>
        </w:numPr>
        <w:spacing w:after="40" w:line="276" w:lineRule="auto"/>
        <w:jc w:val="both"/>
      </w:pPr>
      <w:r>
        <w:rPr>
          <w:b/>
          <w:bCs/>
        </w:rPr>
        <w:t>Step Mechanism:</w:t>
      </w:r>
      <w:r>
        <w:t xml:space="preserve"> Independent left/right hydraulic cylinders, alternating motion.</w:t>
      </w:r>
    </w:p>
    <w:p w:rsidR="009A6C66" w:rsidRDefault="00621741">
      <w:pPr>
        <w:pStyle w:val="ListParagraph"/>
        <w:numPr>
          <w:ilvl w:val="0"/>
          <w:numId w:val="2"/>
        </w:numPr>
        <w:spacing w:after="40" w:line="276" w:lineRule="auto"/>
        <w:jc w:val="both"/>
      </w:pPr>
      <w:r>
        <w:rPr>
          <w:b/>
          <w:bCs/>
        </w:rPr>
        <w:t>Resistance:</w:t>
      </w:r>
      <w:r>
        <w:t xml:space="preserve"> Manually adjustable</w:t>
      </w:r>
      <w:r>
        <w:t xml:space="preserve"> hydraulic dial, continuously variable.</w:t>
      </w:r>
    </w:p>
    <w:p w:rsidR="009A6C66" w:rsidRDefault="00621741">
      <w:pPr>
        <w:pStyle w:val="ListParagraph"/>
        <w:numPr>
          <w:ilvl w:val="0"/>
          <w:numId w:val="2"/>
        </w:numPr>
        <w:spacing w:after="40" w:line="276" w:lineRule="auto"/>
        <w:jc w:val="both"/>
      </w:pPr>
      <w:r>
        <w:rPr>
          <w:b/>
          <w:bCs/>
        </w:rPr>
        <w:t>Step Height (travel):</w:t>
      </w:r>
      <w:r>
        <w:t xml:space="preserve"> Approximately 15—25 cm.</w:t>
      </w:r>
    </w:p>
    <w:p w:rsidR="009A6C66" w:rsidRDefault="00621741">
      <w:pPr>
        <w:pStyle w:val="ListParagraph"/>
        <w:numPr>
          <w:ilvl w:val="0"/>
          <w:numId w:val="2"/>
        </w:numPr>
        <w:spacing w:after="40" w:line="276" w:lineRule="auto"/>
        <w:jc w:val="both"/>
      </w:pPr>
      <w:r>
        <w:rPr>
          <w:b/>
          <w:bCs/>
        </w:rPr>
        <w:t>Hand Support Rails:</w:t>
      </w:r>
      <w:r>
        <w:t xml:space="preserve"> Height-adjustable towers on both sides, ergonomic grip diameter, non-slip surface.</w:t>
      </w:r>
    </w:p>
    <w:p w:rsidR="009A6C66" w:rsidRDefault="00621741">
      <w:pPr>
        <w:pStyle w:val="ListParagraph"/>
        <w:numPr>
          <w:ilvl w:val="0"/>
          <w:numId w:val="2"/>
        </w:numPr>
        <w:spacing w:after="40" w:line="276" w:lineRule="auto"/>
        <w:jc w:val="both"/>
      </w:pPr>
      <w:r>
        <w:rPr>
          <w:b/>
          <w:bCs/>
        </w:rPr>
        <w:t>Step Surfaces:</w:t>
      </w:r>
      <w:r>
        <w:t xml:space="preserve"> Non-slip corrugated rubber, wide platform (minimum 25 × 15 cm each).</w:t>
      </w:r>
    </w:p>
    <w:p w:rsidR="009A6C66" w:rsidRDefault="00621741">
      <w:pPr>
        <w:pStyle w:val="ListParagraph"/>
        <w:numPr>
          <w:ilvl w:val="0"/>
          <w:numId w:val="2"/>
        </w:numPr>
        <w:spacing w:after="40" w:line="276" w:lineRule="auto"/>
        <w:jc w:val="both"/>
      </w:pPr>
      <w:r>
        <w:rPr>
          <w:b/>
          <w:bCs/>
        </w:rPr>
        <w:t>Display:</w:t>
      </w:r>
      <w:r>
        <w:t xml:space="preserve"> Digital step counter with time, calories, and auto-reset.</w:t>
      </w:r>
    </w:p>
    <w:p w:rsidR="009A6C66" w:rsidRDefault="00621741">
      <w:pPr>
        <w:pStyle w:val="ListParagraph"/>
        <w:numPr>
          <w:ilvl w:val="0"/>
          <w:numId w:val="2"/>
        </w:numPr>
        <w:spacing w:after="40" w:line="276" w:lineRule="auto"/>
        <w:jc w:val="both"/>
      </w:pPr>
      <w:r>
        <w:rPr>
          <w:b/>
          <w:bCs/>
        </w:rPr>
        <w:t>Power:</w:t>
      </w:r>
      <w:r>
        <w:t xml:space="preserve"> Battery-operated display (long-life button cell).</w:t>
      </w:r>
    </w:p>
    <w:p w:rsidR="009A6C66" w:rsidRDefault="00621741">
      <w:pPr>
        <w:pStyle w:val="ListParagraph"/>
        <w:numPr>
          <w:ilvl w:val="0"/>
          <w:numId w:val="2"/>
        </w:numPr>
        <w:spacing w:after="40" w:line="276" w:lineRule="auto"/>
        <w:jc w:val="both"/>
      </w:pPr>
      <w:r>
        <w:rPr>
          <w:b/>
          <w:bCs/>
        </w:rPr>
        <w:t>User Weight Capacity:</w:t>
      </w:r>
      <w:r>
        <w:t xml:space="preserve"> Minimum 130 kg.</w:t>
      </w:r>
    </w:p>
    <w:p w:rsidR="009A6C66" w:rsidRDefault="00621741">
      <w:pPr>
        <w:pStyle w:val="ListParagraph"/>
        <w:numPr>
          <w:ilvl w:val="0"/>
          <w:numId w:val="2"/>
        </w:numPr>
        <w:spacing w:after="40" w:line="276" w:lineRule="auto"/>
        <w:jc w:val="both"/>
      </w:pPr>
      <w:r>
        <w:rPr>
          <w:b/>
          <w:bCs/>
        </w:rPr>
        <w:t>Frame:</w:t>
      </w:r>
      <w:r>
        <w:t xml:space="preserve"> Heavy-duty welded steel, powder-coated.</w:t>
      </w:r>
    </w:p>
    <w:p w:rsidR="009A6C66" w:rsidRDefault="00621741">
      <w:pPr>
        <w:pStyle w:val="ListParagraph"/>
        <w:numPr>
          <w:ilvl w:val="0"/>
          <w:numId w:val="2"/>
        </w:numPr>
        <w:spacing w:after="40" w:line="276" w:lineRule="auto"/>
        <w:jc w:val="both"/>
      </w:pPr>
      <w:r>
        <w:rPr>
          <w:b/>
          <w:bCs/>
        </w:rPr>
        <w:t>Dimensions:</w:t>
      </w:r>
      <w:r>
        <w:t xml:space="preserve"> Approximately 60 × 60 × 140 cm.</w:t>
      </w:r>
    </w:p>
    <w:p w:rsidR="009A6C66" w:rsidRDefault="00621741">
      <w:pPr>
        <w:pStyle w:val="ListParagraph"/>
        <w:numPr>
          <w:ilvl w:val="0"/>
          <w:numId w:val="2"/>
        </w:numPr>
        <w:spacing w:after="40" w:line="276" w:lineRule="auto"/>
        <w:jc w:val="both"/>
      </w:pPr>
      <w:r>
        <w:rPr>
          <w:b/>
          <w:bCs/>
        </w:rPr>
        <w:t>Weight:</w:t>
      </w:r>
      <w:r>
        <w:t xml:space="preserve"> Approximately 20—35 kg.</w:t>
      </w:r>
    </w:p>
    <w:p w:rsidR="009A6C66" w:rsidRDefault="00621741">
      <w:pPr>
        <w:pStyle w:val="ListParagraph"/>
        <w:numPr>
          <w:ilvl w:val="0"/>
          <w:numId w:val="2"/>
        </w:numPr>
        <w:spacing w:after="40" w:line="276" w:lineRule="auto"/>
        <w:jc w:val="both"/>
      </w:pPr>
      <w:r>
        <w:rPr>
          <w:b/>
          <w:bCs/>
        </w:rPr>
        <w:t>Applicable Standards:</w:t>
      </w:r>
      <w:r>
        <w:t xml:space="preserve"> EN ISO 20957 (stationa</w:t>
      </w:r>
      <w:r>
        <w:t>ry training equipment), ISO 13485.</w:t>
      </w:r>
    </w:p>
    <w:p w:rsidR="009A6C66" w:rsidRDefault="00621741">
      <w:pPr>
        <w:pStyle w:val="Heading2"/>
        <w:pBdr>
          <w:bottom w:val="single" w:sz="6" w:space="3" w:color="2E5AAC"/>
        </w:pBdr>
      </w:pPr>
      <w:bookmarkStart w:id="180" w:name="_Toc235444711"/>
      <w:r>
        <w:t>23.3 Standard Accessories</w:t>
      </w:r>
      <w:bookmarkEnd w:id="180"/>
    </w:p>
    <w:p w:rsidR="009A6C66" w:rsidRDefault="00621741">
      <w:pPr>
        <w:pStyle w:val="ListParagraph"/>
        <w:numPr>
          <w:ilvl w:val="0"/>
          <w:numId w:val="2"/>
        </w:numPr>
        <w:spacing w:after="40" w:line="276" w:lineRule="auto"/>
        <w:jc w:val="both"/>
      </w:pPr>
      <w:r>
        <w:rPr>
          <w:b/>
          <w:bCs/>
        </w:rPr>
        <w:t>Independent left/right hydraulic step pedal mechanisms:</w:t>
      </w:r>
      <w:r>
        <w:t xml:space="preserve"> Sealed cylinders, smooth operation, low-maintenance.</w:t>
      </w:r>
    </w:p>
    <w:p w:rsidR="009A6C66" w:rsidRDefault="00621741">
      <w:pPr>
        <w:pStyle w:val="ListParagraph"/>
        <w:numPr>
          <w:ilvl w:val="0"/>
          <w:numId w:val="2"/>
        </w:numPr>
        <w:spacing w:after="40" w:line="276" w:lineRule="auto"/>
        <w:jc w:val="both"/>
      </w:pPr>
      <w:r>
        <w:rPr>
          <w:b/>
          <w:bCs/>
        </w:rPr>
        <w:t>Height-adjustable hand support rail towers:</w:t>
      </w:r>
      <w:r>
        <w:t xml:space="preserve"> Both sides, tool-free height adjustment, e</w:t>
      </w:r>
      <w:r>
        <w:t>rgonomic grips.</w:t>
      </w:r>
    </w:p>
    <w:p w:rsidR="009A6C66" w:rsidRDefault="00621741">
      <w:pPr>
        <w:pStyle w:val="ListParagraph"/>
        <w:numPr>
          <w:ilvl w:val="0"/>
          <w:numId w:val="2"/>
        </w:numPr>
        <w:spacing w:after="40" w:line="276" w:lineRule="auto"/>
        <w:jc w:val="both"/>
      </w:pPr>
      <w:r>
        <w:rPr>
          <w:b/>
          <w:bCs/>
        </w:rPr>
        <w:t>Manual hydraulic resistance regulation dials:</w:t>
      </w:r>
      <w:r>
        <w:t xml:space="preserve"> Continuously variable, calibrated indicator.</w:t>
      </w:r>
    </w:p>
    <w:p w:rsidR="009A6C66" w:rsidRDefault="00621741">
      <w:pPr>
        <w:pStyle w:val="ListParagraph"/>
        <w:numPr>
          <w:ilvl w:val="0"/>
          <w:numId w:val="2"/>
        </w:numPr>
        <w:spacing w:after="40" w:line="276" w:lineRule="auto"/>
        <w:jc w:val="both"/>
      </w:pPr>
      <w:r>
        <w:rPr>
          <w:b/>
          <w:bCs/>
        </w:rPr>
        <w:t>Digital step counter display with auto-reset:</w:t>
      </w:r>
      <w:r>
        <w:t xml:space="preserve"> Battery-operated LCD.</w:t>
      </w:r>
    </w:p>
    <w:p w:rsidR="009A6C66" w:rsidRDefault="00621741">
      <w:pPr>
        <w:pStyle w:val="ListParagraph"/>
        <w:numPr>
          <w:ilvl w:val="0"/>
          <w:numId w:val="2"/>
        </w:numPr>
        <w:spacing w:after="40" w:line="276" w:lineRule="auto"/>
        <w:jc w:val="both"/>
      </w:pPr>
      <w:r>
        <w:rPr>
          <w:b/>
          <w:bCs/>
        </w:rPr>
        <w:t>Non-slip corrugated rubber step surfaces:</w:t>
      </w:r>
      <w:r>
        <w:t xml:space="preserve"> High-friction, replaceable.</w:t>
      </w:r>
    </w:p>
    <w:p w:rsidR="009A6C66" w:rsidRDefault="00621741">
      <w:pPr>
        <w:pStyle w:val="Heading2"/>
        <w:pBdr>
          <w:bottom w:val="single" w:sz="6" w:space="3" w:color="2E5AAC"/>
        </w:pBdr>
      </w:pPr>
      <w:bookmarkStart w:id="181" w:name="_Toc235444712"/>
      <w:r>
        <w:t>23.4 Instal</w:t>
      </w:r>
      <w:r>
        <w:t>lation Requirements</w:t>
      </w:r>
      <w:bookmarkEnd w:id="181"/>
    </w:p>
    <w:p w:rsidR="009A6C66" w:rsidRDefault="00621741">
      <w:pPr>
        <w:spacing w:after="100" w:line="276" w:lineRule="auto"/>
        <w:jc w:val="both"/>
      </w:pPr>
      <w:r>
        <w:t>No electrical connection required; floor space approximately 1 × 1 m plus lateral clearance; level, non-slip floor; ambient 10—35 °C.</w:t>
      </w:r>
    </w:p>
    <w:p w:rsidR="009A6C66" w:rsidRDefault="00621741">
      <w:pPr>
        <w:pStyle w:val="Heading2"/>
        <w:pBdr>
          <w:bottom w:val="single" w:sz="6" w:space="3" w:color="2E5AAC"/>
        </w:pBdr>
      </w:pPr>
      <w:bookmarkStart w:id="182" w:name="_Toc235444713"/>
      <w:r>
        <w:t>23.5 Documentation</w:t>
      </w:r>
      <w:bookmarkEnd w:id="182"/>
    </w:p>
    <w:p w:rsidR="009A6C66" w:rsidRDefault="00621741">
      <w:pPr>
        <w:spacing w:after="100" w:line="276" w:lineRule="auto"/>
        <w:jc w:val="both"/>
      </w:pPr>
      <w:r>
        <w:t>User Manual, Parts List, Factory Test Certificate, PM Schedule.</w:t>
      </w:r>
    </w:p>
    <w:p w:rsidR="009A6C66" w:rsidRDefault="00621741">
      <w:pPr>
        <w:pStyle w:val="Heading2"/>
        <w:pBdr>
          <w:bottom w:val="single" w:sz="6" w:space="3" w:color="2E5AAC"/>
        </w:pBdr>
      </w:pPr>
      <w:bookmarkStart w:id="183" w:name="_Toc235444714"/>
      <w:r>
        <w:t>23.6 Training</w:t>
      </w:r>
      <w:bookmarkEnd w:id="183"/>
    </w:p>
    <w:p w:rsidR="009A6C66" w:rsidRDefault="00621741">
      <w:pPr>
        <w:spacing w:after="100" w:line="276" w:lineRule="auto"/>
        <w:jc w:val="both"/>
      </w:pPr>
      <w:r>
        <w:t>Clini</w:t>
      </w:r>
      <w:r>
        <w:t>cal application orientation.</w:t>
      </w:r>
    </w:p>
    <w:p w:rsidR="009A6C66" w:rsidRDefault="00621741">
      <w:pPr>
        <w:pStyle w:val="Heading2"/>
        <w:pBdr>
          <w:bottom w:val="single" w:sz="6" w:space="3" w:color="2E5AAC"/>
        </w:pBdr>
      </w:pPr>
      <w:bookmarkStart w:id="184" w:name="_Toc235444715"/>
      <w:r>
        <w:t>23.7 Warranty</w:t>
      </w:r>
      <w:bookmarkEnd w:id="184"/>
    </w:p>
    <w:p w:rsidR="009A6C66" w:rsidRDefault="00621741">
      <w:pPr>
        <w:spacing w:after="100" w:line="276" w:lineRule="auto"/>
        <w:jc w:val="both"/>
      </w:pPr>
      <w:r>
        <w:t>Minimum two (2) years comprehensive warranty including hydraulic cylinders.</w:t>
      </w:r>
    </w:p>
    <w:p w:rsidR="009A6C66" w:rsidRDefault="00621741">
      <w:r>
        <w:br w:type="page"/>
      </w:r>
    </w:p>
    <w:p w:rsidR="009A6C66" w:rsidRDefault="00621741">
      <w:pPr>
        <w:pStyle w:val="Heading1"/>
        <w:shd w:val="clear" w:color="auto" w:fill="1F3864"/>
        <w:ind w:left="200" w:right="200"/>
      </w:pPr>
      <w:bookmarkStart w:id="185" w:name="_Toc235444716"/>
      <w:r>
        <w:t>24. Multi-Station Gym System</w:t>
      </w:r>
      <w:bookmarkEnd w:id="185"/>
    </w:p>
    <w:p w:rsidR="009A6C66" w:rsidRDefault="00621741">
      <w:pPr>
        <w:spacing w:before="60" w:after="240"/>
      </w:pPr>
      <w:r>
        <w:rPr>
          <w:i/>
          <w:iCs/>
          <w:color w:val="595959"/>
        </w:rPr>
        <w:t>Quantity: 1</w:t>
      </w:r>
    </w:p>
    <w:p w:rsidR="009A6C66" w:rsidRDefault="00621741">
      <w:pPr>
        <w:pStyle w:val="Heading2"/>
        <w:pBdr>
          <w:bottom w:val="single" w:sz="6" w:space="3" w:color="2E5AAC"/>
        </w:pBdr>
      </w:pPr>
      <w:bookmarkStart w:id="186" w:name="_Toc235444717"/>
      <w:r>
        <w:t>24.1 Clinical &amp; Functional Specifications</w:t>
      </w:r>
      <w:bookmarkEnd w:id="186"/>
    </w:p>
    <w:p w:rsidR="009A6C66" w:rsidRDefault="00621741">
      <w:pPr>
        <w:spacing w:after="100" w:line="276" w:lineRule="auto"/>
        <w:jc w:val="both"/>
      </w:pPr>
      <w:r>
        <w:t>Institutional-grade multi-station selectorized gym system for progressive resistance training of major muscle groups (chest, back, shoulders, arms, legs, and core) during musculoskeletal rehabilitation and general strengthening programs. Shall provide mult</w:t>
      </w:r>
      <w:r>
        <w:t>iple exercise stations sharing selectorized weight stacks with magnetic or pin-locking weight selection, protective weight-stack shrouds, and interchangeable exercise attachments.</w:t>
      </w:r>
    </w:p>
    <w:p w:rsidR="009A6C66" w:rsidRDefault="00621741">
      <w:pPr>
        <w:pStyle w:val="Heading2"/>
        <w:pBdr>
          <w:bottom w:val="single" w:sz="6" w:space="3" w:color="2E5AAC"/>
        </w:pBdr>
      </w:pPr>
      <w:bookmarkStart w:id="187" w:name="_Toc235444718"/>
      <w:r>
        <w:t>24.2 Engineering Technical Specifications</w:t>
      </w:r>
      <w:bookmarkEnd w:id="187"/>
    </w:p>
    <w:p w:rsidR="009A6C66" w:rsidRDefault="00621741">
      <w:pPr>
        <w:pStyle w:val="ListParagraph"/>
        <w:numPr>
          <w:ilvl w:val="0"/>
          <w:numId w:val="2"/>
        </w:numPr>
        <w:spacing w:after="40" w:line="276" w:lineRule="auto"/>
        <w:jc w:val="both"/>
      </w:pPr>
      <w:r>
        <w:rPr>
          <w:b/>
          <w:bCs/>
        </w:rPr>
        <w:t>Number of Stations:</w:t>
      </w:r>
      <w:r>
        <w:t xml:space="preserve"> Minimum 3 exer</w:t>
      </w:r>
      <w:r>
        <w:t>cise stations (typical configuration includes lat pull-down, low row, chest press, leg extension, or equivalent).</w:t>
      </w:r>
    </w:p>
    <w:p w:rsidR="009A6C66" w:rsidRDefault="00621741">
      <w:pPr>
        <w:pStyle w:val="ListParagraph"/>
        <w:numPr>
          <w:ilvl w:val="0"/>
          <w:numId w:val="2"/>
        </w:numPr>
        <w:spacing w:after="40" w:line="276" w:lineRule="auto"/>
        <w:jc w:val="both"/>
      </w:pPr>
      <w:r>
        <w:rPr>
          <w:b/>
          <w:bCs/>
        </w:rPr>
        <w:t>Weight Stacks:</w:t>
      </w:r>
      <w:r>
        <w:t xml:space="preserve"> Selectorized cast-iron or steel plate stacks with magnetic or pin locking selector; minimum stack weight 80 kg per station, in 5 kg increments (or 10-lb increments).</w:t>
      </w:r>
    </w:p>
    <w:p w:rsidR="009A6C66" w:rsidRDefault="00621741">
      <w:pPr>
        <w:pStyle w:val="ListParagraph"/>
        <w:numPr>
          <w:ilvl w:val="0"/>
          <w:numId w:val="2"/>
        </w:numPr>
        <w:spacing w:after="40" w:line="276" w:lineRule="auto"/>
        <w:jc w:val="both"/>
      </w:pPr>
      <w:r>
        <w:rPr>
          <w:b/>
          <w:bCs/>
        </w:rPr>
        <w:t>Frame:</w:t>
      </w:r>
      <w:r>
        <w:t xml:space="preserve"> Heavy-duty welded steel cage structure, minimum 60 × 60 mm tubing or equivalent, p</w:t>
      </w:r>
      <w:r>
        <w:t>owder-coated corrosion-resistant finish.</w:t>
      </w:r>
    </w:p>
    <w:p w:rsidR="009A6C66" w:rsidRDefault="00621741">
      <w:pPr>
        <w:pStyle w:val="ListParagraph"/>
        <w:numPr>
          <w:ilvl w:val="0"/>
          <w:numId w:val="2"/>
        </w:numPr>
        <w:spacing w:after="40" w:line="276" w:lineRule="auto"/>
        <w:jc w:val="both"/>
      </w:pPr>
      <w:r>
        <w:rPr>
          <w:b/>
          <w:bCs/>
        </w:rPr>
        <w:t>Cables:</w:t>
      </w:r>
      <w:r>
        <w:t xml:space="preserve"> High-tensile aircraft-grade steel cables, nylon-coated, minimum 5 mm diameter, rated breaking load minimum 10× working load.</w:t>
      </w:r>
    </w:p>
    <w:p w:rsidR="009A6C66" w:rsidRDefault="00621741">
      <w:pPr>
        <w:pStyle w:val="ListParagraph"/>
        <w:numPr>
          <w:ilvl w:val="0"/>
          <w:numId w:val="2"/>
        </w:numPr>
        <w:spacing w:after="40" w:line="276" w:lineRule="auto"/>
        <w:jc w:val="both"/>
      </w:pPr>
      <w:r>
        <w:rPr>
          <w:b/>
          <w:bCs/>
        </w:rPr>
        <w:t>Pulleys:</w:t>
      </w:r>
      <w:r>
        <w:t xml:space="preserve"> Fibreglass-reinforced nylon or equivalent, sealed ball bearings, self-ali</w:t>
      </w:r>
      <w:r>
        <w:t>gning.</w:t>
      </w:r>
    </w:p>
    <w:p w:rsidR="009A6C66" w:rsidRDefault="00621741">
      <w:pPr>
        <w:pStyle w:val="ListParagraph"/>
        <w:numPr>
          <w:ilvl w:val="0"/>
          <w:numId w:val="2"/>
        </w:numPr>
        <w:spacing w:after="40" w:line="276" w:lineRule="auto"/>
        <w:jc w:val="both"/>
      </w:pPr>
      <w:r>
        <w:rPr>
          <w:b/>
          <w:bCs/>
        </w:rPr>
        <w:t>Weight-Stack Shrouds:</w:t>
      </w:r>
      <w:r>
        <w:t xml:space="preserve"> Full-height protective enclosures preventing access to moving weights.</w:t>
      </w:r>
    </w:p>
    <w:p w:rsidR="009A6C66" w:rsidRDefault="00621741">
      <w:pPr>
        <w:pStyle w:val="ListParagraph"/>
        <w:numPr>
          <w:ilvl w:val="0"/>
          <w:numId w:val="2"/>
        </w:numPr>
        <w:spacing w:after="40" w:line="276" w:lineRule="auto"/>
        <w:jc w:val="both"/>
      </w:pPr>
      <w:r>
        <w:rPr>
          <w:b/>
          <w:bCs/>
        </w:rPr>
        <w:t>Exercise Bench:</w:t>
      </w:r>
      <w:r>
        <w:t xml:space="preserve"> Upholstered multi-position adjustable bench, high-density foam padding, wipe-cleanable vinyl.</w:t>
      </w:r>
    </w:p>
    <w:p w:rsidR="009A6C66" w:rsidRDefault="00621741">
      <w:pPr>
        <w:pStyle w:val="ListParagraph"/>
        <w:numPr>
          <w:ilvl w:val="0"/>
          <w:numId w:val="2"/>
        </w:numPr>
        <w:spacing w:after="40" w:line="276" w:lineRule="auto"/>
        <w:jc w:val="both"/>
      </w:pPr>
      <w:r>
        <w:rPr>
          <w:b/>
          <w:bCs/>
        </w:rPr>
        <w:t>User Weight Capacity:</w:t>
      </w:r>
      <w:r>
        <w:t xml:space="preserve"> Minimum 150 kg.</w:t>
      </w:r>
    </w:p>
    <w:p w:rsidR="009A6C66" w:rsidRDefault="00621741">
      <w:pPr>
        <w:pStyle w:val="ListParagraph"/>
        <w:numPr>
          <w:ilvl w:val="0"/>
          <w:numId w:val="2"/>
        </w:numPr>
        <w:spacing w:after="40" w:line="276" w:lineRule="auto"/>
        <w:jc w:val="both"/>
      </w:pPr>
      <w:r>
        <w:rPr>
          <w:b/>
          <w:bCs/>
        </w:rPr>
        <w:t xml:space="preserve">Overall </w:t>
      </w:r>
      <w:r>
        <w:rPr>
          <w:b/>
          <w:bCs/>
        </w:rPr>
        <w:t>Dimensions:</w:t>
      </w:r>
      <w:r>
        <w:t xml:space="preserve"> Approximately 300 × 200 × 220 cm (footprint depends on configuration).</w:t>
      </w:r>
    </w:p>
    <w:p w:rsidR="009A6C66" w:rsidRDefault="00621741">
      <w:pPr>
        <w:pStyle w:val="ListParagraph"/>
        <w:numPr>
          <w:ilvl w:val="0"/>
          <w:numId w:val="2"/>
        </w:numPr>
        <w:spacing w:after="40" w:line="276" w:lineRule="auto"/>
        <w:jc w:val="both"/>
      </w:pPr>
      <w:r>
        <w:rPr>
          <w:b/>
          <w:bCs/>
        </w:rPr>
        <w:t>Weight (equipment):</w:t>
      </w:r>
      <w:r>
        <w:t xml:space="preserve"> Approximately 300—600 kg total.</w:t>
      </w:r>
    </w:p>
    <w:p w:rsidR="009A6C66" w:rsidRDefault="00621741">
      <w:pPr>
        <w:pStyle w:val="ListParagraph"/>
        <w:numPr>
          <w:ilvl w:val="0"/>
          <w:numId w:val="2"/>
        </w:numPr>
        <w:spacing w:after="40" w:line="276" w:lineRule="auto"/>
        <w:jc w:val="both"/>
      </w:pPr>
      <w:r>
        <w:rPr>
          <w:b/>
          <w:bCs/>
        </w:rPr>
        <w:t>Applicable Standards:</w:t>
      </w:r>
      <w:r>
        <w:t xml:space="preserve"> EN ISO 20957 Class SA (professional/institutional use), ISO 13485 where applicable.</w:t>
      </w:r>
    </w:p>
    <w:p w:rsidR="009A6C66" w:rsidRDefault="00621741">
      <w:pPr>
        <w:pStyle w:val="Heading2"/>
        <w:pBdr>
          <w:bottom w:val="single" w:sz="6" w:space="3" w:color="2E5AAC"/>
        </w:pBdr>
      </w:pPr>
      <w:bookmarkStart w:id="188" w:name="_Toc235444719"/>
      <w:r>
        <w:t>24.3 Standard A</w:t>
      </w:r>
      <w:r>
        <w:t>ccessories</w:t>
      </w:r>
      <w:bookmarkEnd w:id="188"/>
    </w:p>
    <w:p w:rsidR="009A6C66" w:rsidRDefault="00621741">
      <w:pPr>
        <w:pStyle w:val="ListParagraph"/>
        <w:numPr>
          <w:ilvl w:val="0"/>
          <w:numId w:val="2"/>
        </w:numPr>
        <w:spacing w:after="40" w:line="276" w:lineRule="auto"/>
        <w:jc w:val="both"/>
      </w:pPr>
      <w:r>
        <w:rPr>
          <w:b/>
          <w:bCs/>
        </w:rPr>
        <w:t>Heavy-duty steel frame cage structure with protective weight stack shrouds:</w:t>
      </w:r>
      <w:r>
        <w:t xml:space="preserve"> Welded steel, powder-coated, full-enclosure shrouds.</w:t>
      </w:r>
    </w:p>
    <w:p w:rsidR="009A6C66" w:rsidRDefault="00621741">
      <w:pPr>
        <w:pStyle w:val="ListParagraph"/>
        <w:numPr>
          <w:ilvl w:val="0"/>
          <w:numId w:val="2"/>
        </w:numPr>
        <w:spacing w:after="40" w:line="276" w:lineRule="auto"/>
        <w:jc w:val="both"/>
      </w:pPr>
      <w:r>
        <w:rPr>
          <w:b/>
          <w:bCs/>
        </w:rPr>
        <w:t>Selectorized weight stack blocks with magnetic or pin selector locking:</w:t>
      </w:r>
      <w:r>
        <w:t xml:space="preserve"> Cast-iron or steel plates, minimum 80 kg per</w:t>
      </w:r>
      <w:r>
        <w:t xml:space="preserve"> stack, precise selector engagement.</w:t>
      </w:r>
    </w:p>
    <w:p w:rsidR="009A6C66" w:rsidRDefault="00621741">
      <w:pPr>
        <w:pStyle w:val="ListParagraph"/>
        <w:numPr>
          <w:ilvl w:val="0"/>
          <w:numId w:val="2"/>
        </w:numPr>
        <w:spacing w:after="40" w:line="276" w:lineRule="auto"/>
        <w:jc w:val="both"/>
      </w:pPr>
      <w:r>
        <w:rPr>
          <w:b/>
          <w:bCs/>
        </w:rPr>
        <w:t>Interchangeable pull-down lat bar, rowing handle, and ankle cuffs:</w:t>
      </w:r>
      <w:r>
        <w:t xml:space="preserve"> Chrome or rubber-coated, ergonomic grips, quick-connect carabiners.</w:t>
      </w:r>
    </w:p>
    <w:p w:rsidR="009A6C66" w:rsidRDefault="00621741">
      <w:pPr>
        <w:pStyle w:val="ListParagraph"/>
        <w:numPr>
          <w:ilvl w:val="0"/>
          <w:numId w:val="2"/>
        </w:numPr>
        <w:spacing w:after="40" w:line="276" w:lineRule="auto"/>
        <w:jc w:val="both"/>
      </w:pPr>
      <w:r>
        <w:rPr>
          <w:b/>
          <w:bCs/>
        </w:rPr>
        <w:t>High-tensile steel aircraft cables with nylon-coated pulleys:</w:t>
      </w:r>
      <w:r>
        <w:t xml:space="preserve"> Rated 10× working load</w:t>
      </w:r>
      <w:r>
        <w:t xml:space="preserve"> minimum, sealed bearing pulleys.</w:t>
      </w:r>
    </w:p>
    <w:p w:rsidR="009A6C66" w:rsidRDefault="00621741">
      <w:pPr>
        <w:pStyle w:val="ListParagraph"/>
        <w:numPr>
          <w:ilvl w:val="0"/>
          <w:numId w:val="2"/>
        </w:numPr>
        <w:spacing w:after="40" w:line="276" w:lineRule="auto"/>
        <w:jc w:val="both"/>
      </w:pPr>
      <w:r>
        <w:rPr>
          <w:b/>
          <w:bCs/>
        </w:rPr>
        <w:t>Upholstered multi-position adjustable exercise bench:</w:t>
      </w:r>
      <w:r>
        <w:t xml:space="preserve"> Foam-padded, wipe-cleanable vinyl, multi-angle adjustment, integrated.</w:t>
      </w:r>
    </w:p>
    <w:p w:rsidR="009A6C66" w:rsidRDefault="00621741">
      <w:pPr>
        <w:pStyle w:val="Heading2"/>
        <w:pBdr>
          <w:bottom w:val="single" w:sz="6" w:space="3" w:color="2E5AAC"/>
        </w:pBdr>
      </w:pPr>
      <w:bookmarkStart w:id="189" w:name="_Toc235444720"/>
      <w:r>
        <w:t>24.4 Installation Requirements</w:t>
      </w:r>
      <w:bookmarkEnd w:id="189"/>
    </w:p>
    <w:p w:rsidR="009A6C66" w:rsidRDefault="00621741">
      <w:pPr>
        <w:spacing w:after="100" w:line="276" w:lineRule="auto"/>
        <w:jc w:val="both"/>
      </w:pPr>
      <w:r>
        <w:t>No electrical connection required; floor space minimum 4 × 3 m plus 1 m clearance around perimeter; level reinforced floor with load-bearing capacity minimum 800 kg; ceiling height minimum 2.5 m; ambient 10—35 °C. Professional installation and anchoring re</w:t>
      </w:r>
      <w:r>
        <w:t>commended per manufacturer guidance.</w:t>
      </w:r>
    </w:p>
    <w:p w:rsidR="009A6C66" w:rsidRDefault="00621741">
      <w:pPr>
        <w:pStyle w:val="Heading2"/>
        <w:pBdr>
          <w:bottom w:val="single" w:sz="6" w:space="3" w:color="2E5AAC"/>
        </w:pBdr>
      </w:pPr>
      <w:bookmarkStart w:id="190" w:name="_Toc235444721"/>
      <w:r>
        <w:t>24.5 Documentation</w:t>
      </w:r>
      <w:bookmarkEnd w:id="190"/>
    </w:p>
    <w:p w:rsidR="009A6C66" w:rsidRDefault="00621741">
      <w:pPr>
        <w:spacing w:after="100" w:line="276" w:lineRule="auto"/>
        <w:jc w:val="both"/>
      </w:pPr>
      <w:r>
        <w:t>User Manual, Assembly Manual, Parts Catalogue, Factory Test Certificate, Installation Report, PM Schedule.</w:t>
      </w:r>
    </w:p>
    <w:p w:rsidR="009A6C66" w:rsidRDefault="00621741">
      <w:pPr>
        <w:pStyle w:val="Heading2"/>
        <w:pBdr>
          <w:bottom w:val="single" w:sz="6" w:space="3" w:color="2E5AAC"/>
        </w:pBdr>
      </w:pPr>
      <w:bookmarkStart w:id="191" w:name="_Toc235444722"/>
      <w:r>
        <w:t>24.6 Training</w:t>
      </w:r>
      <w:bookmarkEnd w:id="191"/>
    </w:p>
    <w:p w:rsidR="009A6C66" w:rsidRDefault="00621741">
      <w:pPr>
        <w:spacing w:after="100" w:line="276" w:lineRule="auto"/>
        <w:jc w:val="both"/>
      </w:pPr>
      <w:r>
        <w:t>Clinical application training (exercise prescription, patient safety, spotting)</w:t>
      </w:r>
      <w:r>
        <w:t>, biomedical/facility PM training (cable inspection, lubrication, upholstery care).</w:t>
      </w:r>
    </w:p>
    <w:p w:rsidR="009A6C66" w:rsidRDefault="00621741">
      <w:pPr>
        <w:pStyle w:val="Heading2"/>
        <w:pBdr>
          <w:bottom w:val="single" w:sz="6" w:space="3" w:color="2E5AAC"/>
        </w:pBdr>
      </w:pPr>
      <w:bookmarkStart w:id="192" w:name="_Toc235444723"/>
      <w:r>
        <w:t>24.7 Warranty</w:t>
      </w:r>
      <w:bookmarkEnd w:id="192"/>
    </w:p>
    <w:p w:rsidR="009A6C66" w:rsidRDefault="00621741">
      <w:pPr>
        <w:spacing w:after="100" w:line="276" w:lineRule="auto"/>
        <w:jc w:val="both"/>
      </w:pPr>
      <w:r>
        <w:t>Minimum two (2) years comprehensive warranty on frame, weight stacks, cables, and pulleys; upholstery minimum 1 year.</w:t>
      </w:r>
    </w:p>
    <w:p w:rsidR="009A6C66" w:rsidRDefault="00621741">
      <w:r>
        <w:br w:type="page"/>
      </w:r>
    </w:p>
    <w:p w:rsidR="009A6C66" w:rsidRDefault="009A6C66">
      <w:pPr>
        <w:spacing w:before="2400"/>
      </w:pPr>
    </w:p>
    <w:p w:rsidR="009A6C66" w:rsidRDefault="00621741">
      <w:pPr>
        <w:pBdr>
          <w:bottom w:val="single" w:sz="6" w:space="6" w:color="1F3864"/>
        </w:pBdr>
        <w:spacing w:after="200"/>
        <w:jc w:val="center"/>
      </w:pPr>
      <w:r>
        <w:rPr>
          <w:b/>
          <w:bCs/>
          <w:color w:val="1F3864"/>
          <w:sz w:val="36"/>
          <w:szCs w:val="36"/>
        </w:rPr>
        <w:t>GAIT &amp; STANDING REHABILITATION EQUIPM</w:t>
      </w:r>
      <w:r>
        <w:rPr>
          <w:b/>
          <w:bCs/>
          <w:color w:val="1F3864"/>
          <w:sz w:val="36"/>
          <w:szCs w:val="36"/>
        </w:rPr>
        <w:t>ENT</w:t>
      </w:r>
    </w:p>
    <w:p w:rsidR="009A6C66" w:rsidRDefault="00621741">
      <w:r>
        <w:br w:type="page"/>
      </w:r>
    </w:p>
    <w:p w:rsidR="009A6C66" w:rsidRDefault="00621741">
      <w:pPr>
        <w:pStyle w:val="Heading1"/>
        <w:shd w:val="clear" w:color="auto" w:fill="1F3864"/>
        <w:ind w:left="200" w:right="200"/>
      </w:pPr>
      <w:bookmarkStart w:id="193" w:name="_Toc235444724"/>
      <w:r>
        <w:t>25. Parallel Bars (Adult)</w:t>
      </w:r>
      <w:bookmarkEnd w:id="193"/>
    </w:p>
    <w:p w:rsidR="009A6C66" w:rsidRDefault="00621741">
      <w:pPr>
        <w:spacing w:before="60" w:after="240"/>
      </w:pPr>
      <w:r>
        <w:rPr>
          <w:i/>
          <w:iCs/>
          <w:color w:val="595959"/>
        </w:rPr>
        <w:t>Quantity: 1</w:t>
      </w:r>
    </w:p>
    <w:p w:rsidR="009A6C66" w:rsidRDefault="00621741">
      <w:pPr>
        <w:pStyle w:val="Heading2"/>
        <w:pBdr>
          <w:bottom w:val="single" w:sz="6" w:space="3" w:color="2E5AAC"/>
        </w:pBdr>
      </w:pPr>
      <w:bookmarkStart w:id="194" w:name="_Toc235444725"/>
      <w:r>
        <w:t>25.1 Clinical &amp; Functional Specifications</w:t>
      </w:r>
      <w:bookmarkEnd w:id="194"/>
    </w:p>
    <w:p w:rsidR="009A6C66" w:rsidRDefault="00621741">
      <w:pPr>
        <w:spacing w:after="100" w:line="276" w:lineRule="auto"/>
        <w:jc w:val="both"/>
      </w:pPr>
      <w:r>
        <w:t>Floor-mounted adult parallel bars for supervised gait training, weight-bearing progression, balance re-education, and functional ambulation training of patients recovering from stroke, spinal cord injury, lower-limb orthopedic surgery, amputation with pros</w:t>
      </w:r>
      <w:r>
        <w:t>thesis, and neurological gait disorders. The bars shall provide bilateral upper-extremity support during walking practice, with height and width adjustment to accommodate patients of varying stature and clinical requirement. Tapered entry ramps at both end</w:t>
      </w:r>
      <w:r>
        <w:t>s shall permit wheelchair-accessible entry and exit.</w:t>
      </w:r>
    </w:p>
    <w:p w:rsidR="009A6C66" w:rsidRDefault="00621741">
      <w:pPr>
        <w:pStyle w:val="Heading2"/>
        <w:pBdr>
          <w:bottom w:val="single" w:sz="6" w:space="3" w:color="2E5AAC"/>
        </w:pBdr>
      </w:pPr>
      <w:bookmarkStart w:id="195" w:name="_Toc235444726"/>
      <w:r>
        <w:t>25.2 Engineering Technical Specifications</w:t>
      </w:r>
      <w:bookmarkEnd w:id="195"/>
    </w:p>
    <w:p w:rsidR="009A6C66" w:rsidRDefault="00621741">
      <w:pPr>
        <w:pStyle w:val="ListParagraph"/>
        <w:numPr>
          <w:ilvl w:val="0"/>
          <w:numId w:val="2"/>
        </w:numPr>
        <w:spacing w:after="40" w:line="276" w:lineRule="auto"/>
        <w:jc w:val="both"/>
      </w:pPr>
      <w:r>
        <w:rPr>
          <w:b/>
          <w:bCs/>
        </w:rPr>
        <w:t>Overall Length:</w:t>
      </w:r>
      <w:r>
        <w:t xml:space="preserve"> Minimum 3.0 m (working length between end supports).</w:t>
      </w:r>
    </w:p>
    <w:p w:rsidR="009A6C66" w:rsidRDefault="00621741">
      <w:pPr>
        <w:pStyle w:val="ListParagraph"/>
        <w:numPr>
          <w:ilvl w:val="0"/>
          <w:numId w:val="2"/>
        </w:numPr>
        <w:spacing w:after="40" w:line="276" w:lineRule="auto"/>
        <w:jc w:val="both"/>
      </w:pPr>
      <w:r>
        <w:rPr>
          <w:b/>
          <w:bCs/>
        </w:rPr>
        <w:t>Handrail Height Range:</w:t>
      </w:r>
      <w:r>
        <w:t xml:space="preserve"> Adjustable, approximately 70—110 cm from platform surface.</w:t>
      </w:r>
    </w:p>
    <w:p w:rsidR="009A6C66" w:rsidRDefault="00621741">
      <w:pPr>
        <w:pStyle w:val="ListParagraph"/>
        <w:numPr>
          <w:ilvl w:val="0"/>
          <w:numId w:val="2"/>
        </w:numPr>
        <w:spacing w:after="40" w:line="276" w:lineRule="auto"/>
        <w:jc w:val="both"/>
      </w:pPr>
      <w:r>
        <w:rPr>
          <w:b/>
          <w:bCs/>
        </w:rPr>
        <w:t>Handrail W</w:t>
      </w:r>
      <w:r>
        <w:rPr>
          <w:b/>
          <w:bCs/>
        </w:rPr>
        <w:t>idth (between bars):</w:t>
      </w:r>
      <w:r>
        <w:t xml:space="preserve"> Adjustable, approximately 45—85 cm.</w:t>
      </w:r>
    </w:p>
    <w:p w:rsidR="009A6C66" w:rsidRDefault="00621741">
      <w:pPr>
        <w:pStyle w:val="ListParagraph"/>
        <w:numPr>
          <w:ilvl w:val="0"/>
          <w:numId w:val="2"/>
        </w:numPr>
        <w:spacing w:after="40" w:line="276" w:lineRule="auto"/>
        <w:jc w:val="both"/>
      </w:pPr>
      <w:r>
        <w:rPr>
          <w:b/>
          <w:bCs/>
        </w:rPr>
        <w:t>Height/Width Adjustment:</w:t>
      </w:r>
      <w:r>
        <w:t xml:space="preserve"> Tool-free manual turn-knob or hand-lever mechanism with positive locking.</w:t>
      </w:r>
    </w:p>
    <w:p w:rsidR="009A6C66" w:rsidRDefault="00621741">
      <w:pPr>
        <w:pStyle w:val="ListParagraph"/>
        <w:numPr>
          <w:ilvl w:val="0"/>
          <w:numId w:val="2"/>
        </w:numPr>
        <w:spacing w:after="40" w:line="276" w:lineRule="auto"/>
        <w:jc w:val="both"/>
      </w:pPr>
      <w:r>
        <w:rPr>
          <w:b/>
          <w:bCs/>
        </w:rPr>
        <w:t>Handrail Material:</w:t>
      </w:r>
      <w:r>
        <w:t xml:space="preserve"> Stainless steel or chrome-plated steel tubing, external diameter approximately 35—40 mm, smooth polished finish.</w:t>
      </w:r>
    </w:p>
    <w:p w:rsidR="009A6C66" w:rsidRDefault="00621741">
      <w:pPr>
        <w:pStyle w:val="ListParagraph"/>
        <w:numPr>
          <w:ilvl w:val="0"/>
          <w:numId w:val="2"/>
        </w:numPr>
        <w:spacing w:after="40" w:line="276" w:lineRule="auto"/>
        <w:jc w:val="both"/>
      </w:pPr>
      <w:r>
        <w:rPr>
          <w:b/>
          <w:bCs/>
        </w:rPr>
        <w:t>Handrail Load Capacity:</w:t>
      </w:r>
      <w:r>
        <w:t xml:space="preserve"> Minimum 150 kg static load per bar at mid-span.</w:t>
      </w:r>
    </w:p>
    <w:p w:rsidR="009A6C66" w:rsidRDefault="00621741">
      <w:pPr>
        <w:pStyle w:val="ListParagraph"/>
        <w:numPr>
          <w:ilvl w:val="0"/>
          <w:numId w:val="2"/>
        </w:numPr>
        <w:spacing w:after="40" w:line="276" w:lineRule="auto"/>
        <w:jc w:val="both"/>
      </w:pPr>
      <w:r>
        <w:rPr>
          <w:b/>
          <w:bCs/>
        </w:rPr>
        <w:t>Base Platform:</w:t>
      </w:r>
      <w:r>
        <w:t xml:space="preserve"> Continuous non-slip wooden or steel platform between up</w:t>
      </w:r>
      <w:r>
        <w:t>rights; alternately, floor-mount uprights only with anti-slip floor covering.</w:t>
      </w:r>
    </w:p>
    <w:p w:rsidR="009A6C66" w:rsidRDefault="00621741">
      <w:pPr>
        <w:pStyle w:val="ListParagraph"/>
        <w:numPr>
          <w:ilvl w:val="0"/>
          <w:numId w:val="2"/>
        </w:numPr>
        <w:spacing w:after="40" w:line="276" w:lineRule="auto"/>
        <w:jc w:val="both"/>
      </w:pPr>
      <w:r>
        <w:rPr>
          <w:b/>
          <w:bCs/>
        </w:rPr>
        <w:t>Platform Surface:</w:t>
      </w:r>
      <w:r>
        <w:t xml:space="preserve"> Anti-slip texturized surface, wipe-cleanable.</w:t>
      </w:r>
    </w:p>
    <w:p w:rsidR="009A6C66" w:rsidRDefault="00621741">
      <w:pPr>
        <w:pStyle w:val="ListParagraph"/>
        <w:numPr>
          <w:ilvl w:val="0"/>
          <w:numId w:val="2"/>
        </w:numPr>
        <w:spacing w:after="40" w:line="276" w:lineRule="auto"/>
        <w:jc w:val="both"/>
      </w:pPr>
      <w:r>
        <w:rPr>
          <w:b/>
          <w:bCs/>
        </w:rPr>
        <w:t>Entry Ramps:</w:t>
      </w:r>
      <w:r>
        <w:t xml:space="preserve"> Tapered wooden or metal run-up ramps at both ends, minimum 30 cm length, non-slip surface, integrated</w:t>
      </w:r>
      <w:r>
        <w:t xml:space="preserve"> or removable.</w:t>
      </w:r>
    </w:p>
    <w:p w:rsidR="009A6C66" w:rsidRDefault="00621741">
      <w:pPr>
        <w:pStyle w:val="ListParagraph"/>
        <w:numPr>
          <w:ilvl w:val="0"/>
          <w:numId w:val="2"/>
        </w:numPr>
        <w:spacing w:after="40" w:line="276" w:lineRule="auto"/>
        <w:jc w:val="both"/>
      </w:pPr>
      <w:r>
        <w:rPr>
          <w:b/>
          <w:bCs/>
        </w:rPr>
        <w:t>Frame:</w:t>
      </w:r>
      <w:r>
        <w:t xml:space="preserve"> Heavy-duty welded steel uprights, powder-coated corrosion-resistant finish.</w:t>
      </w:r>
    </w:p>
    <w:p w:rsidR="009A6C66" w:rsidRDefault="00621741">
      <w:pPr>
        <w:pStyle w:val="ListParagraph"/>
        <w:numPr>
          <w:ilvl w:val="0"/>
          <w:numId w:val="2"/>
        </w:numPr>
        <w:spacing w:after="40" w:line="276" w:lineRule="auto"/>
        <w:jc w:val="both"/>
      </w:pPr>
      <w:r>
        <w:rPr>
          <w:b/>
          <w:bCs/>
        </w:rPr>
        <w:t>User Weight Capacity:</w:t>
      </w:r>
      <w:r>
        <w:t xml:space="preserve"> Minimum 150 kg.</w:t>
      </w:r>
    </w:p>
    <w:p w:rsidR="009A6C66" w:rsidRDefault="00621741">
      <w:pPr>
        <w:pStyle w:val="ListParagraph"/>
        <w:numPr>
          <w:ilvl w:val="0"/>
          <w:numId w:val="2"/>
        </w:numPr>
        <w:spacing w:after="40" w:line="276" w:lineRule="auto"/>
        <w:jc w:val="both"/>
      </w:pPr>
      <w:r>
        <w:rPr>
          <w:b/>
          <w:bCs/>
        </w:rPr>
        <w:t>Applicable Standards:</w:t>
      </w:r>
      <w:r>
        <w:t xml:space="preserve"> EN ISO 20957 (institutional training equipment), ISO 13485 (where applicable), general medical dev</w:t>
      </w:r>
      <w:r>
        <w:t>ice requirements.</w:t>
      </w:r>
    </w:p>
    <w:p w:rsidR="009A6C66" w:rsidRDefault="00621741">
      <w:pPr>
        <w:pStyle w:val="Heading2"/>
        <w:pBdr>
          <w:bottom w:val="single" w:sz="6" w:space="3" w:color="2E5AAC"/>
        </w:pBdr>
      </w:pPr>
      <w:bookmarkStart w:id="196" w:name="_Toc235444727"/>
      <w:r>
        <w:t>25.3 Standard Accessories</w:t>
      </w:r>
      <w:bookmarkEnd w:id="196"/>
    </w:p>
    <w:p w:rsidR="009A6C66" w:rsidRDefault="00621741">
      <w:pPr>
        <w:pStyle w:val="ListParagraph"/>
        <w:numPr>
          <w:ilvl w:val="0"/>
          <w:numId w:val="2"/>
        </w:numPr>
        <w:spacing w:after="40" w:line="276" w:lineRule="auto"/>
        <w:jc w:val="both"/>
      </w:pPr>
      <w:r>
        <w:rPr>
          <w:b/>
          <w:bCs/>
        </w:rPr>
        <w:t>Heavy-duty floor-mount non-slip wooden or steel base platform:</w:t>
      </w:r>
      <w:r>
        <w:t xml:space="preserve"> Continuous platform between uprights, anti-slip texturized surface, wipe-cleanable, reinforced load-bearing construction.</w:t>
      </w:r>
    </w:p>
    <w:p w:rsidR="009A6C66" w:rsidRDefault="00621741">
      <w:pPr>
        <w:pStyle w:val="ListParagraph"/>
        <w:numPr>
          <w:ilvl w:val="0"/>
          <w:numId w:val="2"/>
        </w:numPr>
        <w:spacing w:after="40" w:line="276" w:lineRule="auto"/>
        <w:jc w:val="both"/>
      </w:pPr>
      <w:r>
        <w:rPr>
          <w:b/>
          <w:bCs/>
        </w:rPr>
        <w:t>Height-adjustable stainless</w:t>
      </w:r>
      <w:r>
        <w:rPr>
          <w:b/>
          <w:bCs/>
        </w:rPr>
        <w:t xml:space="preserve"> steel handrail tubes with manual turn-knobs:</w:t>
      </w:r>
      <w:r>
        <w:t xml:space="preserve"> Corrosion-resistant tubing, tool-free positive-locking height adjustment, smooth polished finish.</w:t>
      </w:r>
    </w:p>
    <w:p w:rsidR="009A6C66" w:rsidRDefault="00621741">
      <w:pPr>
        <w:pStyle w:val="ListParagraph"/>
        <w:numPr>
          <w:ilvl w:val="0"/>
          <w:numId w:val="2"/>
        </w:numPr>
        <w:spacing w:after="40" w:line="276" w:lineRule="auto"/>
        <w:jc w:val="both"/>
      </w:pPr>
      <w:r>
        <w:rPr>
          <w:b/>
          <w:bCs/>
        </w:rPr>
        <w:t>Width-adjustable handrail mechanism with sliding brackets:</w:t>
      </w:r>
      <w:r>
        <w:t xml:space="preserve"> Tool-free width adjustment, positive locking, symmetr</w:t>
      </w:r>
      <w:r>
        <w:t>ic adjustment.</w:t>
      </w:r>
    </w:p>
    <w:p w:rsidR="009A6C66" w:rsidRDefault="00621741">
      <w:pPr>
        <w:pStyle w:val="ListParagraph"/>
        <w:numPr>
          <w:ilvl w:val="0"/>
          <w:numId w:val="2"/>
        </w:numPr>
        <w:spacing w:after="40" w:line="276" w:lineRule="auto"/>
        <w:jc w:val="both"/>
      </w:pPr>
      <w:r>
        <w:rPr>
          <w:b/>
          <w:bCs/>
        </w:rPr>
        <w:t>Tapered run-up entry ramp thresholds at both ends:</w:t>
      </w:r>
      <w:r>
        <w:t xml:space="preserve"> Non-slip surface, wheelchair-accessible slope, integrated or removable.</w:t>
      </w:r>
    </w:p>
    <w:p w:rsidR="009A6C66" w:rsidRDefault="00621741">
      <w:pPr>
        <w:pStyle w:val="Heading2"/>
        <w:pBdr>
          <w:bottom w:val="single" w:sz="6" w:space="3" w:color="2E5AAC"/>
        </w:pBdr>
      </w:pPr>
      <w:bookmarkStart w:id="197" w:name="_Toc235444728"/>
      <w:r>
        <w:t>25.4 Installation Requirements</w:t>
      </w:r>
      <w:bookmarkEnd w:id="197"/>
    </w:p>
    <w:p w:rsidR="009A6C66" w:rsidRDefault="00621741">
      <w:pPr>
        <w:spacing w:after="100" w:line="276" w:lineRule="auto"/>
        <w:jc w:val="both"/>
      </w:pPr>
      <w:r>
        <w:t>Floor space minimum 4 × 2 m; level reinforced floor with anchor points for uprights (co</w:t>
      </w:r>
      <w:r>
        <w:t>ncrete or reinforced sub-floor); ceiling clearance minimum 2.5 m; ambient 10—35 °C. Professional installation and anchoring per manufacturer guidance. No electrical connection required.</w:t>
      </w:r>
    </w:p>
    <w:p w:rsidR="009A6C66" w:rsidRDefault="00621741">
      <w:pPr>
        <w:pStyle w:val="Heading2"/>
        <w:pBdr>
          <w:bottom w:val="single" w:sz="6" w:space="3" w:color="2E5AAC"/>
        </w:pBdr>
      </w:pPr>
      <w:bookmarkStart w:id="198" w:name="_Toc235444729"/>
      <w:r>
        <w:t>25.5 Documentation</w:t>
      </w:r>
      <w:bookmarkEnd w:id="198"/>
    </w:p>
    <w:p w:rsidR="009A6C66" w:rsidRDefault="00621741">
      <w:pPr>
        <w:spacing w:after="100" w:line="276" w:lineRule="auto"/>
        <w:jc w:val="both"/>
      </w:pPr>
      <w:r>
        <w:t>User Manual, Assembly Manual, Parts Catalogue, Factory Test Certificate, Load-Test Certificate, Installation Report, PM Schedule.</w:t>
      </w:r>
    </w:p>
    <w:p w:rsidR="009A6C66" w:rsidRDefault="00621741">
      <w:pPr>
        <w:pStyle w:val="Heading2"/>
        <w:pBdr>
          <w:bottom w:val="single" w:sz="6" w:space="3" w:color="2E5AAC"/>
        </w:pBdr>
      </w:pPr>
      <w:bookmarkStart w:id="199" w:name="_Toc235444730"/>
      <w:r>
        <w:t>25.6 Training</w:t>
      </w:r>
      <w:bookmarkEnd w:id="199"/>
    </w:p>
    <w:p w:rsidR="009A6C66" w:rsidRDefault="00621741">
      <w:pPr>
        <w:spacing w:after="100" w:line="276" w:lineRule="auto"/>
        <w:jc w:val="both"/>
      </w:pPr>
      <w:r>
        <w:t>Clinical application training (gait training progressions, patient safety, guarding techniques), facility PM tra</w:t>
      </w:r>
      <w:r>
        <w:t>ining (bolt torque check, handrail alignment).</w:t>
      </w:r>
    </w:p>
    <w:p w:rsidR="009A6C66" w:rsidRDefault="00621741">
      <w:pPr>
        <w:pStyle w:val="Heading2"/>
        <w:pBdr>
          <w:bottom w:val="single" w:sz="6" w:space="3" w:color="2E5AAC"/>
        </w:pBdr>
      </w:pPr>
      <w:bookmarkStart w:id="200" w:name="_Toc235444731"/>
      <w:r>
        <w:t>25.7 Warranty</w:t>
      </w:r>
      <w:bookmarkEnd w:id="200"/>
    </w:p>
    <w:p w:rsidR="009A6C66" w:rsidRDefault="00621741">
      <w:pPr>
        <w:spacing w:after="100" w:line="276" w:lineRule="auto"/>
        <w:jc w:val="both"/>
      </w:pPr>
      <w:r>
        <w:t>Minimum two (2) years comprehensive warranty on frame and hardware.</w:t>
      </w:r>
    </w:p>
    <w:p w:rsidR="009A6C66" w:rsidRDefault="00621741">
      <w:r>
        <w:br w:type="page"/>
      </w:r>
    </w:p>
    <w:p w:rsidR="009A6C66" w:rsidRDefault="00621741">
      <w:pPr>
        <w:pStyle w:val="Heading1"/>
        <w:shd w:val="clear" w:color="auto" w:fill="1F3864"/>
        <w:ind w:left="200" w:right="200"/>
      </w:pPr>
      <w:bookmarkStart w:id="201" w:name="_Toc235444732"/>
      <w:r>
        <w:t>26. Paediatric Parallel Bars</w:t>
      </w:r>
      <w:bookmarkEnd w:id="201"/>
    </w:p>
    <w:p w:rsidR="009A6C66" w:rsidRDefault="00621741">
      <w:pPr>
        <w:spacing w:before="60" w:after="240"/>
      </w:pPr>
      <w:r>
        <w:rPr>
          <w:i/>
          <w:iCs/>
          <w:color w:val="595959"/>
        </w:rPr>
        <w:t>Quantity: 1</w:t>
      </w:r>
    </w:p>
    <w:p w:rsidR="009A6C66" w:rsidRDefault="00621741">
      <w:pPr>
        <w:pStyle w:val="Heading2"/>
        <w:pBdr>
          <w:bottom w:val="single" w:sz="6" w:space="3" w:color="2E5AAC"/>
        </w:pBdr>
      </w:pPr>
      <w:bookmarkStart w:id="202" w:name="_Toc235444733"/>
      <w:r>
        <w:t>26.1 Clinical &amp; Functional Specifications</w:t>
      </w:r>
      <w:bookmarkEnd w:id="202"/>
    </w:p>
    <w:p w:rsidR="009A6C66" w:rsidRDefault="00621741">
      <w:pPr>
        <w:spacing w:after="100" w:line="276" w:lineRule="auto"/>
        <w:jc w:val="both"/>
      </w:pPr>
      <w:r>
        <w:t>Floor-mounted paediatric parallel bars for gait training, weight-bearing progression, balance re-education, and functional ambulation training of children with cerebral palsy, developmental delay, post-orthopedic surgery, spina bifida, and other paediatric</w:t>
      </w:r>
      <w:r>
        <w:t xml:space="preserve"> neurological or musculoskeletal conditions. The bars shall be sized for the paediatric population with narrow-diameter handrails, low-profile floor base, and micro-adjustable height and width mechanisms. Brightly colored finishes and removable path divide</w:t>
      </w:r>
      <w:r>
        <w:t>r obstacles shall enhance engagement and support therapeutic obstacle-navigation training.</w:t>
      </w:r>
    </w:p>
    <w:p w:rsidR="009A6C66" w:rsidRDefault="00621741">
      <w:pPr>
        <w:pStyle w:val="Heading2"/>
        <w:pBdr>
          <w:bottom w:val="single" w:sz="6" w:space="3" w:color="2E5AAC"/>
        </w:pBdr>
      </w:pPr>
      <w:bookmarkStart w:id="203" w:name="_Toc235444734"/>
      <w:r>
        <w:t>26.2 Engineering Technical Specifications</w:t>
      </w:r>
      <w:bookmarkEnd w:id="203"/>
    </w:p>
    <w:p w:rsidR="009A6C66" w:rsidRDefault="00621741">
      <w:pPr>
        <w:pStyle w:val="ListParagraph"/>
        <w:numPr>
          <w:ilvl w:val="0"/>
          <w:numId w:val="2"/>
        </w:numPr>
        <w:spacing w:after="40" w:line="276" w:lineRule="auto"/>
        <w:jc w:val="both"/>
      </w:pPr>
      <w:r>
        <w:rPr>
          <w:b/>
          <w:bCs/>
        </w:rPr>
        <w:t>Overall Length:</w:t>
      </w:r>
      <w:r>
        <w:t xml:space="preserve"> Minimum 2.0 m (working length between end supports).</w:t>
      </w:r>
    </w:p>
    <w:p w:rsidR="009A6C66" w:rsidRDefault="00621741">
      <w:pPr>
        <w:pStyle w:val="ListParagraph"/>
        <w:numPr>
          <w:ilvl w:val="0"/>
          <w:numId w:val="2"/>
        </w:numPr>
        <w:spacing w:after="40" w:line="276" w:lineRule="auto"/>
        <w:jc w:val="both"/>
      </w:pPr>
      <w:r>
        <w:rPr>
          <w:b/>
          <w:bCs/>
        </w:rPr>
        <w:t>Handrail Height Range:</w:t>
      </w:r>
      <w:r>
        <w:t xml:space="preserve"> Adjustable, approximately 40—75</w:t>
      </w:r>
      <w:r>
        <w:t xml:space="preserve"> cm from platform surface (paediatric range).</w:t>
      </w:r>
    </w:p>
    <w:p w:rsidR="009A6C66" w:rsidRDefault="00621741">
      <w:pPr>
        <w:pStyle w:val="ListParagraph"/>
        <w:numPr>
          <w:ilvl w:val="0"/>
          <w:numId w:val="2"/>
        </w:numPr>
        <w:spacing w:after="40" w:line="276" w:lineRule="auto"/>
        <w:jc w:val="both"/>
      </w:pPr>
      <w:r>
        <w:rPr>
          <w:b/>
          <w:bCs/>
        </w:rPr>
        <w:t>Handrail Width (between bars):</w:t>
      </w:r>
      <w:r>
        <w:t xml:space="preserve"> Adjustable, approximately 25—55 cm.</w:t>
      </w:r>
    </w:p>
    <w:p w:rsidR="009A6C66" w:rsidRDefault="00621741">
      <w:pPr>
        <w:pStyle w:val="ListParagraph"/>
        <w:numPr>
          <w:ilvl w:val="0"/>
          <w:numId w:val="2"/>
        </w:numPr>
        <w:spacing w:after="40" w:line="276" w:lineRule="auto"/>
        <w:jc w:val="both"/>
      </w:pPr>
      <w:r>
        <w:rPr>
          <w:b/>
          <w:bCs/>
        </w:rPr>
        <w:t>Height/Width Adjustment:</w:t>
      </w:r>
      <w:r>
        <w:t xml:space="preserve"> Micro-adjustable tool-free turn-knob or hand-lever mechanism with fine increments and positive locking.</w:t>
      </w:r>
    </w:p>
    <w:p w:rsidR="009A6C66" w:rsidRDefault="00621741">
      <w:pPr>
        <w:pStyle w:val="ListParagraph"/>
        <w:numPr>
          <w:ilvl w:val="0"/>
          <w:numId w:val="2"/>
        </w:numPr>
        <w:spacing w:after="40" w:line="276" w:lineRule="auto"/>
        <w:jc w:val="both"/>
      </w:pPr>
      <w:r>
        <w:rPr>
          <w:b/>
          <w:bCs/>
        </w:rPr>
        <w:t>Handrail Mater</w:t>
      </w:r>
      <w:r>
        <w:rPr>
          <w:b/>
          <w:bCs/>
        </w:rPr>
        <w:t>ial:</w:t>
      </w:r>
      <w:r>
        <w:t xml:space="preserve"> Stainless steel or chrome-plated steel tubing, narrow paediatric diameter approximately 25—30 mm.</w:t>
      </w:r>
    </w:p>
    <w:p w:rsidR="009A6C66" w:rsidRDefault="00621741">
      <w:pPr>
        <w:pStyle w:val="ListParagraph"/>
        <w:numPr>
          <w:ilvl w:val="0"/>
          <w:numId w:val="2"/>
        </w:numPr>
        <w:spacing w:after="40" w:line="276" w:lineRule="auto"/>
        <w:jc w:val="both"/>
      </w:pPr>
      <w:r>
        <w:rPr>
          <w:b/>
          <w:bCs/>
        </w:rPr>
        <w:t>Handrail Load Capacity:</w:t>
      </w:r>
      <w:r>
        <w:t xml:space="preserve"> Minimum 75 kg static load per bar at mid-span.</w:t>
      </w:r>
    </w:p>
    <w:p w:rsidR="009A6C66" w:rsidRDefault="00621741">
      <w:pPr>
        <w:pStyle w:val="ListParagraph"/>
        <w:numPr>
          <w:ilvl w:val="0"/>
          <w:numId w:val="2"/>
        </w:numPr>
        <w:spacing w:after="40" w:line="276" w:lineRule="auto"/>
        <w:jc w:val="both"/>
      </w:pPr>
      <w:r>
        <w:rPr>
          <w:b/>
          <w:bCs/>
        </w:rPr>
        <w:t>Base Platform:</w:t>
      </w:r>
      <w:r>
        <w:t xml:space="preserve"> Low-profile continuous non-slip platform between uprights; brightly</w:t>
      </w:r>
      <w:r>
        <w:t xml:space="preserve"> colored child-friendly finish.</w:t>
      </w:r>
    </w:p>
    <w:p w:rsidR="009A6C66" w:rsidRDefault="00621741">
      <w:pPr>
        <w:pStyle w:val="ListParagraph"/>
        <w:numPr>
          <w:ilvl w:val="0"/>
          <w:numId w:val="2"/>
        </w:numPr>
        <w:spacing w:after="40" w:line="276" w:lineRule="auto"/>
        <w:jc w:val="both"/>
      </w:pPr>
      <w:r>
        <w:rPr>
          <w:b/>
          <w:bCs/>
        </w:rPr>
        <w:t>Platform Surface:</w:t>
      </w:r>
      <w:r>
        <w:t xml:space="preserve"> Anti-slip texturized surface, wipe-cleanable, non-toxic finish per EN 71-3 (safety of toys — migration of certain elements) or equivalent paediatric safety standard.</w:t>
      </w:r>
    </w:p>
    <w:p w:rsidR="009A6C66" w:rsidRDefault="00621741">
      <w:pPr>
        <w:pStyle w:val="ListParagraph"/>
        <w:numPr>
          <w:ilvl w:val="0"/>
          <w:numId w:val="2"/>
        </w:numPr>
        <w:spacing w:after="40" w:line="276" w:lineRule="auto"/>
        <w:jc w:val="both"/>
      </w:pPr>
      <w:r>
        <w:rPr>
          <w:b/>
          <w:bCs/>
        </w:rPr>
        <w:t>Frame:</w:t>
      </w:r>
      <w:r>
        <w:t xml:space="preserve"> Heavy-duty welded steel uprights </w:t>
      </w:r>
      <w:r>
        <w:t>with brightly colored powder-coat finish, rounded edges and corners, no pinch points accessible to children.</w:t>
      </w:r>
    </w:p>
    <w:p w:rsidR="009A6C66" w:rsidRDefault="00621741">
      <w:pPr>
        <w:pStyle w:val="ListParagraph"/>
        <w:numPr>
          <w:ilvl w:val="0"/>
          <w:numId w:val="2"/>
        </w:numPr>
        <w:spacing w:after="40" w:line="276" w:lineRule="auto"/>
        <w:jc w:val="both"/>
      </w:pPr>
      <w:r>
        <w:rPr>
          <w:b/>
          <w:bCs/>
        </w:rPr>
        <w:t>User Weight Capacity:</w:t>
      </w:r>
      <w:r>
        <w:t xml:space="preserve"> Minimum 75 kg.</w:t>
      </w:r>
    </w:p>
    <w:p w:rsidR="009A6C66" w:rsidRDefault="00621741">
      <w:pPr>
        <w:pStyle w:val="ListParagraph"/>
        <w:numPr>
          <w:ilvl w:val="0"/>
          <w:numId w:val="2"/>
        </w:numPr>
        <w:spacing w:after="40" w:line="276" w:lineRule="auto"/>
        <w:jc w:val="both"/>
      </w:pPr>
      <w:r>
        <w:rPr>
          <w:b/>
          <w:bCs/>
        </w:rPr>
        <w:t>Applicable Standards:</w:t>
      </w:r>
      <w:r>
        <w:t xml:space="preserve"> EN 71 series (paediatric safety), EN ISO 20957, ISO 13485 where applicable.</w:t>
      </w:r>
    </w:p>
    <w:p w:rsidR="009A6C66" w:rsidRDefault="00621741">
      <w:pPr>
        <w:pStyle w:val="Heading2"/>
        <w:pBdr>
          <w:bottom w:val="single" w:sz="6" w:space="3" w:color="2E5AAC"/>
        </w:pBdr>
      </w:pPr>
      <w:bookmarkStart w:id="204" w:name="_Toc235444735"/>
      <w:r>
        <w:t>26.3 Standar</w:t>
      </w:r>
      <w:r>
        <w:t>d Accessories</w:t>
      </w:r>
      <w:bookmarkEnd w:id="204"/>
    </w:p>
    <w:p w:rsidR="009A6C66" w:rsidRDefault="00621741">
      <w:pPr>
        <w:pStyle w:val="ListParagraph"/>
        <w:numPr>
          <w:ilvl w:val="0"/>
          <w:numId w:val="2"/>
        </w:numPr>
        <w:spacing w:after="40" w:line="276" w:lineRule="auto"/>
        <w:jc w:val="both"/>
      </w:pPr>
      <w:r>
        <w:rPr>
          <w:b/>
          <w:bCs/>
        </w:rPr>
        <w:t>Child-sized low-profile floor base structure with brightly colored finishes:</w:t>
      </w:r>
      <w:r>
        <w:t xml:space="preserve"> Non-toxic paint per paediatric safety standards, rounded edges, wipe-cleanable.</w:t>
      </w:r>
    </w:p>
    <w:p w:rsidR="009A6C66" w:rsidRDefault="00621741">
      <w:pPr>
        <w:pStyle w:val="ListParagraph"/>
        <w:numPr>
          <w:ilvl w:val="0"/>
          <w:numId w:val="2"/>
        </w:numPr>
        <w:spacing w:after="40" w:line="276" w:lineRule="auto"/>
        <w:jc w:val="both"/>
      </w:pPr>
      <w:r>
        <w:rPr>
          <w:b/>
          <w:bCs/>
        </w:rPr>
        <w:t>Micro-adjustable height and width handrail locks:</w:t>
      </w:r>
      <w:r>
        <w:t xml:space="preserve"> Fine-increment adjustment optimized</w:t>
      </w:r>
      <w:r>
        <w:t xml:space="preserve"> for paediatric anthropometry, tool-free, positive locking.</w:t>
      </w:r>
    </w:p>
    <w:p w:rsidR="009A6C66" w:rsidRDefault="00621741">
      <w:pPr>
        <w:pStyle w:val="ListParagraph"/>
        <w:numPr>
          <w:ilvl w:val="0"/>
          <w:numId w:val="2"/>
        </w:numPr>
        <w:spacing w:after="40" w:line="276" w:lineRule="auto"/>
        <w:jc w:val="both"/>
      </w:pPr>
      <w:r>
        <w:rPr>
          <w:b/>
          <w:bCs/>
        </w:rPr>
        <w:t>Ergonomic narrow-diameter handrail tubes:</w:t>
      </w:r>
      <w:r>
        <w:t xml:space="preserve"> Sized for small hand grips (25—30 mm diameter), smooth polished stainless steel or chrome-plated finish.</w:t>
      </w:r>
    </w:p>
    <w:p w:rsidR="009A6C66" w:rsidRDefault="00621741">
      <w:pPr>
        <w:pStyle w:val="ListParagraph"/>
        <w:numPr>
          <w:ilvl w:val="0"/>
          <w:numId w:val="2"/>
        </w:numPr>
        <w:spacing w:after="40" w:line="276" w:lineRule="auto"/>
        <w:jc w:val="both"/>
      </w:pPr>
      <w:r>
        <w:rPr>
          <w:b/>
          <w:bCs/>
        </w:rPr>
        <w:t>Removable colored walking path divider obstacles set:</w:t>
      </w:r>
      <w:r>
        <w:t xml:space="preserve"> Non-toxic materials, rounded edges, various shapes and heights for obstacle-navigation training.</w:t>
      </w:r>
    </w:p>
    <w:p w:rsidR="009A6C66" w:rsidRDefault="00621741">
      <w:pPr>
        <w:pStyle w:val="Heading2"/>
        <w:pBdr>
          <w:bottom w:val="single" w:sz="6" w:space="3" w:color="2E5AAC"/>
        </w:pBdr>
      </w:pPr>
      <w:bookmarkStart w:id="205" w:name="_Toc235444736"/>
      <w:r>
        <w:t>26.4 Installation Requirements</w:t>
      </w:r>
      <w:bookmarkEnd w:id="205"/>
    </w:p>
    <w:p w:rsidR="009A6C66" w:rsidRDefault="00621741">
      <w:pPr>
        <w:spacing w:after="100" w:line="276" w:lineRule="auto"/>
        <w:jc w:val="both"/>
      </w:pPr>
      <w:r>
        <w:t>Floor space minimum 3 × 2 m; level reinforced floor with anchor points; ceiling clearance minimum 2.5 m; ambient 10—35 °C; paediatric-safe environment (no sharp edges, secure anchoring). Professional installation per manufac</w:t>
      </w:r>
      <w:r>
        <w:t>turer guidance. No electrical connection required.</w:t>
      </w:r>
    </w:p>
    <w:p w:rsidR="009A6C66" w:rsidRDefault="00621741">
      <w:pPr>
        <w:pStyle w:val="Heading2"/>
        <w:pBdr>
          <w:bottom w:val="single" w:sz="6" w:space="3" w:color="2E5AAC"/>
        </w:pBdr>
      </w:pPr>
      <w:bookmarkStart w:id="206" w:name="_Toc235444737"/>
      <w:r>
        <w:t>26.5 Documentation</w:t>
      </w:r>
      <w:bookmarkEnd w:id="206"/>
    </w:p>
    <w:p w:rsidR="009A6C66" w:rsidRDefault="00621741">
      <w:pPr>
        <w:spacing w:after="100" w:line="276" w:lineRule="auto"/>
        <w:jc w:val="both"/>
      </w:pPr>
      <w:r>
        <w:t>User Manual, Assembly Manual, Parts Catalogue, Factory Test Certificate, Load-Test Certificate, Paediatric Safety Certificate (materials/finish), Installation Report, PM Schedule.</w:t>
      </w:r>
    </w:p>
    <w:p w:rsidR="009A6C66" w:rsidRDefault="00621741">
      <w:pPr>
        <w:pStyle w:val="Heading2"/>
        <w:pBdr>
          <w:bottom w:val="single" w:sz="6" w:space="3" w:color="2E5AAC"/>
        </w:pBdr>
      </w:pPr>
      <w:bookmarkStart w:id="207" w:name="_Toc235444738"/>
      <w:r>
        <w:t>26.6 T</w:t>
      </w:r>
      <w:r>
        <w:t>raining</w:t>
      </w:r>
      <w:bookmarkEnd w:id="207"/>
    </w:p>
    <w:p w:rsidR="009A6C66" w:rsidRDefault="00621741">
      <w:pPr>
        <w:spacing w:after="100" w:line="276" w:lineRule="auto"/>
        <w:jc w:val="both"/>
      </w:pPr>
      <w:r>
        <w:t>Clinical application training (paediatric gait training, engagement strategies), facility PM training.</w:t>
      </w:r>
    </w:p>
    <w:p w:rsidR="009A6C66" w:rsidRDefault="00621741">
      <w:pPr>
        <w:pStyle w:val="Heading2"/>
        <w:pBdr>
          <w:bottom w:val="single" w:sz="6" w:space="3" w:color="2E5AAC"/>
        </w:pBdr>
      </w:pPr>
      <w:bookmarkStart w:id="208" w:name="_Toc235444739"/>
      <w:r>
        <w:t>26.7 Warranty</w:t>
      </w:r>
      <w:bookmarkEnd w:id="208"/>
    </w:p>
    <w:p w:rsidR="009A6C66" w:rsidRDefault="00621741">
      <w:pPr>
        <w:spacing w:after="100" w:line="276" w:lineRule="auto"/>
        <w:jc w:val="both"/>
      </w:pPr>
      <w:r>
        <w:t>Minimum two (2) years comprehensive warranty.</w:t>
      </w:r>
    </w:p>
    <w:p w:rsidR="009A6C66" w:rsidRDefault="00621741">
      <w:r>
        <w:br w:type="page"/>
      </w:r>
    </w:p>
    <w:p w:rsidR="009A6C66" w:rsidRDefault="00621741">
      <w:pPr>
        <w:pStyle w:val="Heading1"/>
        <w:shd w:val="clear" w:color="auto" w:fill="1F3864"/>
        <w:ind w:left="200" w:right="200"/>
      </w:pPr>
      <w:bookmarkStart w:id="209" w:name="_Toc235444740"/>
      <w:r>
        <w:t>27. Exercise Staircase</w:t>
      </w:r>
      <w:bookmarkEnd w:id="209"/>
    </w:p>
    <w:p w:rsidR="009A6C66" w:rsidRDefault="00621741">
      <w:pPr>
        <w:spacing w:before="60" w:after="240"/>
      </w:pPr>
      <w:r>
        <w:rPr>
          <w:i/>
          <w:iCs/>
          <w:color w:val="595959"/>
        </w:rPr>
        <w:t>Quantity: 1</w:t>
      </w:r>
    </w:p>
    <w:p w:rsidR="009A6C66" w:rsidRDefault="00621741">
      <w:pPr>
        <w:pStyle w:val="Heading2"/>
        <w:pBdr>
          <w:bottom w:val="single" w:sz="6" w:space="3" w:color="2E5AAC"/>
        </w:pBdr>
      </w:pPr>
      <w:bookmarkStart w:id="210" w:name="_Toc235444741"/>
      <w:r>
        <w:t>27.1 Clinical &amp; Functional Specifications</w:t>
      </w:r>
      <w:bookmarkEnd w:id="210"/>
    </w:p>
    <w:p w:rsidR="009A6C66" w:rsidRDefault="00621741">
      <w:pPr>
        <w:spacing w:after="100" w:line="276" w:lineRule="auto"/>
        <w:jc w:val="both"/>
      </w:pPr>
      <w:r>
        <w:t>Corner-configured therapeutic exercise staircase for stair-climbing rehabilitation, functional gait training, quadriceps and hip strengthening, and confidence-building in patients recovering from lower-limb injury,</w:t>
      </w:r>
      <w:r>
        <w:t xml:space="preserve"> joint replacement, stroke, or neurological gait impairment. The unit shall provide both short-step (low-rise) and tall-step (standard-rise) sections in a corner configuration, with continuous double-tier handrails at both adult and paediatric heights, and</w:t>
      </w:r>
      <w:r>
        <w:t xml:space="preserve"> anti-slip tread surfaces on all steps.</w:t>
      </w:r>
    </w:p>
    <w:p w:rsidR="009A6C66" w:rsidRDefault="00621741">
      <w:pPr>
        <w:pStyle w:val="Heading2"/>
        <w:pBdr>
          <w:bottom w:val="single" w:sz="6" w:space="3" w:color="2E5AAC"/>
        </w:pBdr>
      </w:pPr>
      <w:bookmarkStart w:id="211" w:name="_Toc235444742"/>
      <w:r>
        <w:t>27.2 Engineering Technical Specifications</w:t>
      </w:r>
      <w:bookmarkEnd w:id="211"/>
    </w:p>
    <w:p w:rsidR="009A6C66" w:rsidRDefault="00621741">
      <w:pPr>
        <w:pStyle w:val="ListParagraph"/>
        <w:numPr>
          <w:ilvl w:val="0"/>
          <w:numId w:val="2"/>
        </w:numPr>
        <w:spacing w:after="40" w:line="276" w:lineRule="auto"/>
        <w:jc w:val="both"/>
      </w:pPr>
      <w:r>
        <w:rPr>
          <w:b/>
          <w:bCs/>
        </w:rPr>
        <w:t>Configuration:</w:t>
      </w:r>
      <w:r>
        <w:t xml:space="preserve"> Corner (L-shaped) design with two adjoining flights: short-step section and tall-step section.</w:t>
      </w:r>
    </w:p>
    <w:p w:rsidR="009A6C66" w:rsidRDefault="00621741">
      <w:pPr>
        <w:pStyle w:val="ListParagraph"/>
        <w:numPr>
          <w:ilvl w:val="0"/>
          <w:numId w:val="2"/>
        </w:numPr>
        <w:spacing w:after="40" w:line="276" w:lineRule="auto"/>
        <w:jc w:val="both"/>
      </w:pPr>
      <w:r>
        <w:rPr>
          <w:b/>
          <w:bCs/>
        </w:rPr>
        <w:t>Short-Step Section:</w:t>
      </w:r>
      <w:r>
        <w:t xml:space="preserve"> Minimum 3 steps, riser height approximately </w:t>
      </w:r>
      <w:r>
        <w:t>8—12 cm.</w:t>
      </w:r>
    </w:p>
    <w:p w:rsidR="009A6C66" w:rsidRDefault="00621741">
      <w:pPr>
        <w:pStyle w:val="ListParagraph"/>
        <w:numPr>
          <w:ilvl w:val="0"/>
          <w:numId w:val="2"/>
        </w:numPr>
        <w:spacing w:after="40" w:line="276" w:lineRule="auto"/>
        <w:jc w:val="both"/>
      </w:pPr>
      <w:r>
        <w:rPr>
          <w:b/>
          <w:bCs/>
        </w:rPr>
        <w:t>Tall-Step Section:</w:t>
      </w:r>
      <w:r>
        <w:t xml:space="preserve"> Minimum 3 steps, riser height approximately 15—18 cm (standard building-code rise).</w:t>
      </w:r>
    </w:p>
    <w:p w:rsidR="009A6C66" w:rsidRDefault="00621741">
      <w:pPr>
        <w:pStyle w:val="ListParagraph"/>
        <w:numPr>
          <w:ilvl w:val="0"/>
          <w:numId w:val="2"/>
        </w:numPr>
        <w:spacing w:after="40" w:line="276" w:lineRule="auto"/>
        <w:jc w:val="both"/>
      </w:pPr>
      <w:r>
        <w:rPr>
          <w:b/>
          <w:bCs/>
        </w:rPr>
        <w:t>Tread Depth:</w:t>
      </w:r>
      <w:r>
        <w:t xml:space="preserve"> Minimum 28 cm per step.</w:t>
      </w:r>
    </w:p>
    <w:p w:rsidR="009A6C66" w:rsidRDefault="00621741">
      <w:pPr>
        <w:pStyle w:val="ListParagraph"/>
        <w:numPr>
          <w:ilvl w:val="0"/>
          <w:numId w:val="2"/>
        </w:numPr>
        <w:spacing w:after="40" w:line="276" w:lineRule="auto"/>
        <w:jc w:val="both"/>
      </w:pPr>
      <w:r>
        <w:rPr>
          <w:b/>
          <w:bCs/>
        </w:rPr>
        <w:t>Tread Width:</w:t>
      </w:r>
      <w:r>
        <w:t xml:space="preserve"> Minimum 60 cm.</w:t>
      </w:r>
    </w:p>
    <w:p w:rsidR="009A6C66" w:rsidRDefault="00621741">
      <w:pPr>
        <w:pStyle w:val="ListParagraph"/>
        <w:numPr>
          <w:ilvl w:val="0"/>
          <w:numId w:val="2"/>
        </w:numPr>
        <w:spacing w:after="40" w:line="276" w:lineRule="auto"/>
        <w:jc w:val="both"/>
      </w:pPr>
      <w:r>
        <w:rPr>
          <w:b/>
          <w:bCs/>
        </w:rPr>
        <w:t>Top Platform:</w:t>
      </w:r>
      <w:r>
        <w:t xml:space="preserve"> Minimum 80 × 80 cm intermediate landing at corner.</w:t>
      </w:r>
    </w:p>
    <w:p w:rsidR="009A6C66" w:rsidRDefault="00621741">
      <w:pPr>
        <w:pStyle w:val="ListParagraph"/>
        <w:numPr>
          <w:ilvl w:val="0"/>
          <w:numId w:val="2"/>
        </w:numPr>
        <w:spacing w:after="40" w:line="276" w:lineRule="auto"/>
        <w:jc w:val="both"/>
      </w:pPr>
      <w:r>
        <w:rPr>
          <w:b/>
          <w:bCs/>
        </w:rPr>
        <w:t>Handrails:</w:t>
      </w:r>
      <w:r>
        <w:t xml:space="preserve"> Con</w:t>
      </w:r>
      <w:r>
        <w:t>tinuous double-tier wooden or chrome-plated steel handrails on both sides, at adult height (approximately 90 cm) and paediatric height (approximately 60 cm).</w:t>
      </w:r>
    </w:p>
    <w:p w:rsidR="009A6C66" w:rsidRDefault="00621741">
      <w:pPr>
        <w:pStyle w:val="ListParagraph"/>
        <w:numPr>
          <w:ilvl w:val="0"/>
          <w:numId w:val="2"/>
        </w:numPr>
        <w:spacing w:after="40" w:line="276" w:lineRule="auto"/>
        <w:jc w:val="both"/>
      </w:pPr>
      <w:r>
        <w:rPr>
          <w:b/>
          <w:bCs/>
        </w:rPr>
        <w:t>Tread Surface:</w:t>
      </w:r>
      <w:r>
        <w:t xml:space="preserve"> Anti-slip high-friction safety mats bonded to all treads.</w:t>
      </w:r>
    </w:p>
    <w:p w:rsidR="009A6C66" w:rsidRDefault="00621741">
      <w:pPr>
        <w:pStyle w:val="ListParagraph"/>
        <w:numPr>
          <w:ilvl w:val="0"/>
          <w:numId w:val="2"/>
        </w:numPr>
        <w:spacing w:after="40" w:line="276" w:lineRule="auto"/>
        <w:jc w:val="both"/>
      </w:pPr>
      <w:r>
        <w:rPr>
          <w:b/>
          <w:bCs/>
        </w:rPr>
        <w:t>Frame:</w:t>
      </w:r>
      <w:r>
        <w:t xml:space="preserve"> Reinforced wooden </w:t>
      </w:r>
      <w:r>
        <w:t>or steel load-bearing structure with structural support brackets.</w:t>
      </w:r>
    </w:p>
    <w:p w:rsidR="009A6C66" w:rsidRDefault="00621741">
      <w:pPr>
        <w:pStyle w:val="ListParagraph"/>
        <w:numPr>
          <w:ilvl w:val="0"/>
          <w:numId w:val="2"/>
        </w:numPr>
        <w:spacing w:after="40" w:line="276" w:lineRule="auto"/>
        <w:jc w:val="both"/>
      </w:pPr>
      <w:r>
        <w:rPr>
          <w:b/>
          <w:bCs/>
        </w:rPr>
        <w:t>User Weight Capacity:</w:t>
      </w:r>
      <w:r>
        <w:t xml:space="preserve"> Minimum 150 kg.</w:t>
      </w:r>
    </w:p>
    <w:p w:rsidR="009A6C66" w:rsidRDefault="00621741">
      <w:pPr>
        <w:pStyle w:val="ListParagraph"/>
        <w:numPr>
          <w:ilvl w:val="0"/>
          <w:numId w:val="2"/>
        </w:numPr>
        <w:spacing w:after="40" w:line="276" w:lineRule="auto"/>
        <w:jc w:val="both"/>
      </w:pPr>
      <w:r>
        <w:rPr>
          <w:b/>
          <w:bCs/>
        </w:rPr>
        <w:t>Overall Footprint:</w:t>
      </w:r>
      <w:r>
        <w:t xml:space="preserve"> Approximately 2 × 2 m (L-shape).</w:t>
      </w:r>
    </w:p>
    <w:p w:rsidR="009A6C66" w:rsidRDefault="00621741">
      <w:pPr>
        <w:pStyle w:val="ListParagraph"/>
        <w:numPr>
          <w:ilvl w:val="0"/>
          <w:numId w:val="2"/>
        </w:numPr>
        <w:spacing w:after="40" w:line="276" w:lineRule="auto"/>
        <w:jc w:val="both"/>
      </w:pPr>
      <w:r>
        <w:rPr>
          <w:b/>
          <w:bCs/>
        </w:rPr>
        <w:t>Applicable Standards:</w:t>
      </w:r>
      <w:r>
        <w:t xml:space="preserve"> ISO 13485 where applicable, general institutional safety requirements, applicable national building safety codes.</w:t>
      </w:r>
    </w:p>
    <w:p w:rsidR="009A6C66" w:rsidRDefault="00621741">
      <w:pPr>
        <w:pStyle w:val="Heading2"/>
        <w:pBdr>
          <w:bottom w:val="single" w:sz="6" w:space="3" w:color="2E5AAC"/>
        </w:pBdr>
      </w:pPr>
      <w:bookmarkStart w:id="212" w:name="_Toc235444743"/>
      <w:r>
        <w:t>27.3 Standard Accessories</w:t>
      </w:r>
      <w:bookmarkEnd w:id="212"/>
    </w:p>
    <w:p w:rsidR="009A6C66" w:rsidRDefault="00621741">
      <w:pPr>
        <w:pStyle w:val="ListParagraph"/>
        <w:numPr>
          <w:ilvl w:val="0"/>
          <w:numId w:val="2"/>
        </w:numPr>
        <w:spacing w:after="40" w:line="276" w:lineRule="auto"/>
        <w:jc w:val="both"/>
      </w:pPr>
      <w:r>
        <w:rPr>
          <w:b/>
          <w:bCs/>
        </w:rPr>
        <w:t>Corner-configured wooden structure with short and tall step sections:</w:t>
      </w:r>
      <w:r>
        <w:t xml:space="preserve"> L-shaped configuration, integrated corner landing, reinforced wooden construction with clear protective finish.</w:t>
      </w:r>
    </w:p>
    <w:p w:rsidR="009A6C66" w:rsidRDefault="00621741">
      <w:pPr>
        <w:pStyle w:val="ListParagraph"/>
        <w:numPr>
          <w:ilvl w:val="0"/>
          <w:numId w:val="2"/>
        </w:numPr>
        <w:spacing w:after="40" w:line="276" w:lineRule="auto"/>
        <w:jc w:val="both"/>
      </w:pPr>
      <w:r>
        <w:rPr>
          <w:b/>
          <w:bCs/>
        </w:rPr>
        <w:t>Continuous double-tier wood handrail tracking (adult and paediatric height</w:t>
      </w:r>
      <w:r>
        <w:rPr>
          <w:b/>
          <w:bCs/>
        </w:rPr>
        <w:t>s):</w:t>
      </w:r>
      <w:r>
        <w:t xml:space="preserve"> Both sides, smooth polished finish, ergonomic diameter, positive attachment.</w:t>
      </w:r>
    </w:p>
    <w:p w:rsidR="009A6C66" w:rsidRDefault="00621741">
      <w:pPr>
        <w:pStyle w:val="ListParagraph"/>
        <w:numPr>
          <w:ilvl w:val="0"/>
          <w:numId w:val="2"/>
        </w:numPr>
        <w:spacing w:after="40" w:line="276" w:lineRule="auto"/>
        <w:jc w:val="both"/>
      </w:pPr>
      <w:r>
        <w:rPr>
          <w:b/>
          <w:bCs/>
        </w:rPr>
        <w:t>Anti-slip high-friction tread safety mats:</w:t>
      </w:r>
      <w:r>
        <w:t xml:space="preserve"> Bonded to all step surfaces, high-friction texturized, replaceable.</w:t>
      </w:r>
    </w:p>
    <w:p w:rsidR="009A6C66" w:rsidRDefault="00621741">
      <w:pPr>
        <w:pStyle w:val="ListParagraph"/>
        <w:numPr>
          <w:ilvl w:val="0"/>
          <w:numId w:val="2"/>
        </w:numPr>
        <w:spacing w:after="40" w:line="276" w:lineRule="auto"/>
        <w:jc w:val="both"/>
      </w:pPr>
      <w:r>
        <w:rPr>
          <w:b/>
          <w:bCs/>
        </w:rPr>
        <w:t>Reinforced load-bearing structural support brackets:</w:t>
      </w:r>
      <w:r>
        <w:t xml:space="preserve"> Steel or he</w:t>
      </w:r>
      <w:r>
        <w:t>avy-duty timber, load-tested to minimum 3× working load.</w:t>
      </w:r>
    </w:p>
    <w:p w:rsidR="009A6C66" w:rsidRDefault="00621741">
      <w:pPr>
        <w:pStyle w:val="Heading2"/>
        <w:pBdr>
          <w:bottom w:val="single" w:sz="6" w:space="3" w:color="2E5AAC"/>
        </w:pBdr>
      </w:pPr>
      <w:bookmarkStart w:id="213" w:name="_Toc235444744"/>
      <w:r>
        <w:t>27.4 Installation Requirements</w:t>
      </w:r>
      <w:bookmarkEnd w:id="213"/>
    </w:p>
    <w:p w:rsidR="009A6C66" w:rsidRDefault="00621741">
      <w:pPr>
        <w:spacing w:after="100" w:line="276" w:lineRule="auto"/>
        <w:jc w:val="both"/>
      </w:pPr>
      <w:r>
        <w:t>Floor space minimum 3 × 3 m plus 1 m clearance on approach sides; level, load-bearing floor; ceiling clearance minimum 2.8 m; ambient 10—35 °C. Professional installatio</w:t>
      </w:r>
      <w:r>
        <w:t>n and anchoring recommended.</w:t>
      </w:r>
    </w:p>
    <w:p w:rsidR="009A6C66" w:rsidRDefault="00621741">
      <w:pPr>
        <w:pStyle w:val="Heading2"/>
        <w:pBdr>
          <w:bottom w:val="single" w:sz="6" w:space="3" w:color="2E5AAC"/>
        </w:pBdr>
      </w:pPr>
      <w:bookmarkStart w:id="214" w:name="_Toc235444745"/>
      <w:r>
        <w:t>27.5 Documentation</w:t>
      </w:r>
      <w:bookmarkEnd w:id="214"/>
    </w:p>
    <w:p w:rsidR="009A6C66" w:rsidRDefault="00621741">
      <w:pPr>
        <w:spacing w:after="100" w:line="276" w:lineRule="auto"/>
        <w:jc w:val="both"/>
      </w:pPr>
      <w:r>
        <w:t>User Manual, Assembly Manual, Parts Catalogue, Factory Test Certificate, Load-Test Certificate, Installation Report, PM Schedule.</w:t>
      </w:r>
    </w:p>
    <w:p w:rsidR="009A6C66" w:rsidRDefault="00621741">
      <w:pPr>
        <w:pStyle w:val="Heading2"/>
        <w:pBdr>
          <w:bottom w:val="single" w:sz="6" w:space="3" w:color="2E5AAC"/>
        </w:pBdr>
      </w:pPr>
      <w:bookmarkStart w:id="215" w:name="_Toc235444746"/>
      <w:r>
        <w:t>27.6 Training</w:t>
      </w:r>
      <w:bookmarkEnd w:id="215"/>
    </w:p>
    <w:p w:rsidR="009A6C66" w:rsidRDefault="00621741">
      <w:pPr>
        <w:spacing w:after="100" w:line="276" w:lineRule="auto"/>
        <w:jc w:val="both"/>
      </w:pPr>
      <w:r>
        <w:t>Clinical application training (stair-training progression, safet</w:t>
      </w:r>
      <w:r>
        <w:t>y guarding), facility PM training.</w:t>
      </w:r>
    </w:p>
    <w:p w:rsidR="009A6C66" w:rsidRDefault="00621741">
      <w:pPr>
        <w:pStyle w:val="Heading2"/>
        <w:pBdr>
          <w:bottom w:val="single" w:sz="6" w:space="3" w:color="2E5AAC"/>
        </w:pBdr>
      </w:pPr>
      <w:bookmarkStart w:id="216" w:name="_Toc235444747"/>
      <w:r>
        <w:t>27.7 Warranty</w:t>
      </w:r>
      <w:bookmarkEnd w:id="216"/>
    </w:p>
    <w:p w:rsidR="009A6C66" w:rsidRDefault="00621741">
      <w:pPr>
        <w:spacing w:after="100" w:line="276" w:lineRule="auto"/>
        <w:jc w:val="both"/>
      </w:pPr>
      <w:r>
        <w:t>Minimum two (2) years comprehensive warranty on frame and hardware.</w:t>
      </w:r>
    </w:p>
    <w:p w:rsidR="009A6C66" w:rsidRDefault="00621741">
      <w:r>
        <w:br w:type="page"/>
      </w:r>
    </w:p>
    <w:p w:rsidR="009A6C66" w:rsidRDefault="00621741">
      <w:pPr>
        <w:pStyle w:val="Heading1"/>
        <w:shd w:val="clear" w:color="auto" w:fill="1F3864"/>
        <w:ind w:left="200" w:right="200"/>
      </w:pPr>
      <w:bookmarkStart w:id="217" w:name="_Toc235444748"/>
      <w:r>
        <w:t>28. Para-Podium (Standing Frame)</w:t>
      </w:r>
      <w:bookmarkEnd w:id="217"/>
    </w:p>
    <w:p w:rsidR="009A6C66" w:rsidRDefault="00621741">
      <w:pPr>
        <w:spacing w:before="60" w:after="240"/>
      </w:pPr>
      <w:r>
        <w:rPr>
          <w:i/>
          <w:iCs/>
          <w:color w:val="595959"/>
        </w:rPr>
        <w:t>Quantity: 1</w:t>
      </w:r>
    </w:p>
    <w:p w:rsidR="009A6C66" w:rsidRDefault="00621741">
      <w:pPr>
        <w:pStyle w:val="Heading2"/>
        <w:pBdr>
          <w:bottom w:val="single" w:sz="6" w:space="3" w:color="2E5AAC"/>
        </w:pBdr>
      </w:pPr>
      <w:bookmarkStart w:id="218" w:name="_Toc235444749"/>
      <w:r>
        <w:t>28.1 Clinical &amp; Functional Specifications</w:t>
      </w:r>
      <w:bookmarkEnd w:id="218"/>
    </w:p>
    <w:p w:rsidR="009A6C66" w:rsidRDefault="00621741">
      <w:pPr>
        <w:spacing w:after="100" w:line="276" w:lineRule="auto"/>
        <w:jc w:val="both"/>
      </w:pPr>
      <w:r>
        <w:t>Dynamic upright standing frame (para-podium) for s</w:t>
      </w:r>
      <w:r>
        <w:t>upported passive and active standing of patients with paraplegia, spinal cord injury, severe neurological impairment, muscular dystrophy, and prolonged wheelchair dependence. Shall provide safe hands-free upright positioning with anterior chest support, po</w:t>
      </w:r>
      <w:r>
        <w:t>sterior lumbar/pelvic support, knee stabilizers, and wide anti-tip foot platforms. Enables prevention of contractures, osteoporosis, urinary and pulmonary complications, and improvement of cardiovascular tolerance to the upright position.</w:t>
      </w:r>
    </w:p>
    <w:p w:rsidR="009A6C66" w:rsidRDefault="00621741">
      <w:pPr>
        <w:pStyle w:val="Heading2"/>
        <w:pBdr>
          <w:bottom w:val="single" w:sz="6" w:space="3" w:color="2E5AAC"/>
        </w:pBdr>
      </w:pPr>
      <w:bookmarkStart w:id="219" w:name="_Toc235444750"/>
      <w:r>
        <w:t xml:space="preserve">28.2 Engineering </w:t>
      </w:r>
      <w:r>
        <w:t>Technical Specifications</w:t>
      </w:r>
      <w:bookmarkEnd w:id="219"/>
    </w:p>
    <w:p w:rsidR="009A6C66" w:rsidRDefault="00621741">
      <w:pPr>
        <w:pStyle w:val="ListParagraph"/>
        <w:numPr>
          <w:ilvl w:val="0"/>
          <w:numId w:val="2"/>
        </w:numPr>
        <w:spacing w:after="40" w:line="276" w:lineRule="auto"/>
        <w:jc w:val="both"/>
      </w:pPr>
      <w:r>
        <w:rPr>
          <w:b/>
          <w:bCs/>
        </w:rPr>
        <w:t>Frame:</w:t>
      </w:r>
      <w:r>
        <w:t xml:space="preserve"> Dynamic upright metal cage structure, heavy-duty welded steel with corrosion-resistant powder-coat finish.</w:t>
      </w:r>
    </w:p>
    <w:p w:rsidR="009A6C66" w:rsidRDefault="00621741">
      <w:pPr>
        <w:pStyle w:val="ListParagraph"/>
        <w:numPr>
          <w:ilvl w:val="0"/>
          <w:numId w:val="2"/>
        </w:numPr>
        <w:spacing w:after="40" w:line="276" w:lineRule="auto"/>
        <w:jc w:val="both"/>
      </w:pPr>
      <w:r>
        <w:rPr>
          <w:b/>
          <w:bCs/>
        </w:rPr>
        <w:t>Standing Configuration:</w:t>
      </w:r>
      <w:r>
        <w:t xml:space="preserve"> Full weight-bearing upright standing with hands-free support.</w:t>
      </w:r>
    </w:p>
    <w:p w:rsidR="009A6C66" w:rsidRDefault="00621741">
      <w:pPr>
        <w:pStyle w:val="ListParagraph"/>
        <w:numPr>
          <w:ilvl w:val="0"/>
          <w:numId w:val="2"/>
        </w:numPr>
        <w:spacing w:after="40" w:line="276" w:lineRule="auto"/>
        <w:jc w:val="both"/>
      </w:pPr>
      <w:r>
        <w:rPr>
          <w:b/>
          <w:bCs/>
        </w:rPr>
        <w:t>Anterior Chest Support:</w:t>
      </w:r>
      <w:r>
        <w:t xml:space="preserve"> Padded </w:t>
      </w:r>
      <w:r>
        <w:t>upholstered chest rest panel, adjustable height and depth.</w:t>
      </w:r>
    </w:p>
    <w:p w:rsidR="009A6C66" w:rsidRDefault="00621741">
      <w:pPr>
        <w:pStyle w:val="ListParagraph"/>
        <w:numPr>
          <w:ilvl w:val="0"/>
          <w:numId w:val="2"/>
        </w:numPr>
        <w:spacing w:after="40" w:line="276" w:lineRule="auto"/>
        <w:jc w:val="both"/>
      </w:pPr>
      <w:r>
        <w:rPr>
          <w:b/>
          <w:bCs/>
        </w:rPr>
        <w:t>Posterior Support:</w:t>
      </w:r>
      <w:r>
        <w:t xml:space="preserve"> Upholstered pelvic/lumbar back brace plates, adjustable height.</w:t>
      </w:r>
    </w:p>
    <w:p w:rsidR="009A6C66" w:rsidRDefault="00621741">
      <w:pPr>
        <w:pStyle w:val="ListParagraph"/>
        <w:numPr>
          <w:ilvl w:val="0"/>
          <w:numId w:val="2"/>
        </w:numPr>
        <w:spacing w:after="40" w:line="276" w:lineRule="auto"/>
        <w:jc w:val="both"/>
      </w:pPr>
      <w:r>
        <w:rPr>
          <w:b/>
          <w:bCs/>
        </w:rPr>
        <w:t>Knee Stabilizers:</w:t>
      </w:r>
      <w:r>
        <w:t xml:space="preserve"> Padded adjustable knee blocks with safety lock brackets, bilateral, adjustable width and height.</w:t>
      </w:r>
    </w:p>
    <w:p w:rsidR="009A6C66" w:rsidRDefault="00621741">
      <w:pPr>
        <w:pStyle w:val="ListParagraph"/>
        <w:numPr>
          <w:ilvl w:val="0"/>
          <w:numId w:val="2"/>
        </w:numPr>
        <w:spacing w:after="40" w:line="276" w:lineRule="auto"/>
        <w:jc w:val="both"/>
      </w:pPr>
      <w:r>
        <w:rPr>
          <w:b/>
          <w:bCs/>
        </w:rPr>
        <w:t>Foot Platform:</w:t>
      </w:r>
      <w:r>
        <w:t xml:space="preserve"> Wide counter-balanced anti-tip platforms with adjustable shoe straps, minimum 40 × 30 cm each.</w:t>
      </w:r>
    </w:p>
    <w:p w:rsidR="009A6C66" w:rsidRDefault="00621741">
      <w:pPr>
        <w:pStyle w:val="ListParagraph"/>
        <w:numPr>
          <w:ilvl w:val="0"/>
          <w:numId w:val="2"/>
        </w:numPr>
        <w:spacing w:after="40" w:line="276" w:lineRule="auto"/>
        <w:jc w:val="both"/>
      </w:pPr>
      <w:r>
        <w:rPr>
          <w:b/>
          <w:bCs/>
        </w:rPr>
        <w:t>Adjustability:</w:t>
      </w:r>
      <w:r>
        <w:t xml:space="preserve"> Tool-free adjustment of chest, pelvis, knee, and foot components for various patient heights (approximately 150—200 cm).</w:t>
      </w:r>
    </w:p>
    <w:p w:rsidR="009A6C66" w:rsidRDefault="00621741">
      <w:pPr>
        <w:pStyle w:val="ListParagraph"/>
        <w:numPr>
          <w:ilvl w:val="0"/>
          <w:numId w:val="2"/>
        </w:numPr>
        <w:spacing w:after="40" w:line="276" w:lineRule="auto"/>
        <w:jc w:val="both"/>
      </w:pPr>
      <w:r>
        <w:rPr>
          <w:b/>
          <w:bCs/>
        </w:rPr>
        <w:t>User Weight Capacity:</w:t>
      </w:r>
      <w:r>
        <w:t xml:space="preserve"> Minimum 130 kg.</w:t>
      </w:r>
    </w:p>
    <w:p w:rsidR="009A6C66" w:rsidRDefault="00621741">
      <w:pPr>
        <w:pStyle w:val="ListParagraph"/>
        <w:numPr>
          <w:ilvl w:val="0"/>
          <w:numId w:val="2"/>
        </w:numPr>
        <w:spacing w:after="40" w:line="276" w:lineRule="auto"/>
        <w:jc w:val="both"/>
      </w:pPr>
      <w:r>
        <w:rPr>
          <w:b/>
          <w:bCs/>
        </w:rPr>
        <w:t>Base:</w:t>
      </w:r>
      <w:r>
        <w:t xml:space="preserve"> Wide anti-tip footprint with lockable casters (optional) or fixed base per tender preferen</w:t>
      </w:r>
      <w:r>
        <w:t>ce.</w:t>
      </w:r>
    </w:p>
    <w:p w:rsidR="009A6C66" w:rsidRDefault="00621741">
      <w:pPr>
        <w:pStyle w:val="ListParagraph"/>
        <w:numPr>
          <w:ilvl w:val="0"/>
          <w:numId w:val="2"/>
        </w:numPr>
        <w:spacing w:after="40" w:line="276" w:lineRule="auto"/>
        <w:jc w:val="both"/>
      </w:pPr>
      <w:r>
        <w:rPr>
          <w:b/>
          <w:bCs/>
        </w:rPr>
        <w:t>Upholstery:</w:t>
      </w:r>
      <w:r>
        <w:t xml:space="preserve"> Wipe-clean fluid-proof antimicrobial vinyl over high-density foam padding.</w:t>
      </w:r>
    </w:p>
    <w:p w:rsidR="009A6C66" w:rsidRDefault="00621741">
      <w:pPr>
        <w:pStyle w:val="ListParagraph"/>
        <w:numPr>
          <w:ilvl w:val="0"/>
          <w:numId w:val="2"/>
        </w:numPr>
        <w:spacing w:after="40" w:line="276" w:lineRule="auto"/>
        <w:jc w:val="both"/>
      </w:pPr>
      <w:r>
        <w:rPr>
          <w:b/>
          <w:bCs/>
        </w:rPr>
        <w:t>Applicable Standards:</w:t>
      </w:r>
      <w:r>
        <w:t xml:space="preserve"> ISO 13485, EN 12182 (assistive products for persons with disability — general requirements and test methods), CE MDR/FDA where applicable.</w:t>
      </w:r>
    </w:p>
    <w:p w:rsidR="009A6C66" w:rsidRDefault="00621741">
      <w:pPr>
        <w:pStyle w:val="Heading2"/>
        <w:pBdr>
          <w:bottom w:val="single" w:sz="6" w:space="3" w:color="2E5AAC"/>
        </w:pBdr>
      </w:pPr>
      <w:bookmarkStart w:id="220" w:name="_Toc235444751"/>
      <w:r>
        <w:t>28.3</w:t>
      </w:r>
      <w:r>
        <w:t xml:space="preserve"> Standard Accessories</w:t>
      </w:r>
      <w:bookmarkEnd w:id="220"/>
    </w:p>
    <w:p w:rsidR="009A6C66" w:rsidRDefault="00621741">
      <w:pPr>
        <w:pStyle w:val="ListParagraph"/>
        <w:numPr>
          <w:ilvl w:val="0"/>
          <w:numId w:val="2"/>
        </w:numPr>
        <w:spacing w:after="40" w:line="276" w:lineRule="auto"/>
        <w:jc w:val="both"/>
      </w:pPr>
      <w:r>
        <w:rPr>
          <w:b/>
          <w:bCs/>
        </w:rPr>
        <w:t>Dynamic upright standing metal frame cage structure:</w:t>
      </w:r>
      <w:r>
        <w:t xml:space="preserve"> Heavy-duty steel, powder-coated, corrosion-resistant, anti-tip wide-base footprint.</w:t>
      </w:r>
    </w:p>
    <w:p w:rsidR="009A6C66" w:rsidRDefault="00621741">
      <w:pPr>
        <w:pStyle w:val="ListParagraph"/>
        <w:numPr>
          <w:ilvl w:val="0"/>
          <w:numId w:val="2"/>
        </w:numPr>
        <w:spacing w:after="40" w:line="276" w:lineRule="auto"/>
        <w:jc w:val="both"/>
      </w:pPr>
      <w:r>
        <w:rPr>
          <w:b/>
          <w:bCs/>
        </w:rPr>
        <w:t>Padded adjustable knee stabilizer supports with safety lock brackets:</w:t>
      </w:r>
      <w:r>
        <w:t xml:space="preserve"> Bilateral, tool-free width </w:t>
      </w:r>
      <w:r>
        <w:t>and height adjustment, positive locking, wipe-cleanable padding.</w:t>
      </w:r>
    </w:p>
    <w:p w:rsidR="009A6C66" w:rsidRDefault="00621741">
      <w:pPr>
        <w:pStyle w:val="ListParagraph"/>
        <w:numPr>
          <w:ilvl w:val="0"/>
          <w:numId w:val="2"/>
        </w:numPr>
        <w:spacing w:after="40" w:line="276" w:lineRule="auto"/>
        <w:jc w:val="both"/>
      </w:pPr>
      <w:r>
        <w:rPr>
          <w:b/>
          <w:bCs/>
        </w:rPr>
        <w:t>Upholstered pelvic/lumbar structural back brace plates:</w:t>
      </w:r>
      <w:r>
        <w:t xml:space="preserve"> Height-adjustable, contoured foam padding, wipe-cleanable vinyl.</w:t>
      </w:r>
    </w:p>
    <w:p w:rsidR="009A6C66" w:rsidRDefault="00621741">
      <w:pPr>
        <w:pStyle w:val="ListParagraph"/>
        <w:numPr>
          <w:ilvl w:val="0"/>
          <w:numId w:val="2"/>
        </w:numPr>
        <w:spacing w:after="40" w:line="276" w:lineRule="auto"/>
        <w:jc w:val="both"/>
      </w:pPr>
      <w:r>
        <w:rPr>
          <w:b/>
          <w:bCs/>
        </w:rPr>
        <w:t>Wide counter-balanced anti-tip foot platforms with shoe straps:</w:t>
      </w:r>
      <w:r>
        <w:t xml:space="preserve"> Adjust</w:t>
      </w:r>
      <w:r>
        <w:t>able hook-and-loop shoe retention, non-slip surface, wide stable footprint.</w:t>
      </w:r>
    </w:p>
    <w:p w:rsidR="009A6C66" w:rsidRDefault="00621741">
      <w:pPr>
        <w:pStyle w:val="ListParagraph"/>
        <w:numPr>
          <w:ilvl w:val="0"/>
          <w:numId w:val="2"/>
        </w:numPr>
        <w:spacing w:after="40" w:line="276" w:lineRule="auto"/>
        <w:jc w:val="both"/>
      </w:pPr>
      <w:r>
        <w:rPr>
          <w:b/>
          <w:bCs/>
        </w:rPr>
        <w:t>Padded anterior chest rest support panel:</w:t>
      </w:r>
      <w:r>
        <w:t xml:space="preserve"> Height and depth adjustable, contoured foam padding, wipe-cleanable vinyl.</w:t>
      </w:r>
    </w:p>
    <w:p w:rsidR="009A6C66" w:rsidRDefault="00621741">
      <w:pPr>
        <w:pStyle w:val="Heading2"/>
        <w:pBdr>
          <w:bottom w:val="single" w:sz="6" w:space="3" w:color="2E5AAC"/>
        </w:pBdr>
      </w:pPr>
      <w:bookmarkStart w:id="221" w:name="_Toc235444752"/>
      <w:r>
        <w:t>28.4 Installation Requirements</w:t>
      </w:r>
      <w:bookmarkEnd w:id="221"/>
    </w:p>
    <w:p w:rsidR="009A6C66" w:rsidRDefault="00621741">
      <w:pPr>
        <w:spacing w:after="100" w:line="276" w:lineRule="auto"/>
        <w:jc w:val="both"/>
      </w:pPr>
      <w:r>
        <w:t>Floor space minimum 1.5 × 1.5 m;</w:t>
      </w:r>
      <w:r>
        <w:t xml:space="preserve"> level, load-bearing floor; ambient 10—35 °C. No electrical connection required. Assistance of two staff members typically required for patient transfer.</w:t>
      </w:r>
    </w:p>
    <w:p w:rsidR="009A6C66" w:rsidRDefault="00621741">
      <w:pPr>
        <w:pStyle w:val="Heading2"/>
        <w:pBdr>
          <w:bottom w:val="single" w:sz="6" w:space="3" w:color="2E5AAC"/>
        </w:pBdr>
      </w:pPr>
      <w:bookmarkStart w:id="222" w:name="_Toc235444753"/>
      <w:r>
        <w:t>28.5 Documentation</w:t>
      </w:r>
      <w:bookmarkEnd w:id="222"/>
    </w:p>
    <w:p w:rsidR="009A6C66" w:rsidRDefault="00621741">
      <w:pPr>
        <w:spacing w:after="100" w:line="276" w:lineRule="auto"/>
        <w:jc w:val="both"/>
      </w:pPr>
      <w:r>
        <w:t xml:space="preserve">User Manual, Assembly Manual, Parts Catalogue, Factory Test Certificate, Load-Test </w:t>
      </w:r>
      <w:r>
        <w:t>Certificate, PM Schedule.</w:t>
      </w:r>
    </w:p>
    <w:p w:rsidR="009A6C66" w:rsidRDefault="00621741">
      <w:pPr>
        <w:pStyle w:val="Heading2"/>
        <w:pBdr>
          <w:bottom w:val="single" w:sz="6" w:space="3" w:color="2E5AAC"/>
        </w:pBdr>
      </w:pPr>
      <w:bookmarkStart w:id="223" w:name="_Toc235444754"/>
      <w:r>
        <w:t>28.6 Training</w:t>
      </w:r>
      <w:bookmarkEnd w:id="223"/>
    </w:p>
    <w:p w:rsidR="009A6C66" w:rsidRDefault="00621741">
      <w:pPr>
        <w:spacing w:after="100" w:line="276" w:lineRule="auto"/>
        <w:jc w:val="both"/>
      </w:pPr>
      <w:r>
        <w:t>Clinical application training (transfer techniques, positioning, contraindications, monitoring for orthostatic intolerance), biomedical/facility PM training.</w:t>
      </w:r>
    </w:p>
    <w:p w:rsidR="009A6C66" w:rsidRDefault="00621741">
      <w:pPr>
        <w:pStyle w:val="Heading2"/>
        <w:pBdr>
          <w:bottom w:val="single" w:sz="6" w:space="3" w:color="2E5AAC"/>
        </w:pBdr>
      </w:pPr>
      <w:bookmarkStart w:id="224" w:name="_Toc235444755"/>
      <w:r>
        <w:t>28.7 Warranty</w:t>
      </w:r>
      <w:bookmarkEnd w:id="224"/>
    </w:p>
    <w:p w:rsidR="009A6C66" w:rsidRDefault="00621741">
      <w:pPr>
        <w:spacing w:after="100" w:line="276" w:lineRule="auto"/>
        <w:jc w:val="both"/>
      </w:pPr>
      <w:r>
        <w:t>Minimum two (2) years comprehensive warranty</w:t>
      </w:r>
      <w:r>
        <w:t xml:space="preserve"> on frame and upholstery workmanship.</w:t>
      </w:r>
    </w:p>
    <w:p w:rsidR="009A6C66" w:rsidRDefault="00621741">
      <w:r>
        <w:br w:type="page"/>
      </w:r>
    </w:p>
    <w:p w:rsidR="009A6C66" w:rsidRDefault="00621741">
      <w:pPr>
        <w:pStyle w:val="Heading1"/>
        <w:shd w:val="clear" w:color="auto" w:fill="1F3864"/>
        <w:ind w:left="200" w:right="200"/>
      </w:pPr>
      <w:bookmarkStart w:id="225" w:name="_Toc235444756"/>
      <w:r>
        <w:t>29. Universal Exercise Unit with Suit (Rocher Cage / Spider Cage System)</w:t>
      </w:r>
      <w:bookmarkEnd w:id="225"/>
    </w:p>
    <w:p w:rsidR="009A6C66" w:rsidRDefault="00621741">
      <w:pPr>
        <w:spacing w:before="60" w:after="240"/>
      </w:pPr>
      <w:r>
        <w:rPr>
          <w:i/>
          <w:iCs/>
          <w:color w:val="595959"/>
        </w:rPr>
        <w:t>Quantity: 1</w:t>
      </w:r>
    </w:p>
    <w:p w:rsidR="009A6C66" w:rsidRDefault="00621741">
      <w:pPr>
        <w:pStyle w:val="Heading2"/>
        <w:pBdr>
          <w:bottom w:val="single" w:sz="6" w:space="3" w:color="2E5AAC"/>
        </w:pBdr>
      </w:pPr>
      <w:bookmarkStart w:id="226" w:name="_Toc235444757"/>
      <w:r>
        <w:t>29.1 Clinical &amp; Functional Specifications</w:t>
      </w:r>
      <w:bookmarkEnd w:id="226"/>
    </w:p>
    <w:p w:rsidR="009A6C66" w:rsidRDefault="00621741">
      <w:pPr>
        <w:spacing w:after="100" w:line="276" w:lineRule="auto"/>
        <w:jc w:val="both"/>
      </w:pPr>
      <w:r>
        <w:t xml:space="preserve">Multi-purpose universal exercise unit consisting of a heavy-duty steel wire-mesh suspension cage (Rocher-style / spider cage) with associated dynamic orthotic compression suit, bungee/pulley suspension system, slings, and stabilization anchors. The system </w:t>
      </w:r>
      <w:r>
        <w:t>shall support intensive neurodevelopmental rehabilitation of paediatric and adult patients with cerebral palsy, stroke, traumatic brain injury, spinal cord injury, and neuromotor disorders through suspension therapy, dynamic proprioceptive resistance train</w:t>
      </w:r>
      <w:r>
        <w:t>ing, and assisted or resisted functional movement patterns. The compression suit shall provide dynamic proprioceptive input and postural support during exercise.</w:t>
      </w:r>
    </w:p>
    <w:p w:rsidR="009A6C66" w:rsidRDefault="00621741">
      <w:pPr>
        <w:pStyle w:val="Heading2"/>
        <w:pBdr>
          <w:bottom w:val="single" w:sz="6" w:space="3" w:color="2E5AAC"/>
        </w:pBdr>
      </w:pPr>
      <w:bookmarkStart w:id="227" w:name="_Toc235444758"/>
      <w:r>
        <w:t>29.2 Engineering Technical Specifications</w:t>
      </w:r>
      <w:bookmarkEnd w:id="227"/>
    </w:p>
    <w:p w:rsidR="009A6C66" w:rsidRDefault="00621741">
      <w:pPr>
        <w:pStyle w:val="ListParagraph"/>
        <w:numPr>
          <w:ilvl w:val="0"/>
          <w:numId w:val="2"/>
        </w:numPr>
        <w:spacing w:after="40" w:line="276" w:lineRule="auto"/>
        <w:jc w:val="both"/>
      </w:pPr>
      <w:r>
        <w:rPr>
          <w:b/>
          <w:bCs/>
        </w:rPr>
        <w:t>Cage Structure:</w:t>
      </w:r>
      <w:r>
        <w:t xml:space="preserve"> Heavy-duty welded steel wire-mesh ca</w:t>
      </w:r>
      <w:r>
        <w:t>ge, minimum 2 × 2 × 2 m internal working volume, powder-coated corrosion-resistant finish.</w:t>
      </w:r>
    </w:p>
    <w:p w:rsidR="009A6C66" w:rsidRDefault="00621741">
      <w:pPr>
        <w:pStyle w:val="ListParagraph"/>
        <w:numPr>
          <w:ilvl w:val="0"/>
          <w:numId w:val="2"/>
        </w:numPr>
        <w:spacing w:after="40" w:line="276" w:lineRule="auto"/>
        <w:jc w:val="both"/>
      </w:pPr>
      <w:r>
        <w:rPr>
          <w:b/>
          <w:bCs/>
        </w:rPr>
        <w:t>Wire Mesh:</w:t>
      </w:r>
      <w:r>
        <w:t xml:space="preserve"> Structural steel grid, spacing approximately 10 × 10 cm, load-rated for multiple simultaneous suspension attachment points.</w:t>
      </w:r>
    </w:p>
    <w:p w:rsidR="009A6C66" w:rsidRDefault="00621741">
      <w:pPr>
        <w:pStyle w:val="ListParagraph"/>
        <w:numPr>
          <w:ilvl w:val="0"/>
          <w:numId w:val="2"/>
        </w:numPr>
        <w:spacing w:after="40" w:line="276" w:lineRule="auto"/>
        <w:jc w:val="both"/>
      </w:pPr>
      <w:r>
        <w:rPr>
          <w:b/>
          <w:bCs/>
        </w:rPr>
        <w:t>Attachment Points:</w:t>
      </w:r>
      <w:r>
        <w:t xml:space="preserve"> Multiple S-hook or carabiner anchor points on ceiling, walls, and floor of cage, minimum 100 usable attachment l</w:t>
      </w:r>
      <w:r>
        <w:t>ocations.</w:t>
      </w:r>
    </w:p>
    <w:p w:rsidR="009A6C66" w:rsidRDefault="00621741">
      <w:pPr>
        <w:pStyle w:val="ListParagraph"/>
        <w:numPr>
          <w:ilvl w:val="0"/>
          <w:numId w:val="2"/>
        </w:numPr>
        <w:spacing w:after="40" w:line="276" w:lineRule="auto"/>
        <w:jc w:val="both"/>
      </w:pPr>
      <w:r>
        <w:rPr>
          <w:b/>
          <w:bCs/>
        </w:rPr>
        <w:t>Load Capacity per Attachment Point:</w:t>
      </w:r>
      <w:r>
        <w:t xml:space="preserve"> Minimum 100 kg working load.</w:t>
      </w:r>
    </w:p>
    <w:p w:rsidR="009A6C66" w:rsidRDefault="00621741">
      <w:pPr>
        <w:pStyle w:val="ListParagraph"/>
        <w:numPr>
          <w:ilvl w:val="0"/>
          <w:numId w:val="2"/>
        </w:numPr>
        <w:spacing w:after="40" w:line="276" w:lineRule="auto"/>
        <w:jc w:val="both"/>
      </w:pPr>
      <w:r>
        <w:rPr>
          <w:b/>
          <w:bCs/>
        </w:rPr>
        <w:t>Compression Suit:</w:t>
      </w:r>
      <w:r>
        <w:t xml:space="preserve"> Dynamic orthotic garment with adjustable elastic tensioning bands, provided in Small, Medium, and Large sizes (or equivalent size range), latex-free, wipe-cleanabl</w:t>
      </w:r>
      <w:r>
        <w:t>e/washable.</w:t>
      </w:r>
    </w:p>
    <w:p w:rsidR="009A6C66" w:rsidRDefault="00621741">
      <w:pPr>
        <w:pStyle w:val="ListParagraph"/>
        <w:numPr>
          <w:ilvl w:val="0"/>
          <w:numId w:val="2"/>
        </w:numPr>
        <w:spacing w:after="40" w:line="276" w:lineRule="auto"/>
        <w:jc w:val="both"/>
      </w:pPr>
      <w:r>
        <w:rPr>
          <w:b/>
          <w:bCs/>
        </w:rPr>
        <w:t>Suspension Components:</w:t>
      </w:r>
      <w:r>
        <w:t xml:space="preserve"> Elastic bungee tension cords of graded resistances, weighted pulley suspension lines, padded slings, canvas straps, adjustable webbing straps, metal S-hooks and carabiners.</w:t>
      </w:r>
    </w:p>
    <w:p w:rsidR="009A6C66" w:rsidRDefault="00621741">
      <w:pPr>
        <w:pStyle w:val="ListParagraph"/>
        <w:numPr>
          <w:ilvl w:val="0"/>
          <w:numId w:val="2"/>
        </w:numPr>
        <w:spacing w:after="40" w:line="276" w:lineRule="auto"/>
        <w:jc w:val="both"/>
      </w:pPr>
      <w:r>
        <w:rPr>
          <w:b/>
          <w:bCs/>
        </w:rPr>
        <w:t>Foot-Anchoring System:</w:t>
      </w:r>
      <w:r>
        <w:t xml:space="preserve"> Fitted stabilizer shoe tr</w:t>
      </w:r>
      <w:r>
        <w:t>acks/anchors within cage base for lower-limb fixation.</w:t>
      </w:r>
    </w:p>
    <w:p w:rsidR="009A6C66" w:rsidRDefault="00621741">
      <w:pPr>
        <w:pStyle w:val="ListParagraph"/>
        <w:numPr>
          <w:ilvl w:val="0"/>
          <w:numId w:val="2"/>
        </w:numPr>
        <w:spacing w:after="40" w:line="276" w:lineRule="auto"/>
        <w:jc w:val="both"/>
      </w:pPr>
      <w:r>
        <w:rPr>
          <w:b/>
          <w:bCs/>
        </w:rPr>
        <w:t>Frame Material:</w:t>
      </w:r>
      <w:r>
        <w:t xml:space="preserve"> Heavy-duty steel, minimum 40 × 40 mm tubing or equivalent structural section.</w:t>
      </w:r>
    </w:p>
    <w:p w:rsidR="009A6C66" w:rsidRDefault="00621741">
      <w:pPr>
        <w:pStyle w:val="ListParagraph"/>
        <w:numPr>
          <w:ilvl w:val="0"/>
          <w:numId w:val="2"/>
        </w:numPr>
        <w:spacing w:after="40" w:line="276" w:lineRule="auto"/>
        <w:jc w:val="both"/>
      </w:pPr>
      <w:r>
        <w:rPr>
          <w:b/>
          <w:bCs/>
        </w:rPr>
        <w:t>User Weight Capacity:</w:t>
      </w:r>
      <w:r>
        <w:t xml:space="preserve"> Minimum 100 kg.</w:t>
      </w:r>
    </w:p>
    <w:p w:rsidR="009A6C66" w:rsidRDefault="00621741">
      <w:pPr>
        <w:pStyle w:val="ListParagraph"/>
        <w:numPr>
          <w:ilvl w:val="0"/>
          <w:numId w:val="2"/>
        </w:numPr>
        <w:spacing w:after="40" w:line="276" w:lineRule="auto"/>
        <w:jc w:val="both"/>
      </w:pPr>
      <w:r>
        <w:rPr>
          <w:b/>
          <w:bCs/>
        </w:rPr>
        <w:t>Applicable Standards:</w:t>
      </w:r>
      <w:r>
        <w:t xml:space="preserve"> EN 12182, ISO 13485, general institutional load</w:t>
      </w:r>
      <w:r>
        <w:t>-bearing safety requirements.</w:t>
      </w:r>
    </w:p>
    <w:p w:rsidR="009A6C66" w:rsidRDefault="00621741">
      <w:pPr>
        <w:pStyle w:val="Heading2"/>
        <w:pBdr>
          <w:bottom w:val="single" w:sz="6" w:space="3" w:color="2E5AAC"/>
        </w:pBdr>
      </w:pPr>
      <w:bookmarkStart w:id="228" w:name="_Toc235444759"/>
      <w:r>
        <w:t>29.3 Standard Accessories</w:t>
      </w:r>
      <w:bookmarkEnd w:id="228"/>
    </w:p>
    <w:p w:rsidR="009A6C66" w:rsidRDefault="00621741">
      <w:pPr>
        <w:pStyle w:val="ListParagraph"/>
        <w:numPr>
          <w:ilvl w:val="0"/>
          <w:numId w:val="2"/>
        </w:numPr>
        <w:spacing w:after="40" w:line="276" w:lineRule="auto"/>
        <w:jc w:val="both"/>
      </w:pPr>
      <w:r>
        <w:rPr>
          <w:b/>
          <w:bCs/>
        </w:rPr>
        <w:t>Heavy-duty steel wire-mesh suspension cage (Rocher cage style):</w:t>
      </w:r>
      <w:r>
        <w:t xml:space="preserve"> Welded steel construction, multi-point attachment grid, powder-coated finish.</w:t>
      </w:r>
    </w:p>
    <w:p w:rsidR="009A6C66" w:rsidRDefault="00621741">
      <w:pPr>
        <w:pStyle w:val="ListParagraph"/>
        <w:numPr>
          <w:ilvl w:val="0"/>
          <w:numId w:val="2"/>
        </w:numPr>
        <w:spacing w:after="40" w:line="276" w:lineRule="auto"/>
        <w:jc w:val="both"/>
      </w:pPr>
      <w:r>
        <w:rPr>
          <w:b/>
          <w:bCs/>
        </w:rPr>
        <w:t>Dynamic orthotic compression suit garments (Small, Medium,</w:t>
      </w:r>
      <w:r>
        <w:rPr>
          <w:b/>
          <w:bCs/>
        </w:rPr>
        <w:t xml:space="preserve"> Large):</w:t>
      </w:r>
      <w:r>
        <w:t xml:space="preserve"> Latex-free elasticated material, adjustable tension, washable, sized for paediatric through adult use.</w:t>
      </w:r>
    </w:p>
    <w:p w:rsidR="009A6C66" w:rsidRDefault="00621741">
      <w:pPr>
        <w:pStyle w:val="ListParagraph"/>
        <w:numPr>
          <w:ilvl w:val="0"/>
          <w:numId w:val="2"/>
        </w:numPr>
        <w:spacing w:after="40" w:line="276" w:lineRule="auto"/>
        <w:jc w:val="both"/>
      </w:pPr>
      <w:r>
        <w:rPr>
          <w:b/>
          <w:bCs/>
        </w:rPr>
        <w:t>Elastic bungee tension cords and weighted pulley suspension lines:</w:t>
      </w:r>
      <w:r>
        <w:t xml:space="preserve"> Multiple graded resistances, safety-rated attachment terminations.</w:t>
      </w:r>
    </w:p>
    <w:p w:rsidR="009A6C66" w:rsidRDefault="00621741">
      <w:pPr>
        <w:pStyle w:val="ListParagraph"/>
        <w:numPr>
          <w:ilvl w:val="0"/>
          <w:numId w:val="2"/>
        </w:numPr>
        <w:spacing w:after="40" w:line="276" w:lineRule="auto"/>
        <w:jc w:val="both"/>
      </w:pPr>
      <w:r>
        <w:rPr>
          <w:b/>
          <w:bCs/>
        </w:rPr>
        <w:t>Padded sus</w:t>
      </w:r>
      <w:r>
        <w:rPr>
          <w:b/>
          <w:bCs/>
        </w:rPr>
        <w:t>pension slings, canvas straps, and metal S-hooks set:</w:t>
      </w:r>
      <w:r>
        <w:t xml:space="preserve"> Load-rated hardware, comfort-padded slings, adjustable webbing.</w:t>
      </w:r>
    </w:p>
    <w:p w:rsidR="009A6C66" w:rsidRDefault="00621741">
      <w:pPr>
        <w:pStyle w:val="ListParagraph"/>
        <w:numPr>
          <w:ilvl w:val="0"/>
          <w:numId w:val="2"/>
        </w:numPr>
        <w:spacing w:after="40" w:line="276" w:lineRule="auto"/>
        <w:jc w:val="both"/>
      </w:pPr>
      <w:r>
        <w:rPr>
          <w:b/>
          <w:bCs/>
        </w:rPr>
        <w:t>Fitted stabilizer foot-anchoring shoes / tracks inside cage base:</w:t>
      </w:r>
      <w:r>
        <w:t xml:space="preserve"> Adjustable, secure lower-limb fixation.</w:t>
      </w:r>
    </w:p>
    <w:p w:rsidR="009A6C66" w:rsidRDefault="00621741">
      <w:pPr>
        <w:pStyle w:val="Heading2"/>
        <w:pBdr>
          <w:bottom w:val="single" w:sz="6" w:space="3" w:color="2E5AAC"/>
        </w:pBdr>
      </w:pPr>
      <w:bookmarkStart w:id="229" w:name="_Toc235444760"/>
      <w:r>
        <w:t>29.4 Installation Requirements</w:t>
      </w:r>
      <w:bookmarkEnd w:id="229"/>
    </w:p>
    <w:p w:rsidR="009A6C66" w:rsidRDefault="00621741">
      <w:pPr>
        <w:spacing w:after="100" w:line="276" w:lineRule="auto"/>
        <w:jc w:val="both"/>
      </w:pPr>
      <w:r>
        <w:t>D</w:t>
      </w:r>
      <w:r>
        <w:t>edicated therapy room; floor space minimum 3 × 3 m; ceiling height minimum 2.5 m; reinforced level floor with load-bearing capacity minimum 500 kg; wall or floor anchoring per manufacturer specification; ambient 10—35 °C. Professional installation, structu</w:t>
      </w:r>
      <w:r>
        <w:t>ral anchoring, and post-installation load testing required.</w:t>
      </w:r>
    </w:p>
    <w:p w:rsidR="009A6C66" w:rsidRDefault="00621741">
      <w:pPr>
        <w:pStyle w:val="Heading2"/>
        <w:pBdr>
          <w:bottom w:val="single" w:sz="6" w:space="3" w:color="2E5AAC"/>
        </w:pBdr>
      </w:pPr>
      <w:bookmarkStart w:id="230" w:name="_Toc235444761"/>
      <w:r>
        <w:t>29.5 Documentation</w:t>
      </w:r>
      <w:bookmarkEnd w:id="230"/>
    </w:p>
    <w:p w:rsidR="009A6C66" w:rsidRDefault="00621741">
      <w:pPr>
        <w:spacing w:after="100" w:line="276" w:lineRule="auto"/>
        <w:jc w:val="both"/>
      </w:pPr>
      <w:r>
        <w:t>User Manual, Assembly Manual, Parts Catalogue, Factory Test Certificate, Load-Test Certificate (per attachment point), Installation &amp; Commissioning Report, PM Schedule.</w:t>
      </w:r>
    </w:p>
    <w:p w:rsidR="009A6C66" w:rsidRDefault="00621741">
      <w:pPr>
        <w:pStyle w:val="Heading2"/>
        <w:pBdr>
          <w:bottom w:val="single" w:sz="6" w:space="3" w:color="2E5AAC"/>
        </w:pBdr>
      </w:pPr>
      <w:bookmarkStart w:id="231" w:name="_Toc235444762"/>
      <w:r>
        <w:t>29.6 Tra</w:t>
      </w:r>
      <w:r>
        <w:t>ining</w:t>
      </w:r>
      <w:bookmarkEnd w:id="231"/>
    </w:p>
    <w:p w:rsidR="009A6C66" w:rsidRDefault="00621741">
      <w:pPr>
        <w:spacing w:after="100" w:line="276" w:lineRule="auto"/>
        <w:jc w:val="both"/>
      </w:pPr>
      <w:r>
        <w:t>Clinical application training (neurodevelopmental therapy protocols, suspension setup, patient safety), biomedical/facility PM training (hardware inspection, cable/bungee replacement intervals, cage integrity).</w:t>
      </w:r>
    </w:p>
    <w:p w:rsidR="009A6C66" w:rsidRDefault="00621741">
      <w:pPr>
        <w:pStyle w:val="Heading2"/>
        <w:pBdr>
          <w:bottom w:val="single" w:sz="6" w:space="3" w:color="2E5AAC"/>
        </w:pBdr>
      </w:pPr>
      <w:bookmarkStart w:id="232" w:name="_Toc235444763"/>
      <w:r>
        <w:t>29.7 Warranty</w:t>
      </w:r>
      <w:bookmarkEnd w:id="232"/>
    </w:p>
    <w:p w:rsidR="009A6C66" w:rsidRDefault="00621741">
      <w:pPr>
        <w:spacing w:after="100" w:line="276" w:lineRule="auto"/>
        <w:jc w:val="both"/>
      </w:pPr>
      <w:r>
        <w:t>Minimum two (2) years comprehen</w:t>
      </w:r>
      <w:r>
        <w:t>sive warranty on cage structure and hardware; consumable elastic bungee cords and suit components typically warranted for defects only.</w:t>
      </w:r>
    </w:p>
    <w:p w:rsidR="009A6C66" w:rsidRDefault="00621741">
      <w:r>
        <w:br w:type="page"/>
      </w:r>
    </w:p>
    <w:p w:rsidR="009A6C66" w:rsidRDefault="009A6C66">
      <w:pPr>
        <w:spacing w:before="2400"/>
      </w:pPr>
    </w:p>
    <w:p w:rsidR="009A6C66" w:rsidRDefault="00621741">
      <w:pPr>
        <w:pBdr>
          <w:bottom w:val="single" w:sz="6" w:space="6" w:color="1F3864"/>
        </w:pBdr>
        <w:spacing w:after="200"/>
        <w:jc w:val="center"/>
      </w:pPr>
      <w:r>
        <w:rPr>
          <w:b/>
          <w:bCs/>
          <w:color w:val="1F3864"/>
          <w:sz w:val="36"/>
          <w:szCs w:val="36"/>
        </w:rPr>
        <w:t>ROBOTICS &amp; BALANCE REHABILITATION EQUIPMENT</w:t>
      </w:r>
    </w:p>
    <w:p w:rsidR="009A6C66" w:rsidRDefault="00621741">
      <w:r>
        <w:br w:type="page"/>
      </w:r>
    </w:p>
    <w:p w:rsidR="009A6C66" w:rsidRDefault="00621741">
      <w:pPr>
        <w:pStyle w:val="Heading1"/>
        <w:shd w:val="clear" w:color="auto" w:fill="1F3864"/>
        <w:ind w:left="200" w:right="200"/>
      </w:pPr>
      <w:bookmarkStart w:id="233" w:name="_Toc235444764"/>
      <w:r>
        <w:t>30. Robotic Hand Glove</w:t>
      </w:r>
      <w:bookmarkEnd w:id="233"/>
    </w:p>
    <w:p w:rsidR="009A6C66" w:rsidRDefault="00621741">
      <w:pPr>
        <w:spacing w:before="60" w:after="240"/>
      </w:pPr>
      <w:r>
        <w:rPr>
          <w:i/>
          <w:iCs/>
          <w:color w:val="595959"/>
        </w:rPr>
        <w:t>Quantity: 1</w:t>
      </w:r>
    </w:p>
    <w:p w:rsidR="009A6C66" w:rsidRDefault="00621741">
      <w:pPr>
        <w:pStyle w:val="Heading2"/>
        <w:pBdr>
          <w:bottom w:val="single" w:sz="6" w:space="3" w:color="2E5AAC"/>
        </w:pBdr>
      </w:pPr>
      <w:bookmarkStart w:id="234" w:name="_Toc235444765"/>
      <w:r>
        <w:t>30.1 Clinical &amp; Functional Specifications</w:t>
      </w:r>
      <w:bookmarkEnd w:id="234"/>
    </w:p>
    <w:p w:rsidR="009A6C66" w:rsidRDefault="00621741">
      <w:pPr>
        <w:spacing w:after="100" w:line="276" w:lineRule="auto"/>
        <w:jc w:val="both"/>
      </w:pPr>
      <w:r>
        <w:t xml:space="preserve">The equipment shall be a motorized pneumatic (or equivalent actuation) robotic exoskeleton hand glove system for active-assisted, passive, and mirror-therapy rehabilitation of the hand and fingers in patients with </w:t>
      </w:r>
      <w:r>
        <w:t>stroke, traumatic brain injury, spinal cord injury, and peripheral nerve injury. The system shall provide programmable finger flexion and extension exercises with adjustable range of motion, speed, and repetitions. Mirror-therapy operation shall permit the</w:t>
      </w:r>
      <w:r>
        <w:t xml:space="preserve"> affected hand to mirror the movements of the healthy contralateral hand through a data-sensing mirror glove. The device shall support multiple therapy modes including continuous passive motion, active-assisted, task-oriented grasp-release training, and bi</w:t>
      </w:r>
      <w:r>
        <w:t>lateral symmetric training.</w:t>
      </w:r>
    </w:p>
    <w:p w:rsidR="009A6C66" w:rsidRDefault="00621741">
      <w:pPr>
        <w:pStyle w:val="Heading2"/>
        <w:pBdr>
          <w:bottom w:val="single" w:sz="6" w:space="3" w:color="2E5AAC"/>
        </w:pBdr>
      </w:pPr>
      <w:bookmarkStart w:id="235" w:name="_Toc235444766"/>
      <w:r>
        <w:t>30.2 Engineering Technical Specifications</w:t>
      </w:r>
      <w:bookmarkEnd w:id="235"/>
    </w:p>
    <w:p w:rsidR="009A6C66" w:rsidRDefault="00621741">
      <w:pPr>
        <w:pStyle w:val="ListParagraph"/>
        <w:numPr>
          <w:ilvl w:val="0"/>
          <w:numId w:val="2"/>
        </w:numPr>
        <w:spacing w:after="40" w:line="276" w:lineRule="auto"/>
        <w:jc w:val="both"/>
      </w:pPr>
      <w:r>
        <w:rPr>
          <w:b/>
          <w:bCs/>
        </w:rPr>
        <w:t>Actuation:</w:t>
      </w:r>
      <w:r>
        <w:t xml:space="preserve"> Pneumatic soft-robotic actuators or equivalent (cable-driven, motor-driven) exoskeleton mechanism.</w:t>
      </w:r>
    </w:p>
    <w:p w:rsidR="009A6C66" w:rsidRDefault="00621741">
      <w:pPr>
        <w:pStyle w:val="ListParagraph"/>
        <w:numPr>
          <w:ilvl w:val="0"/>
          <w:numId w:val="2"/>
        </w:numPr>
        <w:spacing w:after="40" w:line="276" w:lineRule="auto"/>
        <w:jc w:val="both"/>
      </w:pPr>
      <w:r>
        <w:rPr>
          <w:b/>
          <w:bCs/>
        </w:rPr>
        <w:t>Configurations:</w:t>
      </w:r>
      <w:r>
        <w:t xml:space="preserve"> Left and Right hand units, adult sizing (S/M/L or equivalent</w:t>
      </w:r>
      <w:r>
        <w:t>).</w:t>
      </w:r>
    </w:p>
    <w:p w:rsidR="009A6C66" w:rsidRDefault="00621741">
      <w:pPr>
        <w:pStyle w:val="ListParagraph"/>
        <w:numPr>
          <w:ilvl w:val="0"/>
          <w:numId w:val="2"/>
        </w:numPr>
        <w:spacing w:after="40" w:line="276" w:lineRule="auto"/>
        <w:jc w:val="both"/>
      </w:pPr>
      <w:r>
        <w:rPr>
          <w:b/>
          <w:bCs/>
        </w:rPr>
        <w:t>Actuated Digits:</w:t>
      </w:r>
      <w:r>
        <w:t xml:space="preserve"> Minimum 4 fingers (index through little finger); thumb actuation preferred.</w:t>
      </w:r>
    </w:p>
    <w:p w:rsidR="009A6C66" w:rsidRDefault="00621741">
      <w:pPr>
        <w:pStyle w:val="ListParagraph"/>
        <w:numPr>
          <w:ilvl w:val="0"/>
          <w:numId w:val="2"/>
        </w:numPr>
        <w:spacing w:after="40" w:line="276" w:lineRule="auto"/>
        <w:jc w:val="both"/>
      </w:pPr>
      <w:r>
        <w:rPr>
          <w:b/>
          <w:bCs/>
        </w:rPr>
        <w:t>Range of Motion:</w:t>
      </w:r>
      <w:r>
        <w:t xml:space="preserve"> Full physiological flexion/extension of MCP, PIP, and DIP joints or equivalent functional range.</w:t>
      </w:r>
    </w:p>
    <w:p w:rsidR="009A6C66" w:rsidRDefault="00621741">
      <w:pPr>
        <w:pStyle w:val="ListParagraph"/>
        <w:numPr>
          <w:ilvl w:val="0"/>
          <w:numId w:val="2"/>
        </w:numPr>
        <w:spacing w:after="40" w:line="276" w:lineRule="auto"/>
        <w:jc w:val="both"/>
      </w:pPr>
      <w:r>
        <w:rPr>
          <w:b/>
          <w:bCs/>
        </w:rPr>
        <w:t>Modes:</w:t>
      </w:r>
      <w:r>
        <w:t xml:space="preserve"> Passive (CPM), Active-Assisted, Mirror </w:t>
      </w:r>
      <w:r>
        <w:t>Therapy, Task-Oriented Grasp/Release, Bilateral Training.</w:t>
      </w:r>
    </w:p>
    <w:p w:rsidR="009A6C66" w:rsidRDefault="00621741">
      <w:pPr>
        <w:pStyle w:val="ListParagraph"/>
        <w:numPr>
          <w:ilvl w:val="0"/>
          <w:numId w:val="2"/>
        </w:numPr>
        <w:spacing w:after="40" w:line="276" w:lineRule="auto"/>
        <w:jc w:val="both"/>
      </w:pPr>
      <w:r>
        <w:rPr>
          <w:b/>
          <w:bCs/>
        </w:rPr>
        <w:t>Speed:</w:t>
      </w:r>
      <w:r>
        <w:t xml:space="preserve"> Adjustable cycle time, approximately 1—10 seconds per flexion/extension cycle.</w:t>
      </w:r>
    </w:p>
    <w:p w:rsidR="009A6C66" w:rsidRDefault="00621741">
      <w:pPr>
        <w:pStyle w:val="ListParagraph"/>
        <w:numPr>
          <w:ilvl w:val="0"/>
          <w:numId w:val="2"/>
        </w:numPr>
        <w:spacing w:after="40" w:line="276" w:lineRule="auto"/>
        <w:jc w:val="both"/>
      </w:pPr>
      <w:r>
        <w:rPr>
          <w:b/>
          <w:bCs/>
        </w:rPr>
        <w:t>Force / Pressure Control:</w:t>
      </w:r>
      <w:r>
        <w:t xml:space="preserve"> Adjustable actuation pressure with over-pressure safety cut-off.</w:t>
      </w:r>
    </w:p>
    <w:p w:rsidR="009A6C66" w:rsidRDefault="00621741">
      <w:pPr>
        <w:pStyle w:val="ListParagraph"/>
        <w:numPr>
          <w:ilvl w:val="0"/>
          <w:numId w:val="2"/>
        </w:numPr>
        <w:spacing w:after="40" w:line="276" w:lineRule="auto"/>
        <w:jc w:val="both"/>
      </w:pPr>
      <w:r>
        <w:rPr>
          <w:b/>
          <w:bCs/>
        </w:rPr>
        <w:t>Session Duration:</w:t>
      </w:r>
      <w:r>
        <w:t xml:space="preserve"> Pro</w:t>
      </w:r>
      <w:r>
        <w:t>grammable, minimum 1—60 minutes.</w:t>
      </w:r>
    </w:p>
    <w:p w:rsidR="009A6C66" w:rsidRDefault="00621741">
      <w:pPr>
        <w:pStyle w:val="ListParagraph"/>
        <w:numPr>
          <w:ilvl w:val="0"/>
          <w:numId w:val="2"/>
        </w:numPr>
        <w:spacing w:after="40" w:line="276" w:lineRule="auto"/>
        <w:jc w:val="both"/>
      </w:pPr>
      <w:r>
        <w:rPr>
          <w:b/>
          <w:bCs/>
        </w:rPr>
        <w:t>Repetitions:</w:t>
      </w:r>
      <w:r>
        <w:t xml:space="preserve"> Programmable, minimum 1—500 per session.</w:t>
      </w:r>
    </w:p>
    <w:p w:rsidR="009A6C66" w:rsidRDefault="00621741">
      <w:pPr>
        <w:pStyle w:val="ListParagraph"/>
        <w:numPr>
          <w:ilvl w:val="0"/>
          <w:numId w:val="2"/>
        </w:numPr>
        <w:spacing w:after="40" w:line="276" w:lineRule="auto"/>
        <w:jc w:val="both"/>
      </w:pPr>
      <w:r>
        <w:rPr>
          <w:b/>
          <w:bCs/>
        </w:rPr>
        <w:t>User Interface:</w:t>
      </w:r>
      <w:r>
        <w:t xml:space="preserve"> Touchscreen console minimum 7-inch, resolution minimum 800 × 480, with graphical protocol selection, session logging, and progress reporting.</w:t>
      </w:r>
    </w:p>
    <w:p w:rsidR="009A6C66" w:rsidRDefault="00621741">
      <w:pPr>
        <w:pStyle w:val="ListParagraph"/>
        <w:numPr>
          <w:ilvl w:val="0"/>
          <w:numId w:val="2"/>
        </w:numPr>
        <w:spacing w:after="40" w:line="276" w:lineRule="auto"/>
        <w:jc w:val="both"/>
      </w:pPr>
      <w:r>
        <w:rPr>
          <w:b/>
          <w:bCs/>
        </w:rPr>
        <w:t>Data Management:</w:t>
      </w:r>
      <w:r>
        <w:t xml:space="preserve"> Patient database, session archiving, and export via USB or network.</w:t>
      </w:r>
    </w:p>
    <w:p w:rsidR="009A6C66" w:rsidRDefault="00621741">
      <w:pPr>
        <w:pStyle w:val="ListParagraph"/>
        <w:numPr>
          <w:ilvl w:val="0"/>
          <w:numId w:val="2"/>
        </w:numPr>
        <w:spacing w:after="40" w:line="276" w:lineRule="auto"/>
        <w:jc w:val="both"/>
      </w:pPr>
      <w:r>
        <w:rPr>
          <w:b/>
          <w:bCs/>
        </w:rPr>
        <w:t>Safety:</w:t>
      </w:r>
      <w:r>
        <w:t xml:space="preserve"> Emergency stop butto</w:t>
      </w:r>
      <w:r>
        <w:t>n, pressure/force limit, automatic release on power loss.</w:t>
      </w:r>
    </w:p>
    <w:p w:rsidR="009A6C66" w:rsidRDefault="00621741">
      <w:pPr>
        <w:pStyle w:val="ListParagraph"/>
        <w:numPr>
          <w:ilvl w:val="0"/>
          <w:numId w:val="2"/>
        </w:numPr>
        <w:spacing w:after="40" w:line="276" w:lineRule="auto"/>
        <w:jc w:val="both"/>
      </w:pPr>
      <w:r>
        <w:rPr>
          <w:b/>
          <w:bCs/>
        </w:rPr>
        <w:t>Power Supply:</w:t>
      </w:r>
      <w:r>
        <w:t xml:space="preserve"> 100—240 VAC, 50/60 Hz.</w:t>
      </w:r>
    </w:p>
    <w:p w:rsidR="009A6C66" w:rsidRDefault="00621741">
      <w:pPr>
        <w:pStyle w:val="ListParagraph"/>
        <w:numPr>
          <w:ilvl w:val="0"/>
          <w:numId w:val="2"/>
        </w:numPr>
        <w:spacing w:after="40" w:line="276" w:lineRule="auto"/>
        <w:jc w:val="both"/>
      </w:pPr>
      <w:r>
        <w:rPr>
          <w:b/>
          <w:bCs/>
        </w:rPr>
        <w:t>Applicable Standards:</w:t>
      </w:r>
      <w:r>
        <w:t xml:space="preserve"> IEC 60601-1, IEC 60601-1-2 (EMC), IEC 60601-1-6 (usability), IEC 62304 (software), IEC 80601-2-78 (robotic rehabilitation equipment — where</w:t>
      </w:r>
      <w:r>
        <w:t xml:space="preserve"> applicable), ISO 13485, CE MDR/FDA.</w:t>
      </w:r>
    </w:p>
    <w:p w:rsidR="009A6C66" w:rsidRDefault="00621741">
      <w:pPr>
        <w:pStyle w:val="Heading2"/>
        <w:pBdr>
          <w:bottom w:val="single" w:sz="6" w:space="3" w:color="2E5AAC"/>
        </w:pBdr>
      </w:pPr>
      <w:bookmarkStart w:id="236" w:name="_Toc235444767"/>
      <w:r>
        <w:t>30.3 Standard Accessories</w:t>
      </w:r>
      <w:bookmarkEnd w:id="236"/>
    </w:p>
    <w:p w:rsidR="009A6C66" w:rsidRDefault="00621741">
      <w:pPr>
        <w:pStyle w:val="ListParagraph"/>
        <w:numPr>
          <w:ilvl w:val="0"/>
          <w:numId w:val="2"/>
        </w:numPr>
        <w:spacing w:after="40" w:line="276" w:lineRule="auto"/>
        <w:jc w:val="both"/>
      </w:pPr>
      <w:r>
        <w:rPr>
          <w:b/>
          <w:bCs/>
        </w:rPr>
        <w:t>Motorized pneumatic exoskeleton glove garments (Left and Right):</w:t>
      </w:r>
      <w:r>
        <w:t xml:space="preserve"> Soft-robotic construction, latex-free, hypoallergenic contact surfaces, adjustable strap retention, adult sizing.</w:t>
      </w:r>
    </w:p>
    <w:p w:rsidR="009A6C66" w:rsidRDefault="00621741">
      <w:pPr>
        <w:pStyle w:val="ListParagraph"/>
        <w:numPr>
          <w:ilvl w:val="0"/>
          <w:numId w:val="2"/>
        </w:numPr>
        <w:spacing w:after="40" w:line="276" w:lineRule="auto"/>
        <w:jc w:val="both"/>
      </w:pPr>
      <w:r>
        <w:rPr>
          <w:b/>
          <w:bCs/>
        </w:rPr>
        <w:t>Data-sensing m</w:t>
      </w:r>
      <w:r>
        <w:rPr>
          <w:b/>
          <w:bCs/>
        </w:rPr>
        <w:t>irror glove:</w:t>
      </w:r>
      <w:r>
        <w:t xml:space="preserve"> Sensor-instrumented glove for healthy hand, bilateral tracking of finger movements, adjustable fit.</w:t>
      </w:r>
    </w:p>
    <w:p w:rsidR="009A6C66" w:rsidRDefault="00621741">
      <w:pPr>
        <w:pStyle w:val="ListParagraph"/>
        <w:numPr>
          <w:ilvl w:val="0"/>
          <w:numId w:val="2"/>
        </w:numPr>
        <w:spacing w:after="40" w:line="276" w:lineRule="auto"/>
        <w:jc w:val="both"/>
      </w:pPr>
      <w:r>
        <w:rPr>
          <w:b/>
          <w:bCs/>
        </w:rPr>
        <w:t>Main pneumatic pump control console tower:</w:t>
      </w:r>
      <w:r>
        <w:t xml:space="preserve"> Integrated pump/compressor, digital touchscreen minimum 7-inch, low-noise operation.</w:t>
      </w:r>
    </w:p>
    <w:p w:rsidR="009A6C66" w:rsidRDefault="00621741">
      <w:pPr>
        <w:pStyle w:val="ListParagraph"/>
        <w:numPr>
          <w:ilvl w:val="0"/>
          <w:numId w:val="2"/>
        </w:numPr>
        <w:spacing w:after="40" w:line="276" w:lineRule="auto"/>
        <w:jc w:val="both"/>
      </w:pPr>
      <w:r>
        <w:rPr>
          <w:b/>
          <w:bCs/>
        </w:rPr>
        <w:t>Flexible air li</w:t>
      </w:r>
      <w:r>
        <w:rPr>
          <w:b/>
          <w:bCs/>
        </w:rPr>
        <w:t>ne connection tubes with quick-click couplers:</w:t>
      </w:r>
      <w:r>
        <w:t xml:space="preserve"> Kink-resistant medical-grade tubing, quick-disconnect fittings, minimum 2 m length.</w:t>
      </w:r>
    </w:p>
    <w:p w:rsidR="009A6C66" w:rsidRDefault="00621741">
      <w:pPr>
        <w:pStyle w:val="ListParagraph"/>
        <w:numPr>
          <w:ilvl w:val="0"/>
          <w:numId w:val="2"/>
        </w:numPr>
        <w:spacing w:after="40" w:line="276" w:lineRule="auto"/>
        <w:jc w:val="both"/>
      </w:pPr>
      <w:r>
        <w:rPr>
          <w:b/>
          <w:bCs/>
        </w:rPr>
        <w:t>AC power supply adapter with medical-grade cord:</w:t>
      </w:r>
      <w:r>
        <w:t xml:space="preserve"> IEC 60601-1 compliant, country-specific plug.</w:t>
      </w:r>
    </w:p>
    <w:p w:rsidR="009A6C66" w:rsidRDefault="00621741">
      <w:pPr>
        <w:pStyle w:val="Heading2"/>
        <w:pBdr>
          <w:bottom w:val="single" w:sz="6" w:space="3" w:color="2E5AAC"/>
        </w:pBdr>
      </w:pPr>
      <w:bookmarkStart w:id="237" w:name="_Toc235444768"/>
      <w:r>
        <w:t>30.4 Installation Requirements</w:t>
      </w:r>
      <w:bookmarkEnd w:id="237"/>
    </w:p>
    <w:p w:rsidR="009A6C66" w:rsidRDefault="00621741">
      <w:pPr>
        <w:spacing w:after="100" w:line="276" w:lineRule="auto"/>
        <w:jc w:val="both"/>
      </w:pPr>
      <w:r>
        <w:t>100—240 VAC, 50/60 Hz outlet with proper earthing; tabletop or mobile-cart placement; ambient 10—35 °C; humidity 30—75% non-condensing; UPS-compatible.</w:t>
      </w:r>
    </w:p>
    <w:p w:rsidR="009A6C66" w:rsidRDefault="00621741">
      <w:pPr>
        <w:pStyle w:val="Heading2"/>
        <w:pBdr>
          <w:bottom w:val="single" w:sz="6" w:space="3" w:color="2E5AAC"/>
        </w:pBdr>
      </w:pPr>
      <w:bookmarkStart w:id="238" w:name="_Toc235444769"/>
      <w:r>
        <w:t>30.5 Documentation</w:t>
      </w:r>
      <w:bookmarkEnd w:id="238"/>
    </w:p>
    <w:p w:rsidR="009A6C66" w:rsidRDefault="00621741">
      <w:pPr>
        <w:spacing w:after="100" w:line="276" w:lineRule="auto"/>
        <w:jc w:val="both"/>
      </w:pPr>
      <w:r>
        <w:t>User Ma</w:t>
      </w:r>
      <w:r>
        <w:t>nual, Service Manual, Parts Catalogue, Software Manual, Factory Test Certificate, Electrical Safety Report (IEC 62353), Software Validation Certificate, PM Schedule.</w:t>
      </w:r>
    </w:p>
    <w:p w:rsidR="009A6C66" w:rsidRDefault="00621741">
      <w:pPr>
        <w:pStyle w:val="Heading2"/>
        <w:pBdr>
          <w:bottom w:val="single" w:sz="6" w:space="3" w:color="2E5AAC"/>
        </w:pBdr>
      </w:pPr>
      <w:bookmarkStart w:id="239" w:name="_Toc235444770"/>
      <w:r>
        <w:t>30.6 Training</w:t>
      </w:r>
      <w:bookmarkEnd w:id="239"/>
    </w:p>
    <w:p w:rsidR="009A6C66" w:rsidRDefault="00621741">
      <w:pPr>
        <w:spacing w:after="100" w:line="276" w:lineRule="auto"/>
        <w:jc w:val="both"/>
      </w:pPr>
      <w:r>
        <w:t>Clinical application training (protocols, patient selection, contraindicatio</w:t>
      </w:r>
      <w:r>
        <w:t>ns), software training, biomedical PM training.</w:t>
      </w:r>
    </w:p>
    <w:p w:rsidR="009A6C66" w:rsidRDefault="00621741">
      <w:pPr>
        <w:pStyle w:val="Heading2"/>
        <w:pBdr>
          <w:bottom w:val="single" w:sz="6" w:space="3" w:color="2E5AAC"/>
        </w:pBdr>
      </w:pPr>
      <w:bookmarkStart w:id="240" w:name="_Toc235444771"/>
      <w:r>
        <w:t>30.7 Warranty</w:t>
      </w:r>
      <w:bookmarkEnd w:id="240"/>
    </w:p>
    <w:p w:rsidR="009A6C66" w:rsidRDefault="00621741">
      <w:pPr>
        <w:spacing w:after="100" w:line="276" w:lineRule="auto"/>
        <w:jc w:val="both"/>
      </w:pPr>
      <w:r>
        <w:t>Minimum two (2) years comprehensive warranty including actuators, pump, and control electronics; software updates included.</w:t>
      </w:r>
    </w:p>
    <w:p w:rsidR="009A6C66" w:rsidRDefault="00621741">
      <w:r>
        <w:br w:type="page"/>
      </w:r>
    </w:p>
    <w:p w:rsidR="009A6C66" w:rsidRDefault="00621741">
      <w:pPr>
        <w:pStyle w:val="Heading1"/>
        <w:shd w:val="clear" w:color="auto" w:fill="1F3864"/>
        <w:ind w:left="200" w:right="200"/>
      </w:pPr>
      <w:bookmarkStart w:id="241" w:name="_Toc235444772"/>
      <w:r>
        <w:t>31. Stroke Rehabilitation Glove (Passive)</w:t>
      </w:r>
      <w:bookmarkEnd w:id="241"/>
    </w:p>
    <w:p w:rsidR="009A6C66" w:rsidRDefault="00621741">
      <w:pPr>
        <w:spacing w:before="60" w:after="240"/>
      </w:pPr>
      <w:r>
        <w:rPr>
          <w:i/>
          <w:iCs/>
          <w:color w:val="595959"/>
        </w:rPr>
        <w:t>Quantity: 1</w:t>
      </w:r>
    </w:p>
    <w:p w:rsidR="009A6C66" w:rsidRDefault="00621741">
      <w:pPr>
        <w:pStyle w:val="Heading2"/>
        <w:pBdr>
          <w:bottom w:val="single" w:sz="6" w:space="3" w:color="2E5AAC"/>
        </w:pBdr>
      </w:pPr>
      <w:bookmarkStart w:id="242" w:name="_Toc235444773"/>
      <w:r>
        <w:t>31.1 Clinical &amp; Functional Specifications</w:t>
      </w:r>
      <w:bookmarkEnd w:id="242"/>
    </w:p>
    <w:p w:rsidR="009A6C66" w:rsidRDefault="00621741">
      <w:pPr>
        <w:spacing w:after="100" w:line="276" w:lineRule="auto"/>
        <w:jc w:val="both"/>
      </w:pPr>
      <w:r>
        <w:t>Passive spring-assisted mechanical rehabilitation glove for finger extension assistance and functional grasp training in patients with stroke, peripheral nerve injury, spasticity, and chronic hand impairment. The d</w:t>
      </w:r>
      <w:r>
        <w:t>evice shall passively assist finger extension against flexor spasticity or weakness, allowing active flexion for grasp and spring-assisted release. Multiple sizes and interchangeable tension elements shall accommodate varied patient hand sizes and impairme</w:t>
      </w:r>
      <w:r>
        <w:t>nt severities.</w:t>
      </w:r>
    </w:p>
    <w:p w:rsidR="009A6C66" w:rsidRDefault="00621741">
      <w:pPr>
        <w:pStyle w:val="Heading2"/>
        <w:pBdr>
          <w:bottom w:val="single" w:sz="6" w:space="3" w:color="2E5AAC"/>
        </w:pBdr>
      </w:pPr>
      <w:bookmarkStart w:id="243" w:name="_Toc235444774"/>
      <w:r>
        <w:t>31.2 Engineering Technical Specifications</w:t>
      </w:r>
      <w:bookmarkEnd w:id="243"/>
    </w:p>
    <w:p w:rsidR="009A6C66" w:rsidRDefault="00621741">
      <w:pPr>
        <w:pStyle w:val="ListParagraph"/>
        <w:numPr>
          <w:ilvl w:val="0"/>
          <w:numId w:val="2"/>
        </w:numPr>
        <w:spacing w:after="40" w:line="276" w:lineRule="auto"/>
        <w:jc w:val="both"/>
      </w:pPr>
      <w:r>
        <w:rPr>
          <w:b/>
          <w:bCs/>
        </w:rPr>
        <w:t>Actuation:</w:t>
      </w:r>
      <w:r>
        <w:t xml:space="preserve"> Passive spring-assisted finger extension mechanism (dynamic outrigger or equivalent).</w:t>
      </w:r>
    </w:p>
    <w:p w:rsidR="009A6C66" w:rsidRDefault="00621741">
      <w:pPr>
        <w:pStyle w:val="ListParagraph"/>
        <w:numPr>
          <w:ilvl w:val="0"/>
          <w:numId w:val="2"/>
        </w:numPr>
        <w:spacing w:after="40" w:line="276" w:lineRule="auto"/>
        <w:jc w:val="both"/>
      </w:pPr>
      <w:r>
        <w:rPr>
          <w:b/>
          <w:bCs/>
        </w:rPr>
        <w:t>Sizing:</w:t>
      </w:r>
      <w:r>
        <w:t xml:space="preserve"> Multiple sizes provided (Small, Medium, Large or equivalent).</w:t>
      </w:r>
    </w:p>
    <w:p w:rsidR="009A6C66" w:rsidRDefault="00621741">
      <w:pPr>
        <w:pStyle w:val="ListParagraph"/>
        <w:numPr>
          <w:ilvl w:val="0"/>
          <w:numId w:val="2"/>
        </w:numPr>
        <w:spacing w:after="40" w:line="276" w:lineRule="auto"/>
        <w:jc w:val="both"/>
      </w:pPr>
      <w:r>
        <w:rPr>
          <w:b/>
          <w:bCs/>
        </w:rPr>
        <w:t>Adjustable Tension:</w:t>
      </w:r>
      <w:r>
        <w:t xml:space="preserve"> Interchangea</w:t>
      </w:r>
      <w:r>
        <w:t>ble spring rods or elastic bands with graded resistance/assistance levels (minimum 3 levels).</w:t>
      </w:r>
    </w:p>
    <w:p w:rsidR="009A6C66" w:rsidRDefault="00621741">
      <w:pPr>
        <w:pStyle w:val="ListParagraph"/>
        <w:numPr>
          <w:ilvl w:val="0"/>
          <w:numId w:val="2"/>
        </w:numPr>
        <w:spacing w:after="40" w:line="276" w:lineRule="auto"/>
        <w:jc w:val="both"/>
      </w:pPr>
      <w:r>
        <w:rPr>
          <w:b/>
          <w:bCs/>
        </w:rPr>
        <w:t>Wrist Support:</w:t>
      </w:r>
      <w:r>
        <w:t xml:space="preserve"> Integrated adjustable wrist brace/splint base with hook-and-loop straps.</w:t>
      </w:r>
    </w:p>
    <w:p w:rsidR="009A6C66" w:rsidRDefault="00621741">
      <w:pPr>
        <w:pStyle w:val="ListParagraph"/>
        <w:numPr>
          <w:ilvl w:val="0"/>
          <w:numId w:val="2"/>
        </w:numPr>
        <w:spacing w:after="40" w:line="276" w:lineRule="auto"/>
        <w:jc w:val="both"/>
      </w:pPr>
      <w:r>
        <w:rPr>
          <w:b/>
          <w:bCs/>
        </w:rPr>
        <w:t>Materials:</w:t>
      </w:r>
      <w:r>
        <w:t xml:space="preserve"> Latex-free, hypoallergenic contact surfaces, breathable fabric.</w:t>
      </w:r>
    </w:p>
    <w:p w:rsidR="009A6C66" w:rsidRDefault="00621741">
      <w:pPr>
        <w:pStyle w:val="ListParagraph"/>
        <w:numPr>
          <w:ilvl w:val="0"/>
          <w:numId w:val="2"/>
        </w:numPr>
        <w:spacing w:after="40" w:line="276" w:lineRule="auto"/>
        <w:jc w:val="both"/>
      </w:pPr>
      <w:r>
        <w:rPr>
          <w:b/>
          <w:bCs/>
        </w:rPr>
        <w:t>Finger Contact:</w:t>
      </w:r>
      <w:r>
        <w:t xml:space="preserve"> Texturized non-slip finger pad grips for functional object handling.</w:t>
      </w:r>
    </w:p>
    <w:p w:rsidR="009A6C66" w:rsidRDefault="00621741">
      <w:pPr>
        <w:pStyle w:val="ListParagraph"/>
        <w:numPr>
          <w:ilvl w:val="0"/>
          <w:numId w:val="2"/>
        </w:numPr>
        <w:spacing w:after="40" w:line="276" w:lineRule="auto"/>
        <w:jc w:val="both"/>
      </w:pPr>
      <w:r>
        <w:rPr>
          <w:b/>
          <w:bCs/>
        </w:rPr>
        <w:t>Cleaning:</w:t>
      </w:r>
      <w:r>
        <w:t xml:space="preserve"> Wipe-cleanable, spot-washable.</w:t>
      </w:r>
    </w:p>
    <w:p w:rsidR="009A6C66" w:rsidRDefault="00621741">
      <w:pPr>
        <w:pStyle w:val="ListParagraph"/>
        <w:numPr>
          <w:ilvl w:val="0"/>
          <w:numId w:val="2"/>
        </w:numPr>
        <w:spacing w:after="40" w:line="276" w:lineRule="auto"/>
        <w:jc w:val="both"/>
      </w:pPr>
      <w:r>
        <w:rPr>
          <w:b/>
          <w:bCs/>
        </w:rPr>
        <w:t>Applicable Standards:</w:t>
      </w:r>
      <w:r>
        <w:t xml:space="preserve"> ISO 13485, EN 12182 (assistive products), CE MDR/FDA where applicable, RoHS-compliant materials.</w:t>
      </w:r>
    </w:p>
    <w:p w:rsidR="009A6C66" w:rsidRDefault="00621741">
      <w:pPr>
        <w:pStyle w:val="Heading2"/>
        <w:pBdr>
          <w:bottom w:val="single" w:sz="6" w:space="3" w:color="2E5AAC"/>
        </w:pBdr>
      </w:pPr>
      <w:bookmarkStart w:id="244" w:name="_Toc235444775"/>
      <w:r>
        <w:t>31.3 Stand</w:t>
      </w:r>
      <w:r>
        <w:t>ard Accessories</w:t>
      </w:r>
      <w:bookmarkEnd w:id="244"/>
    </w:p>
    <w:p w:rsidR="009A6C66" w:rsidRDefault="00621741">
      <w:pPr>
        <w:pStyle w:val="ListParagraph"/>
        <w:numPr>
          <w:ilvl w:val="0"/>
          <w:numId w:val="2"/>
        </w:numPr>
        <w:spacing w:after="40" w:line="276" w:lineRule="auto"/>
        <w:jc w:val="both"/>
      </w:pPr>
      <w:r>
        <w:rPr>
          <w:b/>
          <w:bCs/>
        </w:rPr>
        <w:t>Passive spring-assisted finger extension glove garments (various sizes):</w:t>
      </w:r>
      <w:r>
        <w:t xml:space="preserve"> S/M/L range, latex-free breathable fabric.</w:t>
      </w:r>
    </w:p>
    <w:p w:rsidR="009A6C66" w:rsidRDefault="00621741">
      <w:pPr>
        <w:pStyle w:val="ListParagraph"/>
        <w:numPr>
          <w:ilvl w:val="0"/>
          <w:numId w:val="2"/>
        </w:numPr>
        <w:spacing w:after="40" w:line="276" w:lineRule="auto"/>
        <w:jc w:val="both"/>
      </w:pPr>
      <w:r>
        <w:rPr>
          <w:b/>
          <w:bCs/>
        </w:rPr>
        <w:t>Interchangeable tension spring rods / elastic resistance bands:</w:t>
      </w:r>
      <w:r>
        <w:t xml:space="preserve"> Multiple graded levels, tool-free replacement.</w:t>
      </w:r>
    </w:p>
    <w:p w:rsidR="009A6C66" w:rsidRDefault="00621741">
      <w:pPr>
        <w:pStyle w:val="ListParagraph"/>
        <w:numPr>
          <w:ilvl w:val="0"/>
          <w:numId w:val="2"/>
        </w:numPr>
        <w:spacing w:after="40" w:line="276" w:lineRule="auto"/>
        <w:jc w:val="both"/>
      </w:pPr>
      <w:r>
        <w:rPr>
          <w:b/>
          <w:bCs/>
        </w:rPr>
        <w:t>Adjustable wrist brace splint base with hook-and-loop straps:</w:t>
      </w:r>
      <w:r>
        <w:t xml:space="preserve"> Anatomical fit, adjustable tension.</w:t>
      </w:r>
    </w:p>
    <w:p w:rsidR="009A6C66" w:rsidRDefault="00621741">
      <w:pPr>
        <w:pStyle w:val="ListParagraph"/>
        <w:numPr>
          <w:ilvl w:val="0"/>
          <w:numId w:val="2"/>
        </w:numPr>
        <w:spacing w:after="40" w:line="276" w:lineRule="auto"/>
        <w:jc w:val="both"/>
      </w:pPr>
      <w:r>
        <w:rPr>
          <w:b/>
          <w:bCs/>
        </w:rPr>
        <w:t>Texturized non-slip finger pad grips:</w:t>
      </w:r>
      <w:r>
        <w:t xml:space="preserve"> Silicone or equivalent non-slip surface for functional grasp.</w:t>
      </w:r>
    </w:p>
    <w:p w:rsidR="009A6C66" w:rsidRDefault="00621741">
      <w:pPr>
        <w:pStyle w:val="Heading2"/>
        <w:pBdr>
          <w:bottom w:val="single" w:sz="6" w:space="3" w:color="2E5AAC"/>
        </w:pBdr>
      </w:pPr>
      <w:bookmarkStart w:id="245" w:name="_Toc235444776"/>
      <w:r>
        <w:t>31.4 Installation Requirements</w:t>
      </w:r>
      <w:bookmarkEnd w:id="245"/>
    </w:p>
    <w:p w:rsidR="009A6C66" w:rsidRDefault="00621741">
      <w:pPr>
        <w:spacing w:after="100" w:line="276" w:lineRule="auto"/>
        <w:jc w:val="both"/>
      </w:pPr>
      <w:r>
        <w:t>None. Portable device requi</w:t>
      </w:r>
      <w:r>
        <w:t>ring no electrical connection.</w:t>
      </w:r>
    </w:p>
    <w:p w:rsidR="009A6C66" w:rsidRDefault="00621741">
      <w:pPr>
        <w:pStyle w:val="Heading2"/>
        <w:pBdr>
          <w:bottom w:val="single" w:sz="6" w:space="3" w:color="2E5AAC"/>
        </w:pBdr>
      </w:pPr>
      <w:bookmarkStart w:id="246" w:name="_Toc235444777"/>
      <w:r>
        <w:t>31.5 Documentation</w:t>
      </w:r>
      <w:bookmarkEnd w:id="246"/>
    </w:p>
    <w:p w:rsidR="009A6C66" w:rsidRDefault="00621741">
      <w:pPr>
        <w:spacing w:after="100" w:line="276" w:lineRule="auto"/>
        <w:jc w:val="both"/>
      </w:pPr>
      <w:r>
        <w:t>User Manual, Fitting Guide, Cleaning Instructions, Warranty Certificate.</w:t>
      </w:r>
    </w:p>
    <w:p w:rsidR="009A6C66" w:rsidRDefault="00621741">
      <w:pPr>
        <w:pStyle w:val="Heading2"/>
        <w:pBdr>
          <w:bottom w:val="single" w:sz="6" w:space="3" w:color="2E5AAC"/>
        </w:pBdr>
      </w:pPr>
      <w:bookmarkStart w:id="247" w:name="_Toc235444778"/>
      <w:r>
        <w:t>31.6 Training</w:t>
      </w:r>
      <w:bookmarkEnd w:id="247"/>
    </w:p>
    <w:p w:rsidR="009A6C66" w:rsidRDefault="00621741">
      <w:pPr>
        <w:spacing w:after="100" w:line="276" w:lineRule="auto"/>
        <w:jc w:val="both"/>
      </w:pPr>
      <w:r>
        <w:t>Clinical application training (fitting, patient selection, home-use instructions).</w:t>
      </w:r>
    </w:p>
    <w:p w:rsidR="009A6C66" w:rsidRDefault="00621741">
      <w:pPr>
        <w:pStyle w:val="Heading2"/>
        <w:pBdr>
          <w:bottom w:val="single" w:sz="6" w:space="3" w:color="2E5AAC"/>
        </w:pBdr>
      </w:pPr>
      <w:bookmarkStart w:id="248" w:name="_Toc235444779"/>
      <w:r>
        <w:t>31.7 Warranty</w:t>
      </w:r>
      <w:bookmarkEnd w:id="248"/>
    </w:p>
    <w:p w:rsidR="009A6C66" w:rsidRDefault="00621741">
      <w:pPr>
        <w:spacing w:after="100" w:line="276" w:lineRule="auto"/>
        <w:jc w:val="both"/>
      </w:pPr>
      <w:r>
        <w:t>Minimum one (1) year a</w:t>
      </w:r>
      <w:r>
        <w:t>gainst manufacturing defects (soft goods).</w:t>
      </w:r>
    </w:p>
    <w:p w:rsidR="009A6C66" w:rsidRDefault="00621741">
      <w:r>
        <w:br w:type="page"/>
      </w:r>
    </w:p>
    <w:p w:rsidR="009A6C66" w:rsidRDefault="00621741">
      <w:pPr>
        <w:pStyle w:val="Heading1"/>
        <w:shd w:val="clear" w:color="auto" w:fill="1F3864"/>
        <w:ind w:left="200" w:right="200"/>
      </w:pPr>
      <w:bookmarkStart w:id="249" w:name="_Toc235444780"/>
      <w:r>
        <w:t>32. Balance / Wobble Board</w:t>
      </w:r>
      <w:bookmarkEnd w:id="249"/>
    </w:p>
    <w:p w:rsidR="009A6C66" w:rsidRDefault="00621741">
      <w:pPr>
        <w:spacing w:before="60" w:after="240"/>
      </w:pPr>
      <w:r>
        <w:rPr>
          <w:i/>
          <w:iCs/>
          <w:color w:val="595959"/>
        </w:rPr>
        <w:t>Quantity: 1</w:t>
      </w:r>
    </w:p>
    <w:p w:rsidR="009A6C66" w:rsidRDefault="00621741">
      <w:pPr>
        <w:pStyle w:val="Heading2"/>
        <w:pBdr>
          <w:bottom w:val="single" w:sz="6" w:space="3" w:color="2E5AAC"/>
        </w:pBdr>
      </w:pPr>
      <w:bookmarkStart w:id="250" w:name="_Toc235444781"/>
      <w:r>
        <w:t>32.1 Clinical &amp; Functional Specifications</w:t>
      </w:r>
      <w:bookmarkEnd w:id="250"/>
    </w:p>
    <w:p w:rsidR="009A6C66" w:rsidRDefault="00621741">
      <w:pPr>
        <w:spacing w:after="100" w:line="276" w:lineRule="auto"/>
        <w:jc w:val="both"/>
      </w:pPr>
      <w:r>
        <w:t>Circular platform balance/wobble board with integrated fulcrum pivot for proprioceptive training, ankle rehabilitation, balance re-education, and core stabilization. Shall support multi-directional tilt training in the management of ankle instability, post</w:t>
      </w:r>
      <w:r>
        <w:t>-surgical rehabilitation, fall-prevention programs, sports performance training, and neurological balance retraining.</w:t>
      </w:r>
    </w:p>
    <w:p w:rsidR="009A6C66" w:rsidRDefault="00621741">
      <w:pPr>
        <w:pStyle w:val="Heading2"/>
        <w:pBdr>
          <w:bottom w:val="single" w:sz="6" w:space="3" w:color="2E5AAC"/>
        </w:pBdr>
      </w:pPr>
      <w:bookmarkStart w:id="251" w:name="_Toc235444782"/>
      <w:r>
        <w:t>32.2 Engineering Technical Specifications</w:t>
      </w:r>
      <w:bookmarkEnd w:id="251"/>
    </w:p>
    <w:p w:rsidR="009A6C66" w:rsidRDefault="00621741">
      <w:pPr>
        <w:pStyle w:val="ListParagraph"/>
        <w:numPr>
          <w:ilvl w:val="0"/>
          <w:numId w:val="2"/>
        </w:numPr>
        <w:spacing w:after="40" w:line="276" w:lineRule="auto"/>
        <w:jc w:val="both"/>
      </w:pPr>
      <w:r>
        <w:rPr>
          <w:b/>
          <w:bCs/>
        </w:rPr>
        <w:t>Platform Diameter:</w:t>
      </w:r>
      <w:r>
        <w:t xml:space="preserve"> Approximately 40 cm (standard adult size).</w:t>
      </w:r>
    </w:p>
    <w:p w:rsidR="009A6C66" w:rsidRDefault="00621741">
      <w:pPr>
        <w:pStyle w:val="ListParagraph"/>
        <w:numPr>
          <w:ilvl w:val="0"/>
          <w:numId w:val="2"/>
        </w:numPr>
        <w:spacing w:after="40" w:line="276" w:lineRule="auto"/>
        <w:jc w:val="both"/>
      </w:pPr>
      <w:r>
        <w:rPr>
          <w:b/>
          <w:bCs/>
        </w:rPr>
        <w:t>Platform Material:</w:t>
      </w:r>
      <w:r>
        <w:t xml:space="preserve"> Heavy-duty wood</w:t>
      </w:r>
      <w:r>
        <w:t xml:space="preserve"> (birch/plywood) or rigid impact-resistant plastic.</w:t>
      </w:r>
    </w:p>
    <w:p w:rsidR="009A6C66" w:rsidRDefault="00621741">
      <w:pPr>
        <w:pStyle w:val="ListParagraph"/>
        <w:numPr>
          <w:ilvl w:val="0"/>
          <w:numId w:val="2"/>
        </w:numPr>
        <w:spacing w:after="40" w:line="276" w:lineRule="auto"/>
        <w:jc w:val="both"/>
      </w:pPr>
      <w:r>
        <w:rPr>
          <w:b/>
          <w:bCs/>
        </w:rPr>
        <w:t>Fulcrum:</w:t>
      </w:r>
      <w:r>
        <w:t xml:space="preserve"> Integrated bottom hemisphere pivot dome, height approximately 6—8 cm.</w:t>
      </w:r>
    </w:p>
    <w:p w:rsidR="009A6C66" w:rsidRDefault="00621741">
      <w:pPr>
        <w:pStyle w:val="ListParagraph"/>
        <w:numPr>
          <w:ilvl w:val="0"/>
          <w:numId w:val="2"/>
        </w:numPr>
        <w:spacing w:after="40" w:line="276" w:lineRule="auto"/>
        <w:jc w:val="both"/>
      </w:pPr>
      <w:r>
        <w:rPr>
          <w:b/>
          <w:bCs/>
        </w:rPr>
        <w:t>Tilt Angle:</w:t>
      </w:r>
      <w:r>
        <w:t xml:space="preserve"> Multi-directional (360°) tilt, maximum tilt angle approximately 15—20° from horizontal.</w:t>
      </w:r>
    </w:p>
    <w:p w:rsidR="009A6C66" w:rsidRDefault="00621741">
      <w:pPr>
        <w:pStyle w:val="ListParagraph"/>
        <w:numPr>
          <w:ilvl w:val="0"/>
          <w:numId w:val="2"/>
        </w:numPr>
        <w:spacing w:after="40" w:line="276" w:lineRule="auto"/>
        <w:jc w:val="both"/>
      </w:pPr>
      <w:r>
        <w:rPr>
          <w:b/>
          <w:bCs/>
        </w:rPr>
        <w:t>Surface Coating:</w:t>
      </w:r>
      <w:r>
        <w:t xml:space="preserve"> High-fri</w:t>
      </w:r>
      <w:r>
        <w:t>ction anti-slip emery texturized top surface.</w:t>
      </w:r>
    </w:p>
    <w:p w:rsidR="009A6C66" w:rsidRDefault="00621741">
      <w:pPr>
        <w:pStyle w:val="ListParagraph"/>
        <w:numPr>
          <w:ilvl w:val="0"/>
          <w:numId w:val="2"/>
        </w:numPr>
        <w:spacing w:after="40" w:line="276" w:lineRule="auto"/>
        <w:jc w:val="both"/>
      </w:pPr>
      <w:r>
        <w:rPr>
          <w:b/>
          <w:bCs/>
        </w:rPr>
        <w:t>Perimeter:</w:t>
      </w:r>
      <w:r>
        <w:t xml:space="preserve"> Protective rubber edge molding strip.</w:t>
      </w:r>
    </w:p>
    <w:p w:rsidR="009A6C66" w:rsidRDefault="00621741">
      <w:pPr>
        <w:pStyle w:val="ListParagraph"/>
        <w:numPr>
          <w:ilvl w:val="0"/>
          <w:numId w:val="2"/>
        </w:numPr>
        <w:spacing w:after="40" w:line="276" w:lineRule="auto"/>
        <w:jc w:val="both"/>
      </w:pPr>
      <w:r>
        <w:rPr>
          <w:b/>
          <w:bCs/>
        </w:rPr>
        <w:t>User Weight Capacity:</w:t>
      </w:r>
      <w:r>
        <w:t xml:space="preserve"> Minimum 130 kg.</w:t>
      </w:r>
    </w:p>
    <w:p w:rsidR="009A6C66" w:rsidRDefault="00621741">
      <w:pPr>
        <w:pStyle w:val="ListParagraph"/>
        <w:numPr>
          <w:ilvl w:val="0"/>
          <w:numId w:val="2"/>
        </w:numPr>
        <w:spacing w:after="40" w:line="276" w:lineRule="auto"/>
        <w:jc w:val="both"/>
      </w:pPr>
      <w:r>
        <w:rPr>
          <w:b/>
          <w:bCs/>
        </w:rPr>
        <w:t>Weight:</w:t>
      </w:r>
      <w:r>
        <w:t xml:space="preserve"> Approximately 1.5—3 kg.</w:t>
      </w:r>
    </w:p>
    <w:p w:rsidR="009A6C66" w:rsidRDefault="00621741">
      <w:pPr>
        <w:pStyle w:val="ListParagraph"/>
        <w:numPr>
          <w:ilvl w:val="0"/>
          <w:numId w:val="2"/>
        </w:numPr>
        <w:spacing w:after="40" w:line="276" w:lineRule="auto"/>
        <w:jc w:val="both"/>
      </w:pPr>
      <w:r>
        <w:rPr>
          <w:b/>
          <w:bCs/>
        </w:rPr>
        <w:t>Applicable Standards:</w:t>
      </w:r>
      <w:r>
        <w:t xml:space="preserve"> ISO 13485 where applicable; general institutional safety.</w:t>
      </w:r>
    </w:p>
    <w:p w:rsidR="009A6C66" w:rsidRDefault="00621741">
      <w:pPr>
        <w:pStyle w:val="Heading2"/>
        <w:pBdr>
          <w:bottom w:val="single" w:sz="6" w:space="3" w:color="2E5AAC"/>
        </w:pBdr>
      </w:pPr>
      <w:bookmarkStart w:id="252" w:name="_Toc235444783"/>
      <w:r>
        <w:t>32.3 Standa</w:t>
      </w:r>
      <w:r>
        <w:t>rd Accessories</w:t>
      </w:r>
      <w:bookmarkEnd w:id="252"/>
    </w:p>
    <w:p w:rsidR="009A6C66" w:rsidRDefault="00621741">
      <w:pPr>
        <w:pStyle w:val="ListParagraph"/>
        <w:numPr>
          <w:ilvl w:val="0"/>
          <w:numId w:val="2"/>
        </w:numPr>
        <w:spacing w:after="40" w:line="276" w:lineRule="auto"/>
        <w:jc w:val="both"/>
      </w:pPr>
      <w:r>
        <w:rPr>
          <w:b/>
          <w:bCs/>
        </w:rPr>
        <w:t>Heavy-duty wooden or rigid plastic circular platform disk:</w:t>
      </w:r>
      <w:r>
        <w:t xml:space="preserve"> Non-toxic finish, warp-resistant, load-tested.</w:t>
      </w:r>
    </w:p>
    <w:p w:rsidR="009A6C66" w:rsidRDefault="00621741">
      <w:pPr>
        <w:pStyle w:val="ListParagraph"/>
        <w:numPr>
          <w:ilvl w:val="0"/>
          <w:numId w:val="2"/>
        </w:numPr>
        <w:spacing w:after="40" w:line="276" w:lineRule="auto"/>
        <w:jc w:val="both"/>
      </w:pPr>
      <w:r>
        <w:rPr>
          <w:b/>
          <w:bCs/>
        </w:rPr>
        <w:t>Integrated bottom fulcrum hemisphere dome pivot:</w:t>
      </w:r>
      <w:r>
        <w:t xml:space="preserve"> Fixed to platform, non-slip base.</w:t>
      </w:r>
    </w:p>
    <w:p w:rsidR="009A6C66" w:rsidRDefault="00621741">
      <w:pPr>
        <w:pStyle w:val="ListParagraph"/>
        <w:numPr>
          <w:ilvl w:val="0"/>
          <w:numId w:val="2"/>
        </w:numPr>
        <w:spacing w:after="40" w:line="276" w:lineRule="auto"/>
        <w:jc w:val="both"/>
      </w:pPr>
      <w:r>
        <w:rPr>
          <w:b/>
          <w:bCs/>
        </w:rPr>
        <w:t>High-friction anti-slip emery texturized top surface coating:</w:t>
      </w:r>
      <w:r>
        <w:t xml:space="preserve"> Bonded to top face, replaceable if required.</w:t>
      </w:r>
    </w:p>
    <w:p w:rsidR="009A6C66" w:rsidRDefault="00621741">
      <w:pPr>
        <w:pStyle w:val="ListParagraph"/>
        <w:numPr>
          <w:ilvl w:val="0"/>
          <w:numId w:val="2"/>
        </w:numPr>
        <w:spacing w:after="40" w:line="276" w:lineRule="auto"/>
        <w:jc w:val="both"/>
      </w:pPr>
      <w:r>
        <w:rPr>
          <w:b/>
          <w:bCs/>
        </w:rPr>
        <w:t>Perimeter protective edge rubber molding strip:</w:t>
      </w:r>
      <w:r>
        <w:t xml:space="preserve"> Impact-absorbing, prevents floor damage.</w:t>
      </w:r>
    </w:p>
    <w:p w:rsidR="009A6C66" w:rsidRDefault="00621741">
      <w:pPr>
        <w:pStyle w:val="Heading2"/>
        <w:pBdr>
          <w:bottom w:val="single" w:sz="6" w:space="3" w:color="2E5AAC"/>
        </w:pBdr>
      </w:pPr>
      <w:bookmarkStart w:id="253" w:name="_Toc235444784"/>
      <w:r>
        <w:t>32.4 Installation Requirements</w:t>
      </w:r>
      <w:bookmarkEnd w:id="253"/>
    </w:p>
    <w:p w:rsidR="009A6C66" w:rsidRDefault="00621741">
      <w:pPr>
        <w:spacing w:after="100" w:line="276" w:lineRule="auto"/>
        <w:jc w:val="both"/>
      </w:pPr>
      <w:r>
        <w:t>None. Requires level non-slip</w:t>
      </w:r>
      <w:r>
        <w:t xml:space="preserve"> floor and open training space minimum 2 × 2 m with fall clearance.</w:t>
      </w:r>
    </w:p>
    <w:p w:rsidR="009A6C66" w:rsidRDefault="00621741">
      <w:pPr>
        <w:pStyle w:val="Heading2"/>
        <w:pBdr>
          <w:bottom w:val="single" w:sz="6" w:space="3" w:color="2E5AAC"/>
        </w:pBdr>
      </w:pPr>
      <w:bookmarkStart w:id="254" w:name="_Toc235444785"/>
      <w:r>
        <w:t>32.5 Documentation</w:t>
      </w:r>
      <w:bookmarkEnd w:id="254"/>
    </w:p>
    <w:p w:rsidR="009A6C66" w:rsidRDefault="00621741">
      <w:pPr>
        <w:spacing w:after="100" w:line="276" w:lineRule="auto"/>
        <w:jc w:val="both"/>
      </w:pPr>
      <w:r>
        <w:t>Product Information, Exercise Guide, Warranty Certificate.</w:t>
      </w:r>
    </w:p>
    <w:p w:rsidR="009A6C66" w:rsidRDefault="00621741">
      <w:pPr>
        <w:pStyle w:val="Heading2"/>
        <w:pBdr>
          <w:bottom w:val="single" w:sz="6" w:space="3" w:color="2E5AAC"/>
        </w:pBdr>
      </w:pPr>
      <w:bookmarkStart w:id="255" w:name="_Toc235444786"/>
      <w:r>
        <w:t>32.6 Training</w:t>
      </w:r>
      <w:bookmarkEnd w:id="255"/>
    </w:p>
    <w:p w:rsidR="009A6C66" w:rsidRDefault="00621741">
      <w:pPr>
        <w:spacing w:after="100" w:line="276" w:lineRule="auto"/>
        <w:jc w:val="both"/>
      </w:pPr>
      <w:r>
        <w:t>Clinical use orientation.</w:t>
      </w:r>
    </w:p>
    <w:p w:rsidR="009A6C66" w:rsidRDefault="00621741">
      <w:pPr>
        <w:pStyle w:val="Heading2"/>
        <w:pBdr>
          <w:bottom w:val="single" w:sz="6" w:space="3" w:color="2E5AAC"/>
        </w:pBdr>
      </w:pPr>
      <w:bookmarkStart w:id="256" w:name="_Toc235444787"/>
      <w:r>
        <w:t>32.7 Warranty</w:t>
      </w:r>
      <w:bookmarkEnd w:id="256"/>
    </w:p>
    <w:p w:rsidR="009A6C66" w:rsidRDefault="00621741">
      <w:pPr>
        <w:spacing w:after="100" w:line="276" w:lineRule="auto"/>
        <w:jc w:val="both"/>
      </w:pPr>
      <w:r>
        <w:t>Minimum one (1) year against manufacturing defects.</w:t>
      </w:r>
    </w:p>
    <w:p w:rsidR="009A6C66" w:rsidRDefault="00621741">
      <w:r>
        <w:br w:type="page"/>
      </w:r>
    </w:p>
    <w:p w:rsidR="009A6C66" w:rsidRDefault="00621741">
      <w:pPr>
        <w:pStyle w:val="Heading1"/>
        <w:shd w:val="clear" w:color="auto" w:fill="1F3864"/>
        <w:ind w:left="200" w:right="200"/>
      </w:pPr>
      <w:bookmarkStart w:id="257" w:name="_Toc235444788"/>
      <w:r>
        <w:t>33. Bosu Ball (Balance Trainer)</w:t>
      </w:r>
      <w:bookmarkEnd w:id="257"/>
    </w:p>
    <w:p w:rsidR="009A6C66" w:rsidRDefault="00621741">
      <w:pPr>
        <w:spacing w:before="60" w:after="240"/>
      </w:pPr>
      <w:r>
        <w:rPr>
          <w:i/>
          <w:iCs/>
          <w:color w:val="595959"/>
        </w:rPr>
        <w:t>Quantity: 1</w:t>
      </w:r>
    </w:p>
    <w:p w:rsidR="009A6C66" w:rsidRDefault="00621741">
      <w:pPr>
        <w:pStyle w:val="Heading2"/>
        <w:pBdr>
          <w:bottom w:val="single" w:sz="6" w:space="3" w:color="2E5AAC"/>
        </w:pBdr>
      </w:pPr>
      <w:bookmarkStart w:id="258" w:name="_Toc235444789"/>
      <w:r>
        <w:t>33.1 Clinical &amp; Functional Specifications</w:t>
      </w:r>
      <w:bookmarkEnd w:id="258"/>
    </w:p>
    <w:p w:rsidR="009A6C66" w:rsidRDefault="00621741">
      <w:pPr>
        <w:spacing w:after="100" w:line="276" w:lineRule="auto"/>
        <w:jc w:val="both"/>
      </w:pPr>
      <w:r>
        <w:t>Hemispheric inflatable balance trainer with rigid flat base platform for balance training, proprioception, core stab</w:t>
      </w:r>
      <w:r>
        <w:t>ilization, and functional dynamic exercise. The dome-up configuration provides an unstable dynamic surface for standing balance training; the dome-down (flat side up) configuration provides an unstable surface for upper-extremity and core exercises.</w:t>
      </w:r>
    </w:p>
    <w:p w:rsidR="009A6C66" w:rsidRDefault="00621741">
      <w:pPr>
        <w:pStyle w:val="Heading2"/>
        <w:pBdr>
          <w:bottom w:val="single" w:sz="6" w:space="3" w:color="2E5AAC"/>
        </w:pBdr>
      </w:pPr>
      <w:bookmarkStart w:id="259" w:name="_Toc235444790"/>
      <w:r>
        <w:t>33.2 E</w:t>
      </w:r>
      <w:r>
        <w:t>ngineering Technical Specifications</w:t>
      </w:r>
      <w:bookmarkEnd w:id="259"/>
    </w:p>
    <w:p w:rsidR="009A6C66" w:rsidRDefault="00621741">
      <w:pPr>
        <w:pStyle w:val="ListParagraph"/>
        <w:numPr>
          <w:ilvl w:val="0"/>
          <w:numId w:val="2"/>
        </w:numPr>
        <w:spacing w:after="40" w:line="276" w:lineRule="auto"/>
        <w:jc w:val="both"/>
      </w:pPr>
      <w:r>
        <w:rPr>
          <w:b/>
          <w:bCs/>
        </w:rPr>
        <w:t>Dome:</w:t>
      </w:r>
      <w:r>
        <w:t xml:space="preserve"> Heavy-duty burst-resistant rubber hemisphere, diameter approximately 60—65 cm.</w:t>
      </w:r>
    </w:p>
    <w:p w:rsidR="009A6C66" w:rsidRDefault="00621741">
      <w:pPr>
        <w:pStyle w:val="ListParagraph"/>
        <w:numPr>
          <w:ilvl w:val="0"/>
          <w:numId w:val="2"/>
        </w:numPr>
        <w:spacing w:after="40" w:line="276" w:lineRule="auto"/>
        <w:jc w:val="both"/>
      </w:pPr>
      <w:r>
        <w:rPr>
          <w:b/>
          <w:bCs/>
        </w:rPr>
        <w:t>Base Platform:</w:t>
      </w:r>
      <w:r>
        <w:t xml:space="preserve"> Rigid flat fiberglass or reinforced plastic circular ring with non-skid rubber pads.</w:t>
      </w:r>
    </w:p>
    <w:p w:rsidR="009A6C66" w:rsidRDefault="00621741">
      <w:pPr>
        <w:pStyle w:val="ListParagraph"/>
        <w:numPr>
          <w:ilvl w:val="0"/>
          <w:numId w:val="2"/>
        </w:numPr>
        <w:spacing w:after="40" w:line="276" w:lineRule="auto"/>
        <w:jc w:val="both"/>
      </w:pPr>
      <w:r>
        <w:rPr>
          <w:b/>
          <w:bCs/>
        </w:rPr>
        <w:t>Height (inflated):</w:t>
      </w:r>
      <w:r>
        <w:t xml:space="preserve"> Approximately 25</w:t>
      </w:r>
      <w:r>
        <w:t>—30 cm.</w:t>
      </w:r>
    </w:p>
    <w:p w:rsidR="009A6C66" w:rsidRDefault="00621741">
      <w:pPr>
        <w:pStyle w:val="ListParagraph"/>
        <w:numPr>
          <w:ilvl w:val="0"/>
          <w:numId w:val="2"/>
        </w:numPr>
        <w:spacing w:after="40" w:line="276" w:lineRule="auto"/>
        <w:jc w:val="both"/>
      </w:pPr>
      <w:r>
        <w:rPr>
          <w:b/>
          <w:bCs/>
        </w:rPr>
        <w:t>Burst Resistance:</w:t>
      </w:r>
      <w:r>
        <w:t xml:space="preserve"> Anti-burst construction rated for user weight cycling.</w:t>
      </w:r>
    </w:p>
    <w:p w:rsidR="009A6C66" w:rsidRDefault="00621741">
      <w:pPr>
        <w:pStyle w:val="ListParagraph"/>
        <w:numPr>
          <w:ilvl w:val="0"/>
          <w:numId w:val="2"/>
        </w:numPr>
        <w:spacing w:after="40" w:line="276" w:lineRule="auto"/>
        <w:jc w:val="both"/>
      </w:pPr>
      <w:r>
        <w:rPr>
          <w:b/>
          <w:bCs/>
        </w:rPr>
        <w:t>User Weight Capacity:</w:t>
      </w:r>
      <w:r>
        <w:t xml:space="preserve"> Minimum 130 kg.</w:t>
      </w:r>
    </w:p>
    <w:p w:rsidR="009A6C66" w:rsidRDefault="00621741">
      <w:pPr>
        <w:pStyle w:val="ListParagraph"/>
        <w:numPr>
          <w:ilvl w:val="0"/>
          <w:numId w:val="2"/>
        </w:numPr>
        <w:spacing w:after="40" w:line="276" w:lineRule="auto"/>
        <w:jc w:val="both"/>
      </w:pPr>
      <w:r>
        <w:rPr>
          <w:b/>
          <w:bCs/>
        </w:rPr>
        <w:t>Inflation:</w:t>
      </w:r>
      <w:r>
        <w:t xml:space="preserve"> Adjustable via dual-action foot pump; recommended firmness verified via measuring tape.</w:t>
      </w:r>
    </w:p>
    <w:p w:rsidR="009A6C66" w:rsidRDefault="00621741">
      <w:pPr>
        <w:pStyle w:val="ListParagraph"/>
        <w:numPr>
          <w:ilvl w:val="0"/>
          <w:numId w:val="2"/>
        </w:numPr>
        <w:spacing w:after="40" w:line="276" w:lineRule="auto"/>
        <w:jc w:val="both"/>
      </w:pPr>
      <w:r>
        <w:rPr>
          <w:b/>
          <w:bCs/>
        </w:rPr>
        <w:t>Cleaning:</w:t>
      </w:r>
      <w:r>
        <w:t xml:space="preserve"> Wipe-clean with mild soap or</w:t>
      </w:r>
      <w:r>
        <w:t xml:space="preserve"> hospital disinfectant.</w:t>
      </w:r>
    </w:p>
    <w:p w:rsidR="009A6C66" w:rsidRDefault="00621741">
      <w:pPr>
        <w:pStyle w:val="ListParagraph"/>
        <w:numPr>
          <w:ilvl w:val="0"/>
          <w:numId w:val="2"/>
        </w:numPr>
        <w:spacing w:after="40" w:line="276" w:lineRule="auto"/>
        <w:jc w:val="both"/>
      </w:pPr>
      <w:r>
        <w:rPr>
          <w:b/>
          <w:bCs/>
        </w:rPr>
        <w:t>Applicable Standards:</w:t>
      </w:r>
      <w:r>
        <w:t xml:space="preserve"> EN ISO 20957 where applicable, general institutional safety.</w:t>
      </w:r>
    </w:p>
    <w:p w:rsidR="009A6C66" w:rsidRDefault="00621741">
      <w:pPr>
        <w:pStyle w:val="Heading2"/>
        <w:pBdr>
          <w:bottom w:val="single" w:sz="6" w:space="3" w:color="2E5AAC"/>
        </w:pBdr>
      </w:pPr>
      <w:bookmarkStart w:id="260" w:name="_Toc235444791"/>
      <w:r>
        <w:t>33.3 Standard Accessories</w:t>
      </w:r>
      <w:bookmarkEnd w:id="260"/>
    </w:p>
    <w:p w:rsidR="009A6C66" w:rsidRDefault="00621741">
      <w:pPr>
        <w:pStyle w:val="ListParagraph"/>
        <w:numPr>
          <w:ilvl w:val="0"/>
          <w:numId w:val="2"/>
        </w:numPr>
        <w:spacing w:after="40" w:line="276" w:lineRule="auto"/>
        <w:jc w:val="both"/>
      </w:pPr>
      <w:r>
        <w:rPr>
          <w:b/>
          <w:bCs/>
        </w:rPr>
        <w:t>Inflatable heavy-duty burst-resistant rubber dome hemisphere:</w:t>
      </w:r>
      <w:r>
        <w:t xml:space="preserve"> Anti-burst construction, textured non-slip surface.</w:t>
      </w:r>
    </w:p>
    <w:p w:rsidR="009A6C66" w:rsidRDefault="00621741">
      <w:pPr>
        <w:pStyle w:val="ListParagraph"/>
        <w:numPr>
          <w:ilvl w:val="0"/>
          <w:numId w:val="2"/>
        </w:numPr>
        <w:spacing w:after="40" w:line="276" w:lineRule="auto"/>
        <w:jc w:val="both"/>
      </w:pPr>
      <w:r>
        <w:rPr>
          <w:b/>
          <w:bCs/>
        </w:rPr>
        <w:t>Rigid flat fiberglass base platform ring with non-skid rubber pads:</w:t>
      </w:r>
      <w:r>
        <w:t xml:space="preserve"> Corrosion-resistant, load-tested.</w:t>
      </w:r>
    </w:p>
    <w:p w:rsidR="009A6C66" w:rsidRDefault="00621741">
      <w:pPr>
        <w:pStyle w:val="ListParagraph"/>
        <w:numPr>
          <w:ilvl w:val="0"/>
          <w:numId w:val="2"/>
        </w:numPr>
        <w:spacing w:after="40" w:line="276" w:lineRule="auto"/>
        <w:jc w:val="both"/>
      </w:pPr>
      <w:r>
        <w:rPr>
          <w:b/>
          <w:bCs/>
        </w:rPr>
        <w:t>Manual dual-action foot inflation pump assembly:</w:t>
      </w:r>
      <w:r>
        <w:t xml:space="preserve"> Bi-directional, integrated pressure gauge or measuring tape.</w:t>
      </w:r>
    </w:p>
    <w:p w:rsidR="009A6C66" w:rsidRDefault="00621741">
      <w:pPr>
        <w:pStyle w:val="ListParagraph"/>
        <w:numPr>
          <w:ilvl w:val="0"/>
          <w:numId w:val="2"/>
        </w:numPr>
        <w:spacing w:after="40" w:line="276" w:lineRule="auto"/>
        <w:jc w:val="both"/>
      </w:pPr>
      <w:r>
        <w:rPr>
          <w:b/>
          <w:bCs/>
        </w:rPr>
        <w:t>Pressure verification measuring tape gauge and valve plug replacement sets:</w:t>
      </w:r>
      <w:r>
        <w:t xml:space="preserve"> For consistent inflation dome height.</w:t>
      </w:r>
    </w:p>
    <w:p w:rsidR="009A6C66" w:rsidRDefault="00621741">
      <w:pPr>
        <w:pStyle w:val="Heading2"/>
        <w:pBdr>
          <w:bottom w:val="single" w:sz="6" w:space="3" w:color="2E5AAC"/>
        </w:pBdr>
      </w:pPr>
      <w:bookmarkStart w:id="261" w:name="_Toc235444792"/>
      <w:r>
        <w:t>33.4 Installation Requirements</w:t>
      </w:r>
      <w:bookmarkEnd w:id="261"/>
    </w:p>
    <w:p w:rsidR="009A6C66" w:rsidRDefault="00621741">
      <w:pPr>
        <w:spacing w:after="100" w:line="276" w:lineRule="auto"/>
        <w:jc w:val="both"/>
      </w:pPr>
      <w:r>
        <w:t>None. Requires level non-slip floor and open trai</w:t>
      </w:r>
      <w:r>
        <w:t>ning space minimum 2 × 2 m with fall clearance.</w:t>
      </w:r>
    </w:p>
    <w:p w:rsidR="009A6C66" w:rsidRDefault="00621741">
      <w:pPr>
        <w:pStyle w:val="Heading2"/>
        <w:pBdr>
          <w:bottom w:val="single" w:sz="6" w:space="3" w:color="2E5AAC"/>
        </w:pBdr>
      </w:pPr>
      <w:bookmarkStart w:id="262" w:name="_Toc235444793"/>
      <w:r>
        <w:t>33.5 Documentation</w:t>
      </w:r>
      <w:bookmarkEnd w:id="262"/>
    </w:p>
    <w:p w:rsidR="009A6C66" w:rsidRDefault="00621741">
      <w:pPr>
        <w:spacing w:after="100" w:line="276" w:lineRule="auto"/>
        <w:jc w:val="both"/>
      </w:pPr>
      <w:r>
        <w:t>Product Information, Exercise Guide, Warranty Certificate.</w:t>
      </w:r>
    </w:p>
    <w:p w:rsidR="009A6C66" w:rsidRDefault="00621741">
      <w:pPr>
        <w:pStyle w:val="Heading2"/>
        <w:pBdr>
          <w:bottom w:val="single" w:sz="6" w:space="3" w:color="2E5AAC"/>
        </w:pBdr>
      </w:pPr>
      <w:bookmarkStart w:id="263" w:name="_Toc235444794"/>
      <w:r>
        <w:t>33.6 Training</w:t>
      </w:r>
      <w:bookmarkEnd w:id="263"/>
    </w:p>
    <w:p w:rsidR="009A6C66" w:rsidRDefault="00621741">
      <w:pPr>
        <w:spacing w:after="100" w:line="276" w:lineRule="auto"/>
        <w:jc w:val="both"/>
      </w:pPr>
      <w:r>
        <w:t>Clinical use orientation.</w:t>
      </w:r>
    </w:p>
    <w:p w:rsidR="009A6C66" w:rsidRDefault="00621741">
      <w:pPr>
        <w:pStyle w:val="Heading2"/>
        <w:pBdr>
          <w:bottom w:val="single" w:sz="6" w:space="3" w:color="2E5AAC"/>
        </w:pBdr>
      </w:pPr>
      <w:bookmarkStart w:id="264" w:name="_Toc235444795"/>
      <w:r>
        <w:t>33.7 Warranty</w:t>
      </w:r>
      <w:bookmarkEnd w:id="264"/>
    </w:p>
    <w:p w:rsidR="009A6C66" w:rsidRDefault="00621741">
      <w:pPr>
        <w:spacing w:after="100" w:line="276" w:lineRule="auto"/>
        <w:jc w:val="both"/>
      </w:pPr>
      <w:r>
        <w:t>Minimum one (1) year against manufacturing defects.</w:t>
      </w:r>
    </w:p>
    <w:p w:rsidR="009A6C66" w:rsidRDefault="00621741">
      <w:r>
        <w:br w:type="page"/>
      </w:r>
    </w:p>
    <w:p w:rsidR="009A6C66" w:rsidRDefault="00621741">
      <w:pPr>
        <w:pStyle w:val="Heading1"/>
        <w:shd w:val="clear" w:color="auto" w:fill="1F3864"/>
        <w:ind w:left="200" w:right="200"/>
      </w:pPr>
      <w:bookmarkStart w:id="265" w:name="_Toc235444796"/>
      <w:r>
        <w:t>34. Mini-Trampoline (R</w:t>
      </w:r>
      <w:r>
        <w:t>ebounder)</w:t>
      </w:r>
      <w:bookmarkEnd w:id="265"/>
    </w:p>
    <w:p w:rsidR="009A6C66" w:rsidRDefault="00621741">
      <w:pPr>
        <w:spacing w:before="60" w:after="240"/>
      </w:pPr>
      <w:r>
        <w:rPr>
          <w:i/>
          <w:iCs/>
          <w:color w:val="595959"/>
        </w:rPr>
        <w:t>Quantity: 1</w:t>
      </w:r>
    </w:p>
    <w:p w:rsidR="009A6C66" w:rsidRDefault="00621741">
      <w:pPr>
        <w:pStyle w:val="Heading2"/>
        <w:pBdr>
          <w:bottom w:val="single" w:sz="6" w:space="3" w:color="2E5AAC"/>
        </w:pBdr>
      </w:pPr>
      <w:bookmarkStart w:id="266" w:name="_Toc235444797"/>
      <w:r>
        <w:t>34.1 Clinical &amp; Functional Specifications</w:t>
      </w:r>
      <w:bookmarkEnd w:id="266"/>
    </w:p>
    <w:p w:rsidR="009A6C66" w:rsidRDefault="00621741">
      <w:pPr>
        <w:spacing w:after="100" w:line="276" w:lineRule="auto"/>
        <w:jc w:val="both"/>
      </w:pPr>
      <w:r>
        <w:t>Circular mini-trampoline (rebounder) for low-impact cardiovascular conditioning, balance training, proprioception, and functional rebound therapy. Shall provide a stable, spring-suspended jump</w:t>
      </w:r>
      <w:r>
        <w:t>ing surface with detachable stability handlebar for supported rebounding of geriatric, neurological, or deconditioned patients. Intended for supervised institutional use.</w:t>
      </w:r>
    </w:p>
    <w:p w:rsidR="009A6C66" w:rsidRDefault="00621741">
      <w:pPr>
        <w:pStyle w:val="Heading2"/>
        <w:pBdr>
          <w:bottom w:val="single" w:sz="6" w:space="3" w:color="2E5AAC"/>
        </w:pBdr>
      </w:pPr>
      <w:bookmarkStart w:id="267" w:name="_Toc235444798"/>
      <w:r>
        <w:t>34.2 Engineering Technical Specifications</w:t>
      </w:r>
      <w:bookmarkEnd w:id="267"/>
    </w:p>
    <w:p w:rsidR="009A6C66" w:rsidRDefault="00621741">
      <w:pPr>
        <w:pStyle w:val="ListParagraph"/>
        <w:numPr>
          <w:ilvl w:val="0"/>
          <w:numId w:val="2"/>
        </w:numPr>
        <w:spacing w:after="40" w:line="276" w:lineRule="auto"/>
        <w:jc w:val="both"/>
      </w:pPr>
      <w:r>
        <w:rPr>
          <w:b/>
          <w:bCs/>
        </w:rPr>
        <w:t>Frame:</w:t>
      </w:r>
      <w:r>
        <w:t xml:space="preserve"> Heavy-duty tubular steel circular fr</w:t>
      </w:r>
      <w:r>
        <w:t>ame, powder-coated corrosion-resistant finish.</w:t>
      </w:r>
    </w:p>
    <w:p w:rsidR="009A6C66" w:rsidRDefault="00621741">
      <w:pPr>
        <w:pStyle w:val="ListParagraph"/>
        <w:numPr>
          <w:ilvl w:val="0"/>
          <w:numId w:val="2"/>
        </w:numPr>
        <w:spacing w:after="40" w:line="276" w:lineRule="auto"/>
        <w:jc w:val="both"/>
      </w:pPr>
      <w:r>
        <w:rPr>
          <w:b/>
          <w:bCs/>
        </w:rPr>
        <w:t>Diameter:</w:t>
      </w:r>
      <w:r>
        <w:t xml:space="preserve"> Approximately 100—110 cm.</w:t>
      </w:r>
    </w:p>
    <w:p w:rsidR="009A6C66" w:rsidRDefault="00621741">
      <w:pPr>
        <w:pStyle w:val="ListParagraph"/>
        <w:numPr>
          <w:ilvl w:val="0"/>
          <w:numId w:val="2"/>
        </w:numPr>
        <w:spacing w:after="40" w:line="276" w:lineRule="auto"/>
        <w:jc w:val="both"/>
      </w:pPr>
      <w:r>
        <w:rPr>
          <w:b/>
          <w:bCs/>
        </w:rPr>
        <w:t>Height (jumping surface):</w:t>
      </w:r>
      <w:r>
        <w:t xml:space="preserve"> Approximately 22—28 cm from floor.</w:t>
      </w:r>
    </w:p>
    <w:p w:rsidR="009A6C66" w:rsidRDefault="00621741">
      <w:pPr>
        <w:pStyle w:val="ListParagraph"/>
        <w:numPr>
          <w:ilvl w:val="0"/>
          <w:numId w:val="2"/>
        </w:numPr>
        <w:spacing w:after="40" w:line="276" w:lineRule="auto"/>
        <w:jc w:val="both"/>
      </w:pPr>
      <w:r>
        <w:rPr>
          <w:b/>
          <w:bCs/>
        </w:rPr>
        <w:t>Suspension:</w:t>
      </w:r>
      <w:r>
        <w:t xml:space="preserve"> High-tensile industrial steel rebound spring coils (minimum 30 springs) or equivalent bungee-band su</w:t>
      </w:r>
      <w:r>
        <w:t>spension; protective pad covering springs at all times.</w:t>
      </w:r>
    </w:p>
    <w:p w:rsidR="009A6C66" w:rsidRDefault="00621741">
      <w:pPr>
        <w:pStyle w:val="ListParagraph"/>
        <w:numPr>
          <w:ilvl w:val="0"/>
          <w:numId w:val="2"/>
        </w:numPr>
        <w:spacing w:after="40" w:line="276" w:lineRule="auto"/>
        <w:jc w:val="both"/>
      </w:pPr>
      <w:r>
        <w:rPr>
          <w:b/>
          <w:bCs/>
        </w:rPr>
        <w:t>Jumping Mat:</w:t>
      </w:r>
      <w:r>
        <w:t xml:space="preserve"> Heavy-duty woven nylon or polypropylene mat, UV- and tear-resistant.</w:t>
      </w:r>
    </w:p>
    <w:p w:rsidR="009A6C66" w:rsidRDefault="00621741">
      <w:pPr>
        <w:pStyle w:val="ListParagraph"/>
        <w:numPr>
          <w:ilvl w:val="0"/>
          <w:numId w:val="2"/>
        </w:numPr>
        <w:spacing w:after="40" w:line="276" w:lineRule="auto"/>
        <w:jc w:val="both"/>
      </w:pPr>
      <w:r>
        <w:rPr>
          <w:b/>
          <w:bCs/>
        </w:rPr>
        <w:t>Handlebar:</w:t>
      </w:r>
      <w:r>
        <w:t xml:space="preserve"> Detachable stability front handlebar, height-adjustable, foam grip padding.</w:t>
      </w:r>
    </w:p>
    <w:p w:rsidR="009A6C66" w:rsidRDefault="00621741">
      <w:pPr>
        <w:pStyle w:val="ListParagraph"/>
        <w:numPr>
          <w:ilvl w:val="0"/>
          <w:numId w:val="2"/>
        </w:numPr>
        <w:spacing w:after="40" w:line="276" w:lineRule="auto"/>
        <w:jc w:val="both"/>
      </w:pPr>
      <w:r>
        <w:rPr>
          <w:b/>
          <w:bCs/>
        </w:rPr>
        <w:t>User Weight Capacity:</w:t>
      </w:r>
      <w:r>
        <w:t xml:space="preserve"> Minimum 130 kg.</w:t>
      </w:r>
    </w:p>
    <w:p w:rsidR="009A6C66" w:rsidRDefault="00621741">
      <w:pPr>
        <w:pStyle w:val="ListParagraph"/>
        <w:numPr>
          <w:ilvl w:val="0"/>
          <w:numId w:val="2"/>
        </w:numPr>
        <w:spacing w:after="40" w:line="276" w:lineRule="auto"/>
        <w:jc w:val="both"/>
      </w:pPr>
      <w:r>
        <w:rPr>
          <w:b/>
          <w:bCs/>
        </w:rPr>
        <w:t>Legs:</w:t>
      </w:r>
      <w:r>
        <w:t xml:space="preserve"> Non-slip heavy-duty rubber leg tips (minimum 6 legs).</w:t>
      </w:r>
    </w:p>
    <w:p w:rsidR="009A6C66" w:rsidRDefault="00621741">
      <w:pPr>
        <w:pStyle w:val="ListParagraph"/>
        <w:numPr>
          <w:ilvl w:val="0"/>
          <w:numId w:val="2"/>
        </w:numPr>
        <w:spacing w:after="40" w:line="276" w:lineRule="auto"/>
        <w:jc w:val="both"/>
      </w:pPr>
      <w:r>
        <w:rPr>
          <w:b/>
          <w:bCs/>
        </w:rPr>
        <w:t>Applicable Standards:</w:t>
      </w:r>
      <w:r>
        <w:t xml:space="preserve"> EN ISO 20957 or equivalent institutional training equipment standard.</w:t>
      </w:r>
    </w:p>
    <w:p w:rsidR="009A6C66" w:rsidRDefault="00621741">
      <w:pPr>
        <w:pStyle w:val="Heading2"/>
        <w:pBdr>
          <w:bottom w:val="single" w:sz="6" w:space="3" w:color="2E5AAC"/>
        </w:pBdr>
      </w:pPr>
      <w:bookmarkStart w:id="268" w:name="_Toc235444799"/>
      <w:r>
        <w:t>34.3 Standard Accessories</w:t>
      </w:r>
      <w:bookmarkEnd w:id="268"/>
    </w:p>
    <w:p w:rsidR="009A6C66" w:rsidRDefault="00621741">
      <w:pPr>
        <w:pStyle w:val="ListParagraph"/>
        <w:numPr>
          <w:ilvl w:val="0"/>
          <w:numId w:val="2"/>
        </w:numPr>
        <w:spacing w:after="40" w:line="276" w:lineRule="auto"/>
        <w:jc w:val="both"/>
      </w:pPr>
      <w:r>
        <w:rPr>
          <w:b/>
          <w:bCs/>
        </w:rPr>
        <w:t>Heavy-duty tubular steel circular frame structure:</w:t>
      </w:r>
      <w:r>
        <w:t xml:space="preserve"> Welded, powder-coated corrosion-resistant.</w:t>
      </w:r>
    </w:p>
    <w:p w:rsidR="009A6C66" w:rsidRDefault="00621741">
      <w:pPr>
        <w:pStyle w:val="ListParagraph"/>
        <w:numPr>
          <w:ilvl w:val="0"/>
          <w:numId w:val="2"/>
        </w:numPr>
        <w:spacing w:after="40" w:line="276" w:lineRule="auto"/>
        <w:jc w:val="both"/>
      </w:pPr>
      <w:r>
        <w:rPr>
          <w:b/>
          <w:bCs/>
        </w:rPr>
        <w:t xml:space="preserve">High-tensile industrial rebound spring coils with protective pad </w:t>
      </w:r>
      <w:r>
        <w:rPr>
          <w:b/>
          <w:bCs/>
        </w:rPr>
        <w:t>cover:</w:t>
      </w:r>
      <w:r>
        <w:t xml:space="preserve"> Minimum 30 springs, spring pad covers entire spring assembly.</w:t>
      </w:r>
    </w:p>
    <w:p w:rsidR="009A6C66" w:rsidRDefault="00621741">
      <w:pPr>
        <w:pStyle w:val="ListParagraph"/>
        <w:numPr>
          <w:ilvl w:val="0"/>
          <w:numId w:val="2"/>
        </w:numPr>
        <w:spacing w:after="40" w:line="276" w:lineRule="auto"/>
        <w:jc w:val="both"/>
      </w:pPr>
      <w:r>
        <w:rPr>
          <w:b/>
          <w:bCs/>
        </w:rPr>
        <w:t>Heavy-duty woven nylon jumping mat sheet:</w:t>
      </w:r>
      <w:r>
        <w:t xml:space="preserve"> UV- and tear-resistant, replaceable.</w:t>
      </w:r>
    </w:p>
    <w:p w:rsidR="009A6C66" w:rsidRDefault="00621741">
      <w:pPr>
        <w:pStyle w:val="ListParagraph"/>
        <w:numPr>
          <w:ilvl w:val="0"/>
          <w:numId w:val="2"/>
        </w:numPr>
        <w:spacing w:after="40" w:line="276" w:lineRule="auto"/>
        <w:jc w:val="both"/>
      </w:pPr>
      <w:r>
        <w:rPr>
          <w:b/>
          <w:bCs/>
        </w:rPr>
        <w:t>Detachable stability front handlebar attachment with foam grip:</w:t>
      </w:r>
      <w:r>
        <w:t xml:space="preserve"> Tool-free assembly, height-adjustable, ergon</w:t>
      </w:r>
      <w:r>
        <w:t>omic grip.</w:t>
      </w:r>
    </w:p>
    <w:p w:rsidR="009A6C66" w:rsidRDefault="00621741">
      <w:pPr>
        <w:pStyle w:val="ListParagraph"/>
        <w:numPr>
          <w:ilvl w:val="0"/>
          <w:numId w:val="2"/>
        </w:numPr>
        <w:spacing w:after="40" w:line="276" w:lineRule="auto"/>
        <w:jc w:val="both"/>
      </w:pPr>
      <w:r>
        <w:rPr>
          <w:b/>
          <w:bCs/>
        </w:rPr>
        <w:t>Non-slip heavy-duty rubber leg tips:</w:t>
      </w:r>
      <w:r>
        <w:t xml:space="preserve"> Floor-protecting, non-marring.</w:t>
      </w:r>
    </w:p>
    <w:p w:rsidR="009A6C66" w:rsidRDefault="00621741">
      <w:pPr>
        <w:pStyle w:val="Heading2"/>
        <w:pBdr>
          <w:bottom w:val="single" w:sz="6" w:space="3" w:color="2E5AAC"/>
        </w:pBdr>
      </w:pPr>
      <w:bookmarkStart w:id="269" w:name="_Toc235444800"/>
      <w:r>
        <w:t>34.4 Installation Requirements</w:t>
      </w:r>
      <w:bookmarkEnd w:id="269"/>
    </w:p>
    <w:p w:rsidR="009A6C66" w:rsidRDefault="00621741">
      <w:pPr>
        <w:spacing w:after="100" w:line="276" w:lineRule="auto"/>
        <w:jc w:val="both"/>
      </w:pPr>
      <w:r>
        <w:t>None fixed. Requires level non-slip floor, ceiling clearance minimum 2.5 m, and open training space minimum 3 × 3 m with fall clearance.</w:t>
      </w:r>
    </w:p>
    <w:p w:rsidR="009A6C66" w:rsidRDefault="00621741">
      <w:pPr>
        <w:pStyle w:val="Heading2"/>
        <w:pBdr>
          <w:bottom w:val="single" w:sz="6" w:space="3" w:color="2E5AAC"/>
        </w:pBdr>
      </w:pPr>
      <w:bookmarkStart w:id="270" w:name="_Toc235444801"/>
      <w:r>
        <w:t>34.5 Docu</w:t>
      </w:r>
      <w:r>
        <w:t>mentation</w:t>
      </w:r>
      <w:bookmarkEnd w:id="270"/>
    </w:p>
    <w:p w:rsidR="009A6C66" w:rsidRDefault="00621741">
      <w:pPr>
        <w:spacing w:after="100" w:line="276" w:lineRule="auto"/>
        <w:jc w:val="both"/>
      </w:pPr>
      <w:r>
        <w:t>Assembly Manual, User Manual, Exercise Guide, Warranty Certificate.</w:t>
      </w:r>
    </w:p>
    <w:p w:rsidR="009A6C66" w:rsidRDefault="00621741">
      <w:pPr>
        <w:pStyle w:val="Heading2"/>
        <w:pBdr>
          <w:bottom w:val="single" w:sz="6" w:space="3" w:color="2E5AAC"/>
        </w:pBdr>
      </w:pPr>
      <w:bookmarkStart w:id="271" w:name="_Toc235444802"/>
      <w:r>
        <w:t>34.6 Training</w:t>
      </w:r>
      <w:bookmarkEnd w:id="271"/>
    </w:p>
    <w:p w:rsidR="009A6C66" w:rsidRDefault="00621741">
      <w:pPr>
        <w:spacing w:after="100" w:line="276" w:lineRule="auto"/>
        <w:jc w:val="both"/>
      </w:pPr>
      <w:r>
        <w:t>Clinical use orientation.</w:t>
      </w:r>
    </w:p>
    <w:p w:rsidR="009A6C66" w:rsidRDefault="00621741">
      <w:pPr>
        <w:pStyle w:val="Heading2"/>
        <w:pBdr>
          <w:bottom w:val="single" w:sz="6" w:space="3" w:color="2E5AAC"/>
        </w:pBdr>
      </w:pPr>
      <w:bookmarkStart w:id="272" w:name="_Toc235444803"/>
      <w:r>
        <w:t>34.7 Warranty</w:t>
      </w:r>
      <w:bookmarkEnd w:id="272"/>
    </w:p>
    <w:p w:rsidR="009A6C66" w:rsidRDefault="00621741">
      <w:pPr>
        <w:spacing w:after="100" w:line="276" w:lineRule="auto"/>
        <w:jc w:val="both"/>
      </w:pPr>
      <w:r>
        <w:t>Minimum two (2) years on frame; springs and mat minimum one (1) year.</w:t>
      </w:r>
    </w:p>
    <w:p w:rsidR="009A6C66" w:rsidRDefault="00621741">
      <w:r>
        <w:br w:type="page"/>
      </w:r>
    </w:p>
    <w:p w:rsidR="009A6C66" w:rsidRDefault="00621741">
      <w:pPr>
        <w:pStyle w:val="Heading1"/>
        <w:shd w:val="clear" w:color="auto" w:fill="1F3864"/>
        <w:ind w:left="200" w:right="200"/>
      </w:pPr>
      <w:bookmarkStart w:id="273" w:name="_Toc235444804"/>
      <w:r>
        <w:t>35. Platform Swing (Sensory Integration)</w:t>
      </w:r>
      <w:bookmarkEnd w:id="273"/>
    </w:p>
    <w:p w:rsidR="009A6C66" w:rsidRDefault="00621741">
      <w:pPr>
        <w:spacing w:before="60" w:after="240"/>
      </w:pPr>
      <w:r>
        <w:rPr>
          <w:i/>
          <w:iCs/>
          <w:color w:val="595959"/>
        </w:rPr>
        <w:t>Quantity: 1</w:t>
      </w:r>
    </w:p>
    <w:p w:rsidR="009A6C66" w:rsidRDefault="00621741">
      <w:pPr>
        <w:pStyle w:val="Heading2"/>
        <w:pBdr>
          <w:bottom w:val="single" w:sz="6" w:space="3" w:color="2E5AAC"/>
        </w:pBdr>
      </w:pPr>
      <w:bookmarkStart w:id="274" w:name="_Toc235444805"/>
      <w:r>
        <w:t>35.1 Clinical &amp; Functional Specifications</w:t>
      </w:r>
      <w:bookmarkEnd w:id="274"/>
    </w:p>
    <w:p w:rsidR="009A6C66" w:rsidRDefault="00621741">
      <w:pPr>
        <w:spacing w:after="100" w:line="276" w:lineRule="auto"/>
        <w:jc w:val="both"/>
      </w:pPr>
      <w:r>
        <w:t>Ceiling-suspended rigid rectangular platform swing for sensory integration therapy, vestibular stimulation, proprioceptive training, and paediatric neurodevelopmental therapy. Shall support seated, prone, supine, or standing configurations for children and</w:t>
      </w:r>
      <w:r>
        <w:t xml:space="preserve"> adults with sensory processing disorders, autism spectrum disorder, cerebral palsy, and other neurodevelopmental conditions.</w:t>
      </w:r>
    </w:p>
    <w:p w:rsidR="009A6C66" w:rsidRDefault="00621741">
      <w:pPr>
        <w:pStyle w:val="Heading2"/>
        <w:pBdr>
          <w:bottom w:val="single" w:sz="6" w:space="3" w:color="2E5AAC"/>
        </w:pBdr>
      </w:pPr>
      <w:bookmarkStart w:id="275" w:name="_Toc235444806"/>
      <w:r>
        <w:t>35.2 Engineering Technical Specifications</w:t>
      </w:r>
      <w:bookmarkEnd w:id="275"/>
    </w:p>
    <w:p w:rsidR="009A6C66" w:rsidRDefault="00621741">
      <w:pPr>
        <w:pStyle w:val="ListParagraph"/>
        <w:numPr>
          <w:ilvl w:val="0"/>
          <w:numId w:val="2"/>
        </w:numPr>
        <w:spacing w:after="40" w:line="276" w:lineRule="auto"/>
        <w:jc w:val="both"/>
      </w:pPr>
      <w:r>
        <w:rPr>
          <w:b/>
          <w:bCs/>
        </w:rPr>
        <w:t>Platform:</w:t>
      </w:r>
      <w:r>
        <w:t xml:space="preserve"> Rigid wooden rectangular base, dimensions approximately 90 × 60 cm, carpeted t</w:t>
      </w:r>
      <w:r>
        <w:t>op surface, padded perimeter bumper.</w:t>
      </w:r>
    </w:p>
    <w:p w:rsidR="009A6C66" w:rsidRDefault="00621741">
      <w:pPr>
        <w:pStyle w:val="ListParagraph"/>
        <w:numPr>
          <w:ilvl w:val="0"/>
          <w:numId w:val="2"/>
        </w:numPr>
        <w:spacing w:after="40" w:line="276" w:lineRule="auto"/>
        <w:jc w:val="both"/>
      </w:pPr>
      <w:r>
        <w:rPr>
          <w:b/>
          <w:bCs/>
        </w:rPr>
        <w:t>Load Capacity:</w:t>
      </w:r>
      <w:r>
        <w:t xml:space="preserve"> Minimum 100 kg working load.</w:t>
      </w:r>
    </w:p>
    <w:p w:rsidR="009A6C66" w:rsidRDefault="00621741">
      <w:pPr>
        <w:pStyle w:val="ListParagraph"/>
        <w:numPr>
          <w:ilvl w:val="0"/>
          <w:numId w:val="2"/>
        </w:numPr>
        <w:spacing w:after="40" w:line="276" w:lineRule="auto"/>
        <w:jc w:val="both"/>
      </w:pPr>
      <w:r>
        <w:rPr>
          <w:b/>
          <w:bCs/>
        </w:rPr>
        <w:t>Suspension:</w:t>
      </w:r>
      <w:r>
        <w:t xml:space="preserve"> Heavy-duty dynamic ropes or equivalent, variable height adjustment, four-point corner suspension.</w:t>
      </w:r>
    </w:p>
    <w:p w:rsidR="009A6C66" w:rsidRDefault="00621741">
      <w:pPr>
        <w:pStyle w:val="ListParagraph"/>
        <w:numPr>
          <w:ilvl w:val="0"/>
          <w:numId w:val="2"/>
        </w:numPr>
        <w:spacing w:after="40" w:line="276" w:lineRule="auto"/>
        <w:jc w:val="both"/>
      </w:pPr>
      <w:r>
        <w:rPr>
          <w:b/>
          <w:bCs/>
        </w:rPr>
        <w:t>Ceiling Attachment:</w:t>
      </w:r>
      <w:r>
        <w:t xml:space="preserve"> Industrial-strength swivel hook brackets with</w:t>
      </w:r>
      <w:r>
        <w:t xml:space="preserve"> safety carabiners, ceiling load-rated per suspension load × safety factor of minimum 5.</w:t>
      </w:r>
    </w:p>
    <w:p w:rsidR="009A6C66" w:rsidRDefault="00621741">
      <w:pPr>
        <w:pStyle w:val="ListParagraph"/>
        <w:numPr>
          <w:ilvl w:val="0"/>
          <w:numId w:val="2"/>
        </w:numPr>
        <w:spacing w:after="40" w:line="276" w:lineRule="auto"/>
        <w:jc w:val="both"/>
      </w:pPr>
      <w:r>
        <w:rPr>
          <w:b/>
          <w:bCs/>
        </w:rPr>
        <w:t>Swivel:</w:t>
      </w:r>
      <w:r>
        <w:t xml:space="preserve"> Rotational single-point swivel joint adapter for 360° rotation.</w:t>
      </w:r>
    </w:p>
    <w:p w:rsidR="009A6C66" w:rsidRDefault="00621741">
      <w:pPr>
        <w:pStyle w:val="ListParagraph"/>
        <w:numPr>
          <w:ilvl w:val="0"/>
          <w:numId w:val="2"/>
        </w:numPr>
        <w:spacing w:after="40" w:line="276" w:lineRule="auto"/>
        <w:jc w:val="both"/>
      </w:pPr>
      <w:r>
        <w:rPr>
          <w:b/>
          <w:bCs/>
        </w:rPr>
        <w:t>Height:</w:t>
      </w:r>
      <w:r>
        <w:t xml:space="preserve"> Adjustable via rope length; typical operating height 15—50 cm above floor.</w:t>
      </w:r>
    </w:p>
    <w:p w:rsidR="009A6C66" w:rsidRDefault="00621741">
      <w:pPr>
        <w:pStyle w:val="ListParagraph"/>
        <w:numPr>
          <w:ilvl w:val="0"/>
          <w:numId w:val="2"/>
        </w:numPr>
        <w:spacing w:after="40" w:line="276" w:lineRule="auto"/>
        <w:jc w:val="both"/>
      </w:pPr>
      <w:r>
        <w:rPr>
          <w:b/>
          <w:bCs/>
        </w:rPr>
        <w:t>Applicable Standards:</w:t>
      </w:r>
      <w:r>
        <w:t xml:space="preserve"> EN 12182, ISO 13485 where applicable, structural load-testing requirements.</w:t>
      </w:r>
    </w:p>
    <w:p w:rsidR="009A6C66" w:rsidRDefault="00621741">
      <w:pPr>
        <w:pStyle w:val="Heading2"/>
        <w:pBdr>
          <w:bottom w:val="single" w:sz="6" w:space="3" w:color="2E5AAC"/>
        </w:pBdr>
      </w:pPr>
      <w:bookmarkStart w:id="276" w:name="_Toc235444807"/>
      <w:r>
        <w:t>35.3 Standard Accessories</w:t>
      </w:r>
      <w:bookmarkEnd w:id="276"/>
    </w:p>
    <w:p w:rsidR="009A6C66" w:rsidRDefault="00621741">
      <w:pPr>
        <w:pStyle w:val="ListParagraph"/>
        <w:numPr>
          <w:ilvl w:val="0"/>
          <w:numId w:val="2"/>
        </w:numPr>
        <w:spacing w:after="40" w:line="276" w:lineRule="auto"/>
        <w:jc w:val="both"/>
      </w:pPr>
      <w:r>
        <w:rPr>
          <w:b/>
          <w:bCs/>
        </w:rPr>
        <w:t>Carpeted rigid wooden rectangular platform base with pad</w:t>
      </w:r>
      <w:r>
        <w:rPr>
          <w:b/>
          <w:bCs/>
        </w:rPr>
        <w:t>ded perimeter bumper:</w:t>
      </w:r>
      <w:r>
        <w:t xml:space="preserve"> Reinforced construction, non-toxic finish, wipe-cleanable padding.</w:t>
      </w:r>
    </w:p>
    <w:p w:rsidR="009A6C66" w:rsidRDefault="00621741">
      <w:pPr>
        <w:pStyle w:val="ListParagraph"/>
        <w:numPr>
          <w:ilvl w:val="0"/>
          <w:numId w:val="2"/>
        </w:numPr>
        <w:spacing w:after="40" w:line="276" w:lineRule="auto"/>
        <w:jc w:val="both"/>
      </w:pPr>
      <w:r>
        <w:rPr>
          <w:b/>
          <w:bCs/>
        </w:rPr>
        <w:t>Heavy-duty dynamic suspension ropes with variable height adjustment links:</w:t>
      </w:r>
      <w:r>
        <w:t xml:space="preserve"> Load-rated ropes, adjustable coupling links.</w:t>
      </w:r>
    </w:p>
    <w:p w:rsidR="009A6C66" w:rsidRDefault="00621741">
      <w:pPr>
        <w:pStyle w:val="ListParagraph"/>
        <w:numPr>
          <w:ilvl w:val="0"/>
          <w:numId w:val="2"/>
        </w:numPr>
        <w:spacing w:after="40" w:line="276" w:lineRule="auto"/>
        <w:jc w:val="both"/>
      </w:pPr>
      <w:r>
        <w:rPr>
          <w:b/>
          <w:bCs/>
        </w:rPr>
        <w:t>Industrial-strength ceiling-mount swivel hook b</w:t>
      </w:r>
      <w:r>
        <w:rPr>
          <w:b/>
          <w:bCs/>
        </w:rPr>
        <w:t>rackets with safety carabiners:</w:t>
      </w:r>
      <w:r>
        <w:t xml:space="preserve"> Steel construction, load-tested to minimum 5× working load.</w:t>
      </w:r>
    </w:p>
    <w:p w:rsidR="009A6C66" w:rsidRDefault="00621741">
      <w:pPr>
        <w:pStyle w:val="ListParagraph"/>
        <w:numPr>
          <w:ilvl w:val="0"/>
          <w:numId w:val="2"/>
        </w:numPr>
        <w:spacing w:after="40" w:line="276" w:lineRule="auto"/>
        <w:jc w:val="both"/>
      </w:pPr>
      <w:r>
        <w:rPr>
          <w:b/>
          <w:bCs/>
        </w:rPr>
        <w:t>Rotational single-point swivel joint adapter:</w:t>
      </w:r>
      <w:r>
        <w:t xml:space="preserve"> Full 360° rotation, sealed bearings.</w:t>
      </w:r>
    </w:p>
    <w:p w:rsidR="009A6C66" w:rsidRDefault="00621741">
      <w:pPr>
        <w:pStyle w:val="Heading2"/>
        <w:pBdr>
          <w:bottom w:val="single" w:sz="6" w:space="3" w:color="2E5AAC"/>
        </w:pBdr>
      </w:pPr>
      <w:bookmarkStart w:id="277" w:name="_Toc235444808"/>
      <w:r>
        <w:t>35.4 Installation Requirements</w:t>
      </w:r>
      <w:bookmarkEnd w:id="277"/>
    </w:p>
    <w:p w:rsidR="009A6C66" w:rsidRDefault="00621741">
      <w:pPr>
        <w:spacing w:after="100" w:line="276" w:lineRule="auto"/>
        <w:jc w:val="both"/>
      </w:pPr>
      <w:r>
        <w:t xml:space="preserve">Ceiling anchor point with structural load-bearing </w:t>
      </w:r>
      <w:r>
        <w:t>capacity minimum 5× working load, professionally installed and certified; floor space minimum 3 × 3 m clear on all sides; ceiling height minimum 2.5 m; padded floor mats recommended below swing; ambient 10—35 °C.</w:t>
      </w:r>
    </w:p>
    <w:p w:rsidR="009A6C66" w:rsidRDefault="00621741">
      <w:pPr>
        <w:pStyle w:val="Heading2"/>
        <w:pBdr>
          <w:bottom w:val="single" w:sz="6" w:space="3" w:color="2E5AAC"/>
        </w:pBdr>
      </w:pPr>
      <w:bookmarkStart w:id="278" w:name="_Toc235444809"/>
      <w:r>
        <w:t>35.5 Documentation</w:t>
      </w:r>
      <w:bookmarkEnd w:id="278"/>
    </w:p>
    <w:p w:rsidR="009A6C66" w:rsidRDefault="00621741">
      <w:pPr>
        <w:spacing w:after="100" w:line="276" w:lineRule="auto"/>
        <w:jc w:val="both"/>
      </w:pPr>
      <w:r>
        <w:t>Installation Manual, Loa</w:t>
      </w:r>
      <w:r>
        <w:t>d-Test Certificate, User Manual, PM Schedule, Warranty Certificate.</w:t>
      </w:r>
    </w:p>
    <w:p w:rsidR="009A6C66" w:rsidRDefault="00621741">
      <w:pPr>
        <w:pStyle w:val="Heading2"/>
        <w:pBdr>
          <w:bottom w:val="single" w:sz="6" w:space="3" w:color="2E5AAC"/>
        </w:pBdr>
      </w:pPr>
      <w:bookmarkStart w:id="279" w:name="_Toc235444810"/>
      <w:r>
        <w:t>35.6 Training</w:t>
      </w:r>
      <w:bookmarkEnd w:id="279"/>
    </w:p>
    <w:p w:rsidR="009A6C66" w:rsidRDefault="00621741">
      <w:pPr>
        <w:spacing w:after="100" w:line="276" w:lineRule="auto"/>
        <w:jc w:val="both"/>
      </w:pPr>
      <w:r>
        <w:t>Clinical application training (sensory integration protocols, safety), installation and inspection training.</w:t>
      </w:r>
    </w:p>
    <w:p w:rsidR="009A6C66" w:rsidRDefault="00621741">
      <w:pPr>
        <w:pStyle w:val="Heading2"/>
        <w:pBdr>
          <w:bottom w:val="single" w:sz="6" w:space="3" w:color="2E5AAC"/>
        </w:pBdr>
      </w:pPr>
      <w:bookmarkStart w:id="280" w:name="_Toc235444811"/>
      <w:r>
        <w:t>35.7 Warranty</w:t>
      </w:r>
      <w:bookmarkEnd w:id="280"/>
    </w:p>
    <w:p w:rsidR="009A6C66" w:rsidRDefault="00621741">
      <w:pPr>
        <w:spacing w:after="100" w:line="276" w:lineRule="auto"/>
        <w:jc w:val="both"/>
      </w:pPr>
      <w:r>
        <w:t>Minimum two (2) years on hardware; soft goods (rope</w:t>
      </w:r>
      <w:r>
        <w:t>s, padding) minimum one (1) year.</w:t>
      </w:r>
    </w:p>
    <w:p w:rsidR="009A6C66" w:rsidRDefault="00621741">
      <w:r>
        <w:br w:type="page"/>
      </w:r>
    </w:p>
    <w:p w:rsidR="009A6C66" w:rsidRDefault="00621741">
      <w:pPr>
        <w:pStyle w:val="Heading1"/>
        <w:shd w:val="clear" w:color="auto" w:fill="1F3864"/>
        <w:ind w:left="200" w:right="200"/>
      </w:pPr>
      <w:bookmarkStart w:id="281" w:name="_Toc235444812"/>
      <w:r>
        <w:t>36. Disc Swing &amp; Sensory-Integration Swings</w:t>
      </w:r>
      <w:bookmarkEnd w:id="281"/>
    </w:p>
    <w:p w:rsidR="009A6C66" w:rsidRDefault="00621741">
      <w:pPr>
        <w:spacing w:before="60" w:after="240"/>
      </w:pPr>
      <w:r>
        <w:rPr>
          <w:i/>
          <w:iCs/>
          <w:color w:val="595959"/>
        </w:rPr>
        <w:t>Quantity: 1</w:t>
      </w:r>
    </w:p>
    <w:p w:rsidR="009A6C66" w:rsidRDefault="00621741">
      <w:pPr>
        <w:pStyle w:val="Heading2"/>
        <w:pBdr>
          <w:bottom w:val="single" w:sz="6" w:space="3" w:color="2E5AAC"/>
        </w:pBdr>
      </w:pPr>
      <w:bookmarkStart w:id="282" w:name="_Toc235444813"/>
      <w:r>
        <w:t>36.1 Clinical &amp; Functional Specifications</w:t>
      </w:r>
      <w:bookmarkEnd w:id="282"/>
    </w:p>
    <w:p w:rsidR="009A6C66" w:rsidRDefault="00621741">
      <w:pPr>
        <w:spacing w:after="100" w:line="276" w:lineRule="auto"/>
        <w:jc w:val="both"/>
      </w:pPr>
      <w:r>
        <w:t xml:space="preserve">Set of ceiling-suspended sensory integration swings including disc swing, Lycra compression hammock, and bolster roll swing, for vestibular stimulation, proprioceptive input, deep-pressure sensory input, and paediatric neurodevelopmental therapy. Shall be </w:t>
      </w:r>
      <w:r>
        <w:t>interchangeable via standard carabiner attachments.</w:t>
      </w:r>
    </w:p>
    <w:p w:rsidR="009A6C66" w:rsidRDefault="00621741">
      <w:pPr>
        <w:pStyle w:val="Heading2"/>
        <w:pBdr>
          <w:bottom w:val="single" w:sz="6" w:space="3" w:color="2E5AAC"/>
        </w:pBdr>
      </w:pPr>
      <w:bookmarkStart w:id="283" w:name="_Toc235444814"/>
      <w:r>
        <w:t>36.2 Engineering Technical Specifications</w:t>
      </w:r>
      <w:bookmarkEnd w:id="283"/>
    </w:p>
    <w:p w:rsidR="009A6C66" w:rsidRDefault="00621741">
      <w:pPr>
        <w:pStyle w:val="ListParagraph"/>
        <w:numPr>
          <w:ilvl w:val="0"/>
          <w:numId w:val="2"/>
        </w:numPr>
        <w:spacing w:after="40" w:line="276" w:lineRule="auto"/>
        <w:jc w:val="both"/>
      </w:pPr>
      <w:r>
        <w:rPr>
          <w:b/>
          <w:bCs/>
        </w:rPr>
        <w:t>Disc Swing:</w:t>
      </w:r>
      <w:r>
        <w:t xml:space="preserve"> Molded rubber circular seat, approximately 40 cm diameter, central vertical rope attachment.</w:t>
      </w:r>
    </w:p>
    <w:p w:rsidR="009A6C66" w:rsidRDefault="00621741">
      <w:pPr>
        <w:pStyle w:val="ListParagraph"/>
        <w:numPr>
          <w:ilvl w:val="0"/>
          <w:numId w:val="2"/>
        </w:numPr>
        <w:spacing w:after="40" w:line="276" w:lineRule="auto"/>
        <w:jc w:val="both"/>
      </w:pPr>
      <w:r>
        <w:rPr>
          <w:b/>
          <w:bCs/>
        </w:rPr>
        <w:t>Lycra Hammock:</w:t>
      </w:r>
      <w:r>
        <w:t xml:space="preserve"> Compression fabric hammock, dimensions app</w:t>
      </w:r>
      <w:r>
        <w:t>roximately 200 × 150 cm, elasticated for deep-pressure input, dual suspension points.</w:t>
      </w:r>
    </w:p>
    <w:p w:rsidR="009A6C66" w:rsidRDefault="00621741">
      <w:pPr>
        <w:pStyle w:val="ListParagraph"/>
        <w:numPr>
          <w:ilvl w:val="0"/>
          <w:numId w:val="2"/>
        </w:numPr>
        <w:spacing w:after="40" w:line="276" w:lineRule="auto"/>
        <w:jc w:val="both"/>
      </w:pPr>
      <w:r>
        <w:rPr>
          <w:b/>
          <w:bCs/>
        </w:rPr>
        <w:t>Bolster Swing:</w:t>
      </w:r>
      <w:r>
        <w:t xml:space="preserve"> Cylindrical padded bolster, approximately 20 cm diameter × 90 cm length, dual suspension lines.</w:t>
      </w:r>
    </w:p>
    <w:p w:rsidR="009A6C66" w:rsidRDefault="00621741">
      <w:pPr>
        <w:pStyle w:val="ListParagraph"/>
        <w:numPr>
          <w:ilvl w:val="0"/>
          <w:numId w:val="2"/>
        </w:numPr>
        <w:spacing w:after="40" w:line="276" w:lineRule="auto"/>
        <w:jc w:val="both"/>
      </w:pPr>
      <w:r>
        <w:rPr>
          <w:b/>
          <w:bCs/>
        </w:rPr>
        <w:t>Suspension:</w:t>
      </w:r>
      <w:r>
        <w:t xml:space="preserve"> Heavy-duty soft-grip vertical rope (disc) or du</w:t>
      </w:r>
      <w:r>
        <w:t>al suspension lines (hammock/bolster); load-rated to minimum 100 kg.</w:t>
      </w:r>
    </w:p>
    <w:p w:rsidR="009A6C66" w:rsidRDefault="00621741">
      <w:pPr>
        <w:pStyle w:val="ListParagraph"/>
        <w:numPr>
          <w:ilvl w:val="0"/>
          <w:numId w:val="2"/>
        </w:numPr>
        <w:spacing w:after="40" w:line="276" w:lineRule="auto"/>
        <w:jc w:val="both"/>
      </w:pPr>
      <w:r>
        <w:rPr>
          <w:b/>
          <w:bCs/>
        </w:rPr>
        <w:t>Hardware:</w:t>
      </w:r>
      <w:r>
        <w:t xml:space="preserve"> Locking steel carabiners and swivel connectors, load-tested minimum 5× working load.</w:t>
      </w:r>
    </w:p>
    <w:p w:rsidR="009A6C66" w:rsidRDefault="00621741">
      <w:pPr>
        <w:pStyle w:val="ListParagraph"/>
        <w:numPr>
          <w:ilvl w:val="0"/>
          <w:numId w:val="2"/>
        </w:numPr>
        <w:spacing w:after="40" w:line="276" w:lineRule="auto"/>
        <w:jc w:val="both"/>
      </w:pPr>
      <w:r>
        <w:rPr>
          <w:b/>
          <w:bCs/>
        </w:rPr>
        <w:t>Ceiling Attachment:</w:t>
      </w:r>
      <w:r>
        <w:t xml:space="preserve"> Compatible with standard sensory-integration ceiling anchor points.</w:t>
      </w:r>
    </w:p>
    <w:p w:rsidR="009A6C66" w:rsidRDefault="00621741">
      <w:pPr>
        <w:pStyle w:val="ListParagraph"/>
        <w:numPr>
          <w:ilvl w:val="0"/>
          <w:numId w:val="2"/>
        </w:numPr>
        <w:spacing w:after="40" w:line="276" w:lineRule="auto"/>
        <w:jc w:val="both"/>
      </w:pPr>
      <w:r>
        <w:rPr>
          <w:b/>
          <w:bCs/>
        </w:rPr>
        <w:t>Applicable Standards:</w:t>
      </w:r>
      <w:r>
        <w:t xml:space="preserve"> EN 12182, EN 71 (paediatric safety), ISO 13485 where applicable.</w:t>
      </w:r>
    </w:p>
    <w:p w:rsidR="009A6C66" w:rsidRDefault="00621741">
      <w:pPr>
        <w:pStyle w:val="Heading2"/>
        <w:pBdr>
          <w:bottom w:val="single" w:sz="6" w:space="3" w:color="2E5AAC"/>
        </w:pBdr>
      </w:pPr>
      <w:bookmarkStart w:id="284" w:name="_Toc235444815"/>
      <w:r>
        <w:t>36.3 Standard Accessories</w:t>
      </w:r>
      <w:bookmarkEnd w:id="284"/>
    </w:p>
    <w:p w:rsidR="009A6C66" w:rsidRDefault="00621741">
      <w:pPr>
        <w:pStyle w:val="ListParagraph"/>
        <w:numPr>
          <w:ilvl w:val="0"/>
          <w:numId w:val="2"/>
        </w:numPr>
        <w:spacing w:after="40" w:line="276" w:lineRule="auto"/>
        <w:jc w:val="both"/>
      </w:pPr>
      <w:r>
        <w:rPr>
          <w:b/>
          <w:bCs/>
        </w:rPr>
        <w:t>Molded rubber circular disc swing seat:</w:t>
      </w:r>
      <w:r>
        <w:t xml:space="preserve"> Non-toxic material, textured non-slip surface, rounded edges.</w:t>
      </w:r>
    </w:p>
    <w:p w:rsidR="009A6C66" w:rsidRDefault="00621741">
      <w:pPr>
        <w:pStyle w:val="ListParagraph"/>
        <w:numPr>
          <w:ilvl w:val="0"/>
          <w:numId w:val="2"/>
        </w:numPr>
        <w:spacing w:after="40" w:line="276" w:lineRule="auto"/>
        <w:jc w:val="both"/>
      </w:pPr>
      <w:r>
        <w:rPr>
          <w:b/>
          <w:bCs/>
        </w:rPr>
        <w:t>Heavy-duty soft-grip central vertical sus</w:t>
      </w:r>
      <w:r>
        <w:rPr>
          <w:b/>
          <w:bCs/>
        </w:rPr>
        <w:t>pension rope:</w:t>
      </w:r>
      <w:r>
        <w:t xml:space="preserve"> Load-rated, ergonomic grip.</w:t>
      </w:r>
    </w:p>
    <w:p w:rsidR="009A6C66" w:rsidRDefault="00621741">
      <w:pPr>
        <w:pStyle w:val="ListParagraph"/>
        <w:numPr>
          <w:ilvl w:val="0"/>
          <w:numId w:val="2"/>
        </w:numPr>
        <w:spacing w:after="40" w:line="276" w:lineRule="auto"/>
        <w:jc w:val="both"/>
      </w:pPr>
      <w:r>
        <w:rPr>
          <w:b/>
          <w:bCs/>
        </w:rPr>
        <w:t>Lycra compression hammock swing garment:</w:t>
      </w:r>
      <w:r>
        <w:t xml:space="preserve"> Latex-free elasticated fabric, washable.</w:t>
      </w:r>
    </w:p>
    <w:p w:rsidR="009A6C66" w:rsidRDefault="00621741">
      <w:pPr>
        <w:pStyle w:val="ListParagraph"/>
        <w:numPr>
          <w:ilvl w:val="0"/>
          <w:numId w:val="2"/>
        </w:numPr>
        <w:spacing w:after="40" w:line="276" w:lineRule="auto"/>
        <w:jc w:val="both"/>
      </w:pPr>
      <w:r>
        <w:rPr>
          <w:b/>
          <w:bCs/>
        </w:rPr>
        <w:t>Bolster swing roll attachment with dual suspension lines:</w:t>
      </w:r>
      <w:r>
        <w:t xml:space="preserve"> Padded cylindrical bolster, wipe-cleanable, dual suspension.</w:t>
      </w:r>
    </w:p>
    <w:p w:rsidR="009A6C66" w:rsidRDefault="00621741">
      <w:pPr>
        <w:pStyle w:val="ListParagraph"/>
        <w:numPr>
          <w:ilvl w:val="0"/>
          <w:numId w:val="2"/>
        </w:numPr>
        <w:spacing w:after="40" w:line="276" w:lineRule="auto"/>
        <w:jc w:val="both"/>
      </w:pPr>
      <w:r>
        <w:rPr>
          <w:b/>
          <w:bCs/>
        </w:rPr>
        <w:t>Heavy-duty lo</w:t>
      </w:r>
      <w:r>
        <w:rPr>
          <w:b/>
          <w:bCs/>
        </w:rPr>
        <w:t>cking steel carabiners and safety swivel connectors:</w:t>
      </w:r>
      <w:r>
        <w:t xml:space="preserve"> Load-rated, corrosion-resistant.</w:t>
      </w:r>
    </w:p>
    <w:p w:rsidR="009A6C66" w:rsidRDefault="00621741">
      <w:pPr>
        <w:pStyle w:val="Heading2"/>
        <w:pBdr>
          <w:bottom w:val="single" w:sz="6" w:space="3" w:color="2E5AAC"/>
        </w:pBdr>
      </w:pPr>
      <w:bookmarkStart w:id="285" w:name="_Toc235444816"/>
      <w:r>
        <w:t>36.4 Installation Requirements</w:t>
      </w:r>
      <w:bookmarkEnd w:id="285"/>
    </w:p>
    <w:p w:rsidR="009A6C66" w:rsidRDefault="00621741">
      <w:pPr>
        <w:spacing w:after="100" w:line="276" w:lineRule="auto"/>
        <w:jc w:val="both"/>
      </w:pPr>
      <w:r>
        <w:t>Ceiling anchor points structurally rated per swing load × safety factor of minimum 5; floor space minimum 3 × 3 m clear; ceiling height min</w:t>
      </w:r>
      <w:r>
        <w:t>imum 2.5 m; padded floor mats recommended; ambient 10—35 °C.</w:t>
      </w:r>
    </w:p>
    <w:p w:rsidR="009A6C66" w:rsidRDefault="00621741">
      <w:pPr>
        <w:pStyle w:val="Heading2"/>
        <w:pBdr>
          <w:bottom w:val="single" w:sz="6" w:space="3" w:color="2E5AAC"/>
        </w:pBdr>
      </w:pPr>
      <w:bookmarkStart w:id="286" w:name="_Toc235444817"/>
      <w:r>
        <w:t>36.5 Documentation</w:t>
      </w:r>
      <w:bookmarkEnd w:id="286"/>
    </w:p>
    <w:p w:rsidR="009A6C66" w:rsidRDefault="00621741">
      <w:pPr>
        <w:spacing w:after="100" w:line="276" w:lineRule="auto"/>
        <w:jc w:val="both"/>
      </w:pPr>
      <w:r>
        <w:t>Installation Manual, Load-Test Certificate, User Manual, PM Schedule, Warranty Certificate.</w:t>
      </w:r>
    </w:p>
    <w:p w:rsidR="009A6C66" w:rsidRDefault="00621741">
      <w:pPr>
        <w:pStyle w:val="Heading2"/>
        <w:pBdr>
          <w:bottom w:val="single" w:sz="6" w:space="3" w:color="2E5AAC"/>
        </w:pBdr>
      </w:pPr>
      <w:bookmarkStart w:id="287" w:name="_Toc235444818"/>
      <w:r>
        <w:t>36.6 Training</w:t>
      </w:r>
      <w:bookmarkEnd w:id="287"/>
    </w:p>
    <w:p w:rsidR="009A6C66" w:rsidRDefault="00621741">
      <w:pPr>
        <w:spacing w:after="100" w:line="276" w:lineRule="auto"/>
        <w:jc w:val="both"/>
      </w:pPr>
      <w:r>
        <w:t>Clinical application training (sensory integration protocols, safety, swing selection).</w:t>
      </w:r>
    </w:p>
    <w:p w:rsidR="009A6C66" w:rsidRDefault="00621741">
      <w:pPr>
        <w:pStyle w:val="Heading2"/>
        <w:pBdr>
          <w:bottom w:val="single" w:sz="6" w:space="3" w:color="2E5AAC"/>
        </w:pBdr>
      </w:pPr>
      <w:bookmarkStart w:id="288" w:name="_Toc235444819"/>
      <w:r>
        <w:t>36.7 Warranty</w:t>
      </w:r>
      <w:bookmarkEnd w:id="288"/>
    </w:p>
    <w:p w:rsidR="009A6C66" w:rsidRDefault="00621741">
      <w:pPr>
        <w:spacing w:after="100" w:line="276" w:lineRule="auto"/>
        <w:jc w:val="both"/>
      </w:pPr>
      <w:r>
        <w:t>Minimum two (2) years on hardware; soft goods minimum one (1) year.</w:t>
      </w:r>
    </w:p>
    <w:p w:rsidR="009A6C66" w:rsidRDefault="00621741">
      <w:pPr>
        <w:spacing w:after="100" w:line="276" w:lineRule="auto"/>
        <w:jc w:val="both"/>
      </w:pPr>
      <w:r>
        <w:t>### Wheel Board (Scooter Board) — Quantity: 1</w:t>
      </w:r>
    </w:p>
    <w:p w:rsidR="009A6C66" w:rsidRDefault="00621741">
      <w:pPr>
        <w:spacing w:after="100" w:line="276" w:lineRule="auto"/>
        <w:jc w:val="both"/>
      </w:pPr>
      <w:r>
        <w:t>#### 1. Clinical &amp; Functional Specificat</w:t>
      </w:r>
      <w:r>
        <w:t>ions</w:t>
      </w:r>
    </w:p>
    <w:p w:rsidR="009A6C66" w:rsidRDefault="00621741">
      <w:pPr>
        <w:spacing w:after="100" w:line="276" w:lineRule="auto"/>
        <w:jc w:val="both"/>
      </w:pPr>
      <w:r>
        <w:t>Low-profile rectangular scooter board with four swiveling caster wheels for prone-position paediatric therapy, upper-body strengthening, sensory-motor integration, and functional play-based rehabilitation. Shall support prone/supine positioning of pae</w:t>
      </w:r>
      <w:r>
        <w:t>diatric patients for pushing/pulling activities in occupational and physical therapy.</w:t>
      </w:r>
    </w:p>
    <w:p w:rsidR="009A6C66" w:rsidRDefault="00621741">
      <w:pPr>
        <w:spacing w:after="100" w:line="276" w:lineRule="auto"/>
        <w:jc w:val="both"/>
      </w:pPr>
      <w:r>
        <w:t>#### 2. Engineering Technical Specifications</w:t>
      </w:r>
    </w:p>
    <w:p w:rsidR="009A6C66" w:rsidRDefault="00621741">
      <w:pPr>
        <w:pStyle w:val="ListParagraph"/>
        <w:numPr>
          <w:ilvl w:val="0"/>
          <w:numId w:val="2"/>
        </w:numPr>
        <w:spacing w:after="40" w:line="276" w:lineRule="auto"/>
        <w:jc w:val="both"/>
      </w:pPr>
      <w:r>
        <w:rPr>
          <w:b/>
          <w:bCs/>
        </w:rPr>
        <w:t>Platform:</w:t>
      </w:r>
      <w:r>
        <w:t xml:space="preserve"> Rectangular padded wooden or high-density plastic board, dimensions approximately 40 × 30 cm.</w:t>
      </w:r>
    </w:p>
    <w:p w:rsidR="009A6C66" w:rsidRDefault="00621741">
      <w:pPr>
        <w:pStyle w:val="ListParagraph"/>
        <w:numPr>
          <w:ilvl w:val="0"/>
          <w:numId w:val="2"/>
        </w:numPr>
        <w:spacing w:after="40" w:line="276" w:lineRule="auto"/>
        <w:jc w:val="both"/>
      </w:pPr>
      <w:r>
        <w:rPr>
          <w:b/>
          <w:bCs/>
        </w:rPr>
        <w:t>Padding:</w:t>
      </w:r>
      <w:r>
        <w:t xml:space="preserve"> Foam padding</w:t>
      </w:r>
      <w:r>
        <w:t xml:space="preserve"> with wipe-clean vinyl cover.</w:t>
      </w:r>
    </w:p>
    <w:p w:rsidR="009A6C66" w:rsidRDefault="00621741">
      <w:pPr>
        <w:pStyle w:val="ListParagraph"/>
        <w:numPr>
          <w:ilvl w:val="0"/>
          <w:numId w:val="2"/>
        </w:numPr>
        <w:spacing w:after="40" w:line="276" w:lineRule="auto"/>
        <w:jc w:val="both"/>
      </w:pPr>
      <w:r>
        <w:rPr>
          <w:b/>
          <w:bCs/>
        </w:rPr>
        <w:t>Wheels:</w:t>
      </w:r>
      <w:r>
        <w:t xml:space="preserve"> Four 360°-swiveling ball-bearing caster wheels, non-marring polymer treads, wheel diameter approximately 5 cm.</w:t>
      </w:r>
    </w:p>
    <w:p w:rsidR="009A6C66" w:rsidRDefault="00621741">
      <w:pPr>
        <w:pStyle w:val="ListParagraph"/>
        <w:numPr>
          <w:ilvl w:val="0"/>
          <w:numId w:val="2"/>
        </w:numPr>
        <w:spacing w:after="40" w:line="276" w:lineRule="auto"/>
        <w:jc w:val="both"/>
      </w:pPr>
      <w:r>
        <w:rPr>
          <w:b/>
          <w:bCs/>
        </w:rPr>
        <w:t>Handles:</w:t>
      </w:r>
      <w:r>
        <w:t xml:space="preserve"> Dual side-mounted grab-hand slots or cutouts.</w:t>
      </w:r>
    </w:p>
    <w:p w:rsidR="009A6C66" w:rsidRDefault="00621741">
      <w:pPr>
        <w:pStyle w:val="ListParagraph"/>
        <w:numPr>
          <w:ilvl w:val="0"/>
          <w:numId w:val="2"/>
        </w:numPr>
        <w:spacing w:after="40" w:line="276" w:lineRule="auto"/>
        <w:jc w:val="both"/>
      </w:pPr>
      <w:r>
        <w:rPr>
          <w:b/>
          <w:bCs/>
        </w:rPr>
        <w:t>Perimeter:</w:t>
      </w:r>
      <w:r>
        <w:t xml:space="preserve"> Foam bumper strip on all edges for wall i</w:t>
      </w:r>
      <w:r>
        <w:t>mpact protection.</w:t>
      </w:r>
    </w:p>
    <w:p w:rsidR="009A6C66" w:rsidRDefault="00621741">
      <w:pPr>
        <w:pStyle w:val="ListParagraph"/>
        <w:numPr>
          <w:ilvl w:val="0"/>
          <w:numId w:val="2"/>
        </w:numPr>
        <w:spacing w:after="40" w:line="276" w:lineRule="auto"/>
        <w:jc w:val="both"/>
      </w:pPr>
      <w:r>
        <w:rPr>
          <w:b/>
          <w:bCs/>
        </w:rPr>
        <w:t>User Weight Capacity:</w:t>
      </w:r>
      <w:r>
        <w:t xml:space="preserve"> Minimum 75 kg (paediatric/adolescent use).</w:t>
      </w:r>
    </w:p>
    <w:p w:rsidR="009A6C66" w:rsidRDefault="00621741">
      <w:pPr>
        <w:pStyle w:val="ListParagraph"/>
        <w:numPr>
          <w:ilvl w:val="0"/>
          <w:numId w:val="2"/>
        </w:numPr>
        <w:spacing w:after="40" w:line="276" w:lineRule="auto"/>
        <w:jc w:val="both"/>
      </w:pPr>
      <w:r>
        <w:rPr>
          <w:b/>
          <w:bCs/>
        </w:rPr>
        <w:t>Applicable Standards:</w:t>
      </w:r>
      <w:r>
        <w:t xml:space="preserve"> EN 71 (paediatric safety), ISO 13485 where applicable, non-toxic finish.</w:t>
      </w:r>
    </w:p>
    <w:p w:rsidR="009A6C66" w:rsidRDefault="00621741">
      <w:pPr>
        <w:spacing w:after="100" w:line="276" w:lineRule="auto"/>
        <w:jc w:val="both"/>
      </w:pPr>
      <w:r>
        <w:t>#### 3. Standard Accessories</w:t>
      </w:r>
    </w:p>
    <w:p w:rsidR="009A6C66" w:rsidRDefault="00621741">
      <w:pPr>
        <w:pStyle w:val="ListParagraph"/>
        <w:numPr>
          <w:ilvl w:val="0"/>
          <w:numId w:val="2"/>
        </w:numPr>
        <w:spacing w:after="40" w:line="276" w:lineRule="auto"/>
        <w:jc w:val="both"/>
      </w:pPr>
      <w:r>
        <w:rPr>
          <w:b/>
          <w:bCs/>
        </w:rPr>
        <w:t>Low-profile rectangular padded wooden rolling pla</w:t>
      </w:r>
      <w:r>
        <w:rPr>
          <w:b/>
          <w:bCs/>
        </w:rPr>
        <w:t>tform (scooter board):</w:t>
      </w:r>
      <w:r>
        <w:t xml:space="preserve"> Reinforced construction, non-toxic finish, wipe-cleanable padding.</w:t>
      </w:r>
    </w:p>
    <w:p w:rsidR="009A6C66" w:rsidRDefault="00621741">
      <w:pPr>
        <w:pStyle w:val="ListParagraph"/>
        <w:numPr>
          <w:ilvl w:val="0"/>
          <w:numId w:val="2"/>
        </w:numPr>
        <w:spacing w:after="40" w:line="276" w:lineRule="auto"/>
        <w:jc w:val="both"/>
      </w:pPr>
      <w:r>
        <w:rPr>
          <w:b/>
          <w:bCs/>
        </w:rPr>
        <w:t>Four 360°-swiveling ball-bearing caster wheels:</w:t>
      </w:r>
      <w:r>
        <w:t xml:space="preserve"> Non-marring treads, sealed bearings, smooth operation.</w:t>
      </w:r>
    </w:p>
    <w:p w:rsidR="009A6C66" w:rsidRDefault="00621741">
      <w:pPr>
        <w:pStyle w:val="ListParagraph"/>
        <w:numPr>
          <w:ilvl w:val="0"/>
          <w:numId w:val="2"/>
        </w:numPr>
        <w:spacing w:after="40" w:line="276" w:lineRule="auto"/>
        <w:jc w:val="both"/>
      </w:pPr>
      <w:r>
        <w:rPr>
          <w:b/>
          <w:bCs/>
        </w:rPr>
        <w:t>Dual safety side-mounted handle grab slots:</w:t>
      </w:r>
      <w:r>
        <w:t xml:space="preserve"> Ergonomic cut-outs </w:t>
      </w:r>
      <w:r>
        <w:t>or attached handles.</w:t>
      </w:r>
    </w:p>
    <w:p w:rsidR="009A6C66" w:rsidRDefault="00621741">
      <w:pPr>
        <w:pStyle w:val="ListParagraph"/>
        <w:numPr>
          <w:ilvl w:val="0"/>
          <w:numId w:val="2"/>
        </w:numPr>
        <w:spacing w:after="40" w:line="276" w:lineRule="auto"/>
        <w:jc w:val="both"/>
      </w:pPr>
      <w:r>
        <w:rPr>
          <w:b/>
          <w:bCs/>
        </w:rPr>
        <w:t>Perimeter foam bumper strip:</w:t>
      </w:r>
      <w:r>
        <w:t xml:space="preserve"> Impact-absorbing, prevents wall/floor damage.</w:t>
      </w:r>
    </w:p>
    <w:p w:rsidR="009A6C66" w:rsidRDefault="00621741">
      <w:pPr>
        <w:spacing w:after="100" w:line="276" w:lineRule="auto"/>
        <w:jc w:val="both"/>
      </w:pPr>
      <w:r>
        <w:t>#### 4. Installation Requirements</w:t>
      </w:r>
    </w:p>
    <w:p w:rsidR="009A6C66" w:rsidRDefault="00621741">
      <w:pPr>
        <w:spacing w:after="100" w:line="276" w:lineRule="auto"/>
        <w:jc w:val="both"/>
      </w:pPr>
      <w:r>
        <w:t>None. Requires level smooth floor and open training space minimum 4 × 4 m with fall clearance.</w:t>
      </w:r>
    </w:p>
    <w:p w:rsidR="009A6C66" w:rsidRDefault="00621741">
      <w:pPr>
        <w:spacing w:after="100" w:line="276" w:lineRule="auto"/>
        <w:jc w:val="both"/>
      </w:pPr>
      <w:r>
        <w:t>#### 5. Documentation</w:t>
      </w:r>
    </w:p>
    <w:p w:rsidR="009A6C66" w:rsidRDefault="00621741">
      <w:pPr>
        <w:spacing w:after="100" w:line="276" w:lineRule="auto"/>
        <w:jc w:val="both"/>
      </w:pPr>
      <w:r>
        <w:t>Product Information, Exercise Guide, Warranty Certificate.</w:t>
      </w:r>
    </w:p>
    <w:p w:rsidR="009A6C66" w:rsidRDefault="00621741">
      <w:pPr>
        <w:spacing w:after="100" w:line="276" w:lineRule="auto"/>
        <w:jc w:val="both"/>
      </w:pPr>
      <w:r>
        <w:t>#### 6. Training</w:t>
      </w:r>
    </w:p>
    <w:p w:rsidR="009A6C66" w:rsidRDefault="00621741">
      <w:pPr>
        <w:spacing w:after="100" w:line="276" w:lineRule="auto"/>
        <w:jc w:val="both"/>
      </w:pPr>
      <w:r>
        <w:t>Clinical use orientation.</w:t>
      </w:r>
    </w:p>
    <w:p w:rsidR="009A6C66" w:rsidRDefault="00621741">
      <w:pPr>
        <w:spacing w:after="100" w:line="276" w:lineRule="auto"/>
        <w:jc w:val="both"/>
      </w:pPr>
      <w:r>
        <w:t>#### 7. Warranty</w:t>
      </w:r>
    </w:p>
    <w:p w:rsidR="009A6C66" w:rsidRDefault="00621741">
      <w:pPr>
        <w:spacing w:after="100" w:line="276" w:lineRule="auto"/>
        <w:jc w:val="both"/>
      </w:pPr>
      <w:r>
        <w:t>Minimum one (1) year against manufacturing defects.</w:t>
      </w:r>
    </w:p>
    <w:p w:rsidR="009A6C66" w:rsidRDefault="00621741">
      <w:r>
        <w:br w:type="page"/>
      </w:r>
    </w:p>
    <w:p w:rsidR="009A6C66" w:rsidRDefault="009A6C66">
      <w:pPr>
        <w:spacing w:before="2400"/>
      </w:pPr>
    </w:p>
    <w:p w:rsidR="009A6C66" w:rsidRDefault="00621741">
      <w:pPr>
        <w:pBdr>
          <w:bottom w:val="single" w:sz="6" w:space="6" w:color="1F3864"/>
        </w:pBdr>
        <w:spacing w:after="200"/>
        <w:jc w:val="center"/>
      </w:pPr>
      <w:r>
        <w:rPr>
          <w:b/>
          <w:bCs/>
          <w:color w:val="1F3864"/>
          <w:sz w:val="36"/>
          <w:szCs w:val="36"/>
        </w:rPr>
        <w:t>EXERCISE BALLS, BANDS &amp; WEIGHTS</w:t>
      </w:r>
    </w:p>
    <w:p w:rsidR="009A6C66" w:rsidRDefault="00621741">
      <w:r>
        <w:br w:type="page"/>
      </w:r>
    </w:p>
    <w:p w:rsidR="009A6C66" w:rsidRDefault="00621741">
      <w:pPr>
        <w:pStyle w:val="Heading1"/>
        <w:shd w:val="clear" w:color="auto" w:fill="1F3864"/>
        <w:ind w:left="200" w:right="200"/>
      </w:pPr>
      <w:bookmarkStart w:id="289" w:name="_Toc235444820"/>
      <w:r>
        <w:t>37. Peanut Ball</w:t>
      </w:r>
      <w:bookmarkEnd w:id="289"/>
    </w:p>
    <w:p w:rsidR="009A6C66" w:rsidRDefault="00621741">
      <w:pPr>
        <w:spacing w:before="60" w:after="240"/>
      </w:pPr>
      <w:r>
        <w:rPr>
          <w:i/>
          <w:iCs/>
          <w:color w:val="595959"/>
        </w:rPr>
        <w:t>Quantity: 1</w:t>
      </w:r>
    </w:p>
    <w:p w:rsidR="009A6C66" w:rsidRDefault="00621741">
      <w:pPr>
        <w:pStyle w:val="Heading2"/>
        <w:pBdr>
          <w:bottom w:val="single" w:sz="6" w:space="3" w:color="2E5AAC"/>
        </w:pBdr>
      </w:pPr>
      <w:bookmarkStart w:id="290" w:name="_Toc235444821"/>
      <w:r>
        <w:t>37.1 Clinical &amp; Functional Specifications</w:t>
      </w:r>
      <w:bookmarkEnd w:id="290"/>
    </w:p>
    <w:p w:rsidR="009A6C66" w:rsidRDefault="00621741">
      <w:pPr>
        <w:spacing w:after="100" w:line="276" w:lineRule="auto"/>
        <w:jc w:val="both"/>
      </w:pPr>
      <w:r>
        <w:t>Elongated peanut-shaped inflatable therapy ball for paediatric neurodevelopmental therapy, core s</w:t>
      </w:r>
      <w:r>
        <w:t xml:space="preserve">tabilization, trunk control training, postural exercises, and adult musculoskeletal rehabilitation. The peanut shape shall provide dual-directional stability (rolls in one axis, stable in the perpendicular axis), permitting controlled therapeutic exercise </w:t>
      </w:r>
      <w:r>
        <w:t>for patients requiring less challenging balance surfaces than round balls.</w:t>
      </w:r>
    </w:p>
    <w:p w:rsidR="009A6C66" w:rsidRDefault="00621741">
      <w:pPr>
        <w:pStyle w:val="Heading2"/>
        <w:pBdr>
          <w:bottom w:val="single" w:sz="6" w:space="3" w:color="2E5AAC"/>
        </w:pBdr>
      </w:pPr>
      <w:bookmarkStart w:id="291" w:name="_Toc235444822"/>
      <w:r>
        <w:t>37.2 Engineering Technical Specifications</w:t>
      </w:r>
      <w:bookmarkEnd w:id="291"/>
    </w:p>
    <w:p w:rsidR="009A6C66" w:rsidRDefault="00621741">
      <w:pPr>
        <w:pStyle w:val="ListParagraph"/>
        <w:numPr>
          <w:ilvl w:val="0"/>
          <w:numId w:val="2"/>
        </w:numPr>
        <w:spacing w:after="40" w:line="276" w:lineRule="auto"/>
        <w:jc w:val="both"/>
      </w:pPr>
      <w:r>
        <w:rPr>
          <w:b/>
          <w:bCs/>
        </w:rPr>
        <w:t>Shape:</w:t>
      </w:r>
      <w:r>
        <w:t xml:space="preserve"> Elongated peanut/dumbbell configuration.</w:t>
      </w:r>
    </w:p>
    <w:p w:rsidR="009A6C66" w:rsidRDefault="00621741">
      <w:pPr>
        <w:pStyle w:val="ListParagraph"/>
        <w:numPr>
          <w:ilvl w:val="0"/>
          <w:numId w:val="2"/>
        </w:numPr>
        <w:spacing w:after="40" w:line="276" w:lineRule="auto"/>
        <w:jc w:val="both"/>
      </w:pPr>
      <w:r>
        <w:rPr>
          <w:b/>
          <w:bCs/>
        </w:rPr>
        <w:t>Standard Size:</w:t>
      </w:r>
      <w:r>
        <w:t xml:space="preserve"> Approximately 40 × 80 cm (diameter × length), or equivalent size range.</w:t>
      </w:r>
    </w:p>
    <w:p w:rsidR="009A6C66" w:rsidRDefault="00621741">
      <w:pPr>
        <w:pStyle w:val="ListParagraph"/>
        <w:numPr>
          <w:ilvl w:val="0"/>
          <w:numId w:val="2"/>
        </w:numPr>
        <w:spacing w:after="40" w:line="276" w:lineRule="auto"/>
        <w:jc w:val="both"/>
      </w:pPr>
      <w:r>
        <w:rPr>
          <w:b/>
          <w:bCs/>
        </w:rPr>
        <w:t>Mate</w:t>
      </w:r>
      <w:r>
        <w:rPr>
          <w:b/>
          <w:bCs/>
        </w:rPr>
        <w:t>rial:</w:t>
      </w:r>
      <w:r>
        <w:t xml:space="preserve"> Heavy-duty burst-resistant PVC or equivalent, phthalate-free.</w:t>
      </w:r>
    </w:p>
    <w:p w:rsidR="009A6C66" w:rsidRDefault="00621741">
      <w:pPr>
        <w:pStyle w:val="ListParagraph"/>
        <w:numPr>
          <w:ilvl w:val="0"/>
          <w:numId w:val="2"/>
        </w:numPr>
        <w:spacing w:after="40" w:line="276" w:lineRule="auto"/>
        <w:jc w:val="both"/>
      </w:pPr>
      <w:r>
        <w:rPr>
          <w:b/>
          <w:bCs/>
        </w:rPr>
        <w:t>Burst Resistance:</w:t>
      </w:r>
      <w:r>
        <w:t xml:space="preserve"> Anti-burst construction per EN 71 or equivalent standard.</w:t>
      </w:r>
    </w:p>
    <w:p w:rsidR="009A6C66" w:rsidRDefault="00621741">
      <w:pPr>
        <w:pStyle w:val="ListParagraph"/>
        <w:numPr>
          <w:ilvl w:val="0"/>
          <w:numId w:val="2"/>
        </w:numPr>
        <w:spacing w:after="40" w:line="276" w:lineRule="auto"/>
        <w:jc w:val="both"/>
      </w:pPr>
      <w:r>
        <w:rPr>
          <w:b/>
          <w:bCs/>
        </w:rPr>
        <w:t>User Weight Capacity:</w:t>
      </w:r>
      <w:r>
        <w:t xml:space="preserve"> Minimum 130 kg (adult) or paediatric-rated per configuration.</w:t>
      </w:r>
    </w:p>
    <w:p w:rsidR="009A6C66" w:rsidRDefault="00621741">
      <w:pPr>
        <w:pStyle w:val="ListParagraph"/>
        <w:numPr>
          <w:ilvl w:val="0"/>
          <w:numId w:val="2"/>
        </w:numPr>
        <w:spacing w:after="40" w:line="276" w:lineRule="auto"/>
        <w:jc w:val="both"/>
      </w:pPr>
      <w:r>
        <w:rPr>
          <w:b/>
          <w:bCs/>
        </w:rPr>
        <w:t>Surface:</w:t>
      </w:r>
      <w:r>
        <w:t xml:space="preserve"> Non-slip texturized</w:t>
      </w:r>
      <w:r>
        <w:t xml:space="preserve"> finish.</w:t>
      </w:r>
    </w:p>
    <w:p w:rsidR="009A6C66" w:rsidRDefault="00621741">
      <w:pPr>
        <w:pStyle w:val="ListParagraph"/>
        <w:numPr>
          <w:ilvl w:val="0"/>
          <w:numId w:val="2"/>
        </w:numPr>
        <w:spacing w:after="40" w:line="276" w:lineRule="auto"/>
        <w:jc w:val="both"/>
      </w:pPr>
      <w:r>
        <w:rPr>
          <w:b/>
          <w:bCs/>
        </w:rPr>
        <w:t>Cleaning:</w:t>
      </w:r>
      <w:r>
        <w:t xml:space="preserve"> Wipe-clean with mild soap or hospital disinfectant.</w:t>
      </w:r>
    </w:p>
    <w:p w:rsidR="009A6C66" w:rsidRDefault="00621741">
      <w:pPr>
        <w:pStyle w:val="ListParagraph"/>
        <w:numPr>
          <w:ilvl w:val="0"/>
          <w:numId w:val="2"/>
        </w:numPr>
        <w:spacing w:after="40" w:line="276" w:lineRule="auto"/>
        <w:jc w:val="both"/>
      </w:pPr>
      <w:r>
        <w:rPr>
          <w:b/>
          <w:bCs/>
        </w:rPr>
        <w:t>Applicable Standards:</w:t>
      </w:r>
      <w:r>
        <w:t xml:space="preserve"> EN 71 (paediatric safety), ISO 13485 where applicable, phthalate-free/RoHS-compliant materials.</w:t>
      </w:r>
    </w:p>
    <w:p w:rsidR="009A6C66" w:rsidRDefault="00621741">
      <w:pPr>
        <w:pStyle w:val="Heading2"/>
        <w:pBdr>
          <w:bottom w:val="single" w:sz="6" w:space="3" w:color="2E5AAC"/>
        </w:pBdr>
      </w:pPr>
      <w:bookmarkStart w:id="292" w:name="_Toc235444823"/>
      <w:r>
        <w:t>37.3 Standard Accessories</w:t>
      </w:r>
      <w:bookmarkEnd w:id="292"/>
    </w:p>
    <w:p w:rsidR="009A6C66" w:rsidRDefault="00621741">
      <w:pPr>
        <w:pStyle w:val="ListParagraph"/>
        <w:numPr>
          <w:ilvl w:val="0"/>
          <w:numId w:val="2"/>
        </w:numPr>
        <w:spacing w:after="40" w:line="276" w:lineRule="auto"/>
        <w:jc w:val="both"/>
      </w:pPr>
      <w:r>
        <w:rPr>
          <w:b/>
          <w:bCs/>
        </w:rPr>
        <w:t>Inflatable heavy-duty burst-resistant PVC elongated peanut shell ball:</w:t>
      </w:r>
      <w:r>
        <w:t xml:space="preserve"> Anti-burst construction, phthalate-free, non-slip surface.</w:t>
      </w:r>
    </w:p>
    <w:p w:rsidR="009A6C66" w:rsidRDefault="00621741">
      <w:pPr>
        <w:pStyle w:val="ListParagraph"/>
        <w:numPr>
          <w:ilvl w:val="0"/>
          <w:numId w:val="2"/>
        </w:numPr>
        <w:spacing w:after="40" w:line="276" w:lineRule="auto"/>
        <w:jc w:val="both"/>
      </w:pPr>
      <w:r>
        <w:rPr>
          <w:b/>
          <w:bCs/>
        </w:rPr>
        <w:t>Manual dual-action hand inflation pump cylinder:</w:t>
      </w:r>
      <w:r>
        <w:t xml:space="preserve"> Bi-directional pumping, compatible valve fitting.</w:t>
      </w:r>
    </w:p>
    <w:p w:rsidR="009A6C66" w:rsidRDefault="00621741">
      <w:pPr>
        <w:pStyle w:val="ListParagraph"/>
        <w:numPr>
          <w:ilvl w:val="0"/>
          <w:numId w:val="2"/>
        </w:numPr>
        <w:spacing w:after="40" w:line="276" w:lineRule="auto"/>
        <w:jc w:val="both"/>
      </w:pPr>
      <w:r>
        <w:rPr>
          <w:b/>
          <w:bCs/>
        </w:rPr>
        <w:t>Tapered replacement air val</w:t>
      </w:r>
      <w:r>
        <w:rPr>
          <w:b/>
          <w:bCs/>
        </w:rPr>
        <w:t>ve pins and pin-extraction fork tool:</w:t>
      </w:r>
      <w:r>
        <w:t xml:space="preserve"> For deflation, storage, and pressure adjustment.</w:t>
      </w:r>
    </w:p>
    <w:p w:rsidR="009A6C66" w:rsidRDefault="00621741">
      <w:pPr>
        <w:pStyle w:val="Heading2"/>
        <w:pBdr>
          <w:bottom w:val="single" w:sz="6" w:space="3" w:color="2E5AAC"/>
        </w:pBdr>
      </w:pPr>
      <w:bookmarkStart w:id="293" w:name="_Toc235444824"/>
      <w:r>
        <w:t>37.4 Installation Requirements</w:t>
      </w:r>
      <w:bookmarkEnd w:id="293"/>
    </w:p>
    <w:p w:rsidR="009A6C66" w:rsidRDefault="00621741">
      <w:pPr>
        <w:spacing w:after="100" w:line="276" w:lineRule="auto"/>
        <w:jc w:val="both"/>
      </w:pPr>
      <w:r>
        <w:t>None. Storage rack recommended.</w:t>
      </w:r>
    </w:p>
    <w:p w:rsidR="009A6C66" w:rsidRDefault="00621741">
      <w:pPr>
        <w:pStyle w:val="Heading2"/>
        <w:pBdr>
          <w:bottom w:val="single" w:sz="6" w:space="3" w:color="2E5AAC"/>
        </w:pBdr>
      </w:pPr>
      <w:bookmarkStart w:id="294" w:name="_Toc235444825"/>
      <w:r>
        <w:t>37.5 Documentation</w:t>
      </w:r>
      <w:bookmarkEnd w:id="294"/>
    </w:p>
    <w:p w:rsidR="009A6C66" w:rsidRDefault="00621741">
      <w:pPr>
        <w:spacing w:after="100" w:line="276" w:lineRule="auto"/>
        <w:jc w:val="both"/>
      </w:pPr>
      <w:r>
        <w:t>Product Information, Exercise Guide, Warranty Certificate.</w:t>
      </w:r>
    </w:p>
    <w:p w:rsidR="009A6C66" w:rsidRDefault="00621741">
      <w:pPr>
        <w:pStyle w:val="Heading2"/>
        <w:pBdr>
          <w:bottom w:val="single" w:sz="6" w:space="3" w:color="2E5AAC"/>
        </w:pBdr>
      </w:pPr>
      <w:bookmarkStart w:id="295" w:name="_Toc235444826"/>
      <w:r>
        <w:t>37.6 Training</w:t>
      </w:r>
      <w:bookmarkEnd w:id="295"/>
    </w:p>
    <w:p w:rsidR="009A6C66" w:rsidRDefault="00621741">
      <w:pPr>
        <w:spacing w:after="100" w:line="276" w:lineRule="auto"/>
        <w:jc w:val="both"/>
      </w:pPr>
      <w:r>
        <w:t>Clinical use o</w:t>
      </w:r>
      <w:r>
        <w:t>rientation.</w:t>
      </w:r>
    </w:p>
    <w:p w:rsidR="009A6C66" w:rsidRDefault="00621741">
      <w:pPr>
        <w:pStyle w:val="Heading2"/>
        <w:pBdr>
          <w:bottom w:val="single" w:sz="6" w:space="3" w:color="2E5AAC"/>
        </w:pBdr>
      </w:pPr>
      <w:bookmarkStart w:id="296" w:name="_Toc235444827"/>
      <w:r>
        <w:t>37.7 Warranty</w:t>
      </w:r>
      <w:bookmarkEnd w:id="296"/>
    </w:p>
    <w:p w:rsidR="009A6C66" w:rsidRDefault="00621741">
      <w:pPr>
        <w:spacing w:after="100" w:line="276" w:lineRule="auto"/>
        <w:jc w:val="both"/>
      </w:pPr>
      <w:r>
        <w:t>Minimum one (1) year against manufacturing defects.</w:t>
      </w:r>
    </w:p>
    <w:p w:rsidR="009A6C66" w:rsidRDefault="00621741">
      <w:r>
        <w:br w:type="page"/>
      </w:r>
    </w:p>
    <w:p w:rsidR="009A6C66" w:rsidRDefault="00621741">
      <w:pPr>
        <w:pStyle w:val="Heading1"/>
        <w:shd w:val="clear" w:color="auto" w:fill="1F3864"/>
        <w:ind w:left="200" w:right="200"/>
      </w:pPr>
      <w:bookmarkStart w:id="297" w:name="_Toc235444828"/>
      <w:r>
        <w:t>38. Gym Ball Set</w:t>
      </w:r>
      <w:bookmarkEnd w:id="297"/>
    </w:p>
    <w:p w:rsidR="009A6C66" w:rsidRDefault="00621741">
      <w:pPr>
        <w:spacing w:before="60" w:after="240"/>
      </w:pPr>
      <w:r>
        <w:rPr>
          <w:i/>
          <w:iCs/>
          <w:color w:val="595959"/>
        </w:rPr>
        <w:t>Quantity: 1</w:t>
      </w:r>
    </w:p>
    <w:p w:rsidR="009A6C66" w:rsidRDefault="00621741">
      <w:pPr>
        <w:pStyle w:val="Heading2"/>
        <w:pBdr>
          <w:bottom w:val="single" w:sz="6" w:space="3" w:color="2E5AAC"/>
        </w:pBdr>
      </w:pPr>
      <w:bookmarkStart w:id="298" w:name="_Toc235444829"/>
      <w:r>
        <w:t>38.1 Clinical &amp; Functional Specifications</w:t>
      </w:r>
      <w:bookmarkEnd w:id="298"/>
    </w:p>
    <w:p w:rsidR="009A6C66" w:rsidRDefault="00621741">
      <w:pPr>
        <w:spacing w:after="100" w:line="276" w:lineRule="auto"/>
        <w:jc w:val="both"/>
      </w:pPr>
      <w:r>
        <w:t>Set of anti-burst inflatable therapy balls in multiple sizes for core stabilization, balance training, sp</w:t>
      </w:r>
      <w:r>
        <w:t>inal rehabilitation, postural exercises, paediatric and adult neurodevelopmental therapy, and general therapeutic exercise. Sizes shall accommodate patients of varying stature and clinical requirement.</w:t>
      </w:r>
    </w:p>
    <w:p w:rsidR="009A6C66" w:rsidRDefault="00621741">
      <w:pPr>
        <w:pStyle w:val="Heading2"/>
        <w:pBdr>
          <w:bottom w:val="single" w:sz="6" w:space="3" w:color="2E5AAC"/>
        </w:pBdr>
      </w:pPr>
      <w:bookmarkStart w:id="299" w:name="_Toc235444830"/>
      <w:r>
        <w:t>38.2 Engineering Technical Specifications</w:t>
      </w:r>
      <w:bookmarkEnd w:id="299"/>
    </w:p>
    <w:p w:rsidR="009A6C66" w:rsidRDefault="00621741">
      <w:pPr>
        <w:pStyle w:val="ListParagraph"/>
        <w:numPr>
          <w:ilvl w:val="0"/>
          <w:numId w:val="2"/>
        </w:numPr>
        <w:spacing w:after="40" w:line="276" w:lineRule="auto"/>
        <w:jc w:val="both"/>
      </w:pPr>
      <w:r>
        <w:rPr>
          <w:b/>
          <w:bCs/>
        </w:rPr>
        <w:t>Sizes Includ</w:t>
      </w:r>
      <w:r>
        <w:rPr>
          <w:b/>
          <w:bCs/>
        </w:rPr>
        <w:t>ed:</w:t>
      </w:r>
      <w:r>
        <w:t xml:space="preserve"> Minimum three sizes: 55 cm, 65 cm, 75 cm diameter (or equivalent metric range).</w:t>
      </w:r>
    </w:p>
    <w:p w:rsidR="009A6C66" w:rsidRDefault="00621741">
      <w:pPr>
        <w:pStyle w:val="ListParagraph"/>
        <w:numPr>
          <w:ilvl w:val="0"/>
          <w:numId w:val="2"/>
        </w:numPr>
        <w:spacing w:after="40" w:line="276" w:lineRule="auto"/>
        <w:jc w:val="both"/>
      </w:pPr>
      <w:r>
        <w:rPr>
          <w:b/>
          <w:bCs/>
        </w:rPr>
        <w:t>Material:</w:t>
      </w:r>
      <w:r>
        <w:t xml:space="preserve"> Heavy-duty burst-proof PVC or equivalent, phthalate-free.</w:t>
      </w:r>
    </w:p>
    <w:p w:rsidR="009A6C66" w:rsidRDefault="00621741">
      <w:pPr>
        <w:pStyle w:val="ListParagraph"/>
        <w:numPr>
          <w:ilvl w:val="0"/>
          <w:numId w:val="2"/>
        </w:numPr>
        <w:spacing w:after="40" w:line="276" w:lineRule="auto"/>
        <w:jc w:val="both"/>
      </w:pPr>
      <w:r>
        <w:rPr>
          <w:b/>
          <w:bCs/>
        </w:rPr>
        <w:t>Burst Resistance:</w:t>
      </w:r>
      <w:r>
        <w:t xml:space="preserve"> Slow-deflation anti-burst construction; rated to minimum 300 kg static load per ball (</w:t>
      </w:r>
      <w:r>
        <w:t>large size).</w:t>
      </w:r>
    </w:p>
    <w:p w:rsidR="009A6C66" w:rsidRDefault="00621741">
      <w:pPr>
        <w:pStyle w:val="ListParagraph"/>
        <w:numPr>
          <w:ilvl w:val="0"/>
          <w:numId w:val="2"/>
        </w:numPr>
        <w:spacing w:after="40" w:line="276" w:lineRule="auto"/>
        <w:jc w:val="both"/>
      </w:pPr>
      <w:r>
        <w:rPr>
          <w:b/>
          <w:bCs/>
        </w:rPr>
        <w:t>Surface:</w:t>
      </w:r>
      <w:r>
        <w:t xml:space="preserve"> Non-slip texturized finish.</w:t>
      </w:r>
    </w:p>
    <w:p w:rsidR="009A6C66" w:rsidRDefault="00621741">
      <w:pPr>
        <w:pStyle w:val="ListParagraph"/>
        <w:numPr>
          <w:ilvl w:val="0"/>
          <w:numId w:val="2"/>
        </w:numPr>
        <w:spacing w:after="40" w:line="276" w:lineRule="auto"/>
        <w:jc w:val="both"/>
      </w:pPr>
      <w:r>
        <w:rPr>
          <w:b/>
          <w:bCs/>
        </w:rPr>
        <w:t>Storage:</w:t>
      </w:r>
      <w:r>
        <w:t xml:space="preserve"> Vertical steel ring organizer stand for compact storage of multiple balls.</w:t>
      </w:r>
    </w:p>
    <w:p w:rsidR="009A6C66" w:rsidRDefault="00621741">
      <w:pPr>
        <w:pStyle w:val="ListParagraph"/>
        <w:numPr>
          <w:ilvl w:val="0"/>
          <w:numId w:val="2"/>
        </w:numPr>
        <w:spacing w:after="40" w:line="276" w:lineRule="auto"/>
        <w:jc w:val="both"/>
      </w:pPr>
      <w:r>
        <w:rPr>
          <w:b/>
          <w:bCs/>
        </w:rPr>
        <w:t>Cleaning:</w:t>
      </w:r>
      <w:r>
        <w:t xml:space="preserve"> Wipe-clean with mild soap or hospital disinfectant.</w:t>
      </w:r>
    </w:p>
    <w:p w:rsidR="009A6C66" w:rsidRDefault="00621741">
      <w:pPr>
        <w:pStyle w:val="ListParagraph"/>
        <w:numPr>
          <w:ilvl w:val="0"/>
          <w:numId w:val="2"/>
        </w:numPr>
        <w:spacing w:after="40" w:line="276" w:lineRule="auto"/>
        <w:jc w:val="both"/>
      </w:pPr>
      <w:r>
        <w:rPr>
          <w:b/>
          <w:bCs/>
        </w:rPr>
        <w:t>Applicable Standards:</w:t>
      </w:r>
      <w:r>
        <w:t xml:space="preserve"> EN 71 (paediatric safety), phthalate-free/RoHS-compliant materials.</w:t>
      </w:r>
    </w:p>
    <w:p w:rsidR="009A6C66" w:rsidRDefault="00621741">
      <w:pPr>
        <w:pStyle w:val="Heading2"/>
        <w:pBdr>
          <w:bottom w:val="single" w:sz="6" w:space="3" w:color="2E5AAC"/>
        </w:pBdr>
      </w:pPr>
      <w:bookmarkStart w:id="300" w:name="_Toc235444831"/>
      <w:r>
        <w:t>38.3 Standard Accessories</w:t>
      </w:r>
      <w:bookmarkEnd w:id="300"/>
    </w:p>
    <w:p w:rsidR="009A6C66" w:rsidRDefault="00621741">
      <w:pPr>
        <w:pStyle w:val="ListParagraph"/>
        <w:numPr>
          <w:ilvl w:val="0"/>
          <w:numId w:val="2"/>
        </w:numPr>
        <w:spacing w:after="40" w:line="276" w:lineRule="auto"/>
        <w:jc w:val="both"/>
      </w:pPr>
      <w:r>
        <w:rPr>
          <w:b/>
          <w:bCs/>
        </w:rPr>
        <w:t>Inflatable burst-proof dynamic exercise balls (55 cm, 65 cm, 75 cm):</w:t>
      </w:r>
      <w:r>
        <w:t xml:space="preserve"> Anti-burst construction, phthalate-free, non-slip surface, minimum 3 balls per set.</w:t>
      </w:r>
    </w:p>
    <w:p w:rsidR="009A6C66" w:rsidRDefault="00621741">
      <w:pPr>
        <w:pStyle w:val="ListParagraph"/>
        <w:numPr>
          <w:ilvl w:val="0"/>
          <w:numId w:val="2"/>
        </w:numPr>
        <w:spacing w:after="40" w:line="276" w:lineRule="auto"/>
        <w:jc w:val="both"/>
      </w:pPr>
      <w:r>
        <w:rPr>
          <w:b/>
          <w:bCs/>
        </w:rPr>
        <w:t>Vertical steel ring organizer storage tree stand:</w:t>
      </w:r>
      <w:r>
        <w:t xml:space="preserve"> Powder-coated steel, holds all supplied ball sizes, floor-standing.</w:t>
      </w:r>
    </w:p>
    <w:p w:rsidR="009A6C66" w:rsidRDefault="00621741">
      <w:pPr>
        <w:pStyle w:val="ListParagraph"/>
        <w:numPr>
          <w:ilvl w:val="0"/>
          <w:numId w:val="2"/>
        </w:numPr>
        <w:spacing w:after="40" w:line="276" w:lineRule="auto"/>
        <w:jc w:val="both"/>
      </w:pPr>
      <w:r>
        <w:rPr>
          <w:b/>
          <w:bCs/>
        </w:rPr>
        <w:t>High-capacity foot inflation pump assembly:</w:t>
      </w:r>
      <w:r>
        <w:t xml:space="preserve"> Bi-directional or single-action high-volume pump, compatible fittings.</w:t>
      </w:r>
    </w:p>
    <w:p w:rsidR="009A6C66" w:rsidRDefault="00621741">
      <w:pPr>
        <w:pStyle w:val="ListParagraph"/>
        <w:numPr>
          <w:ilvl w:val="0"/>
          <w:numId w:val="2"/>
        </w:numPr>
        <w:spacing w:after="40" w:line="276" w:lineRule="auto"/>
        <w:jc w:val="both"/>
      </w:pPr>
      <w:r>
        <w:rPr>
          <w:b/>
          <w:bCs/>
        </w:rPr>
        <w:t xml:space="preserve">Replacement valve plug </w:t>
      </w:r>
      <w:r>
        <w:rPr>
          <w:b/>
          <w:bCs/>
        </w:rPr>
        <w:t>starter kit:</w:t>
      </w:r>
      <w:r>
        <w:t xml:space="preserve"> Assorted valve plugs and extraction tool.</w:t>
      </w:r>
    </w:p>
    <w:p w:rsidR="009A6C66" w:rsidRDefault="00621741">
      <w:pPr>
        <w:pStyle w:val="Heading2"/>
        <w:pBdr>
          <w:bottom w:val="single" w:sz="6" w:space="3" w:color="2E5AAC"/>
        </w:pBdr>
      </w:pPr>
      <w:bookmarkStart w:id="301" w:name="_Toc235444832"/>
      <w:r>
        <w:t>38.4 Installation Requirements</w:t>
      </w:r>
      <w:bookmarkEnd w:id="301"/>
    </w:p>
    <w:p w:rsidR="009A6C66" w:rsidRDefault="00621741">
      <w:pPr>
        <w:spacing w:after="100" w:line="276" w:lineRule="auto"/>
        <w:jc w:val="both"/>
      </w:pPr>
      <w:r>
        <w:t>Floor space for ball rack approximately 0.8 × 0.5 m; therapy floor space minimum 3 × 3 m; level non-slip floor.</w:t>
      </w:r>
    </w:p>
    <w:p w:rsidR="009A6C66" w:rsidRDefault="00621741">
      <w:pPr>
        <w:pStyle w:val="Heading2"/>
        <w:pBdr>
          <w:bottom w:val="single" w:sz="6" w:space="3" w:color="2E5AAC"/>
        </w:pBdr>
      </w:pPr>
      <w:bookmarkStart w:id="302" w:name="_Toc235444833"/>
      <w:r>
        <w:t>38.5 Documentation</w:t>
      </w:r>
      <w:bookmarkEnd w:id="302"/>
    </w:p>
    <w:p w:rsidR="009A6C66" w:rsidRDefault="00621741">
      <w:pPr>
        <w:spacing w:after="100" w:line="276" w:lineRule="auto"/>
        <w:jc w:val="both"/>
      </w:pPr>
      <w:r>
        <w:t>Product Information, Exercise Guide, Wa</w:t>
      </w:r>
      <w:r>
        <w:t>rranty Certificate.</w:t>
      </w:r>
    </w:p>
    <w:p w:rsidR="009A6C66" w:rsidRDefault="00621741">
      <w:pPr>
        <w:pStyle w:val="Heading2"/>
        <w:pBdr>
          <w:bottom w:val="single" w:sz="6" w:space="3" w:color="2E5AAC"/>
        </w:pBdr>
      </w:pPr>
      <w:bookmarkStart w:id="303" w:name="_Toc235444834"/>
      <w:r>
        <w:t>38.6 Training</w:t>
      </w:r>
      <w:bookmarkEnd w:id="303"/>
    </w:p>
    <w:p w:rsidR="009A6C66" w:rsidRDefault="00621741">
      <w:pPr>
        <w:spacing w:after="100" w:line="276" w:lineRule="auto"/>
        <w:jc w:val="both"/>
      </w:pPr>
      <w:r>
        <w:t>Clinical use orientation.</w:t>
      </w:r>
    </w:p>
    <w:p w:rsidR="009A6C66" w:rsidRDefault="00621741">
      <w:pPr>
        <w:pStyle w:val="Heading2"/>
        <w:pBdr>
          <w:bottom w:val="single" w:sz="6" w:space="3" w:color="2E5AAC"/>
        </w:pBdr>
      </w:pPr>
      <w:bookmarkStart w:id="304" w:name="_Toc235444835"/>
      <w:r>
        <w:t>38.7 Warranty</w:t>
      </w:r>
      <w:bookmarkEnd w:id="304"/>
    </w:p>
    <w:p w:rsidR="009A6C66" w:rsidRDefault="00621741">
      <w:pPr>
        <w:spacing w:after="100" w:line="276" w:lineRule="auto"/>
        <w:jc w:val="both"/>
      </w:pPr>
      <w:r>
        <w:t>Minimum one (1) year against manufacturing defects; storage rack minimum two (2) years.</w:t>
      </w:r>
    </w:p>
    <w:p w:rsidR="009A6C66" w:rsidRDefault="00621741">
      <w:r>
        <w:br w:type="page"/>
      </w:r>
    </w:p>
    <w:p w:rsidR="009A6C66" w:rsidRDefault="00621741">
      <w:pPr>
        <w:pStyle w:val="Heading1"/>
        <w:shd w:val="clear" w:color="auto" w:fill="1F3864"/>
        <w:ind w:left="200" w:right="200"/>
      </w:pPr>
      <w:bookmarkStart w:id="305" w:name="_Toc235444836"/>
      <w:r>
        <w:t>39. Medicine Ball Set</w:t>
      </w:r>
      <w:bookmarkEnd w:id="305"/>
    </w:p>
    <w:p w:rsidR="009A6C66" w:rsidRDefault="00621741">
      <w:pPr>
        <w:spacing w:before="60" w:after="240"/>
      </w:pPr>
      <w:r>
        <w:rPr>
          <w:i/>
          <w:iCs/>
          <w:color w:val="595959"/>
        </w:rPr>
        <w:t>Quantity: 1</w:t>
      </w:r>
    </w:p>
    <w:p w:rsidR="009A6C66" w:rsidRDefault="00621741">
      <w:pPr>
        <w:pStyle w:val="Heading2"/>
        <w:pBdr>
          <w:bottom w:val="single" w:sz="6" w:space="3" w:color="2E5AAC"/>
        </w:pBdr>
      </w:pPr>
      <w:bookmarkStart w:id="306" w:name="_Toc235444837"/>
      <w:r>
        <w:t>39.1 Clinical &amp; Functional Specifications</w:t>
      </w:r>
      <w:bookmarkEnd w:id="306"/>
    </w:p>
    <w:p w:rsidR="009A6C66" w:rsidRDefault="00621741">
      <w:pPr>
        <w:spacing w:after="100" w:line="276" w:lineRule="auto"/>
        <w:jc w:val="both"/>
      </w:pPr>
      <w:r>
        <w:t>Weighted medicin</w:t>
      </w:r>
      <w:r>
        <w:t>e ball set for progressive resistance training, functional strengthening, sports rehabilitation, and dynamic proprioceptive exercise. Graded weights shall permit progressive loading in upper-extremity, core, and functional throw/catch/press exercises.</w:t>
      </w:r>
    </w:p>
    <w:p w:rsidR="009A6C66" w:rsidRDefault="00621741">
      <w:pPr>
        <w:pStyle w:val="Heading2"/>
        <w:pBdr>
          <w:bottom w:val="single" w:sz="6" w:space="3" w:color="2E5AAC"/>
        </w:pBdr>
      </w:pPr>
      <w:bookmarkStart w:id="307" w:name="_Toc235444838"/>
      <w:r>
        <w:t>39.2</w:t>
      </w:r>
      <w:r>
        <w:t xml:space="preserve"> Engineering Technical Specifications</w:t>
      </w:r>
      <w:bookmarkEnd w:id="307"/>
    </w:p>
    <w:p w:rsidR="009A6C66" w:rsidRDefault="00621741">
      <w:pPr>
        <w:pStyle w:val="ListParagraph"/>
        <w:numPr>
          <w:ilvl w:val="0"/>
          <w:numId w:val="2"/>
        </w:numPr>
        <w:spacing w:after="40" w:line="276" w:lineRule="auto"/>
        <w:jc w:val="both"/>
      </w:pPr>
      <w:r>
        <w:rPr>
          <w:b/>
          <w:bCs/>
        </w:rPr>
        <w:t>Weight Range:</w:t>
      </w:r>
      <w:r>
        <w:t xml:space="preserve"> 1 kg, 2 kg, 3 kg, 4 kg, 5 kg (or equivalent graded set).</w:t>
      </w:r>
    </w:p>
    <w:p w:rsidR="009A6C66" w:rsidRDefault="00621741">
      <w:pPr>
        <w:pStyle w:val="ListParagraph"/>
        <w:numPr>
          <w:ilvl w:val="0"/>
          <w:numId w:val="2"/>
        </w:numPr>
        <w:spacing w:after="40" w:line="276" w:lineRule="auto"/>
        <w:jc w:val="both"/>
      </w:pPr>
      <w:r>
        <w:rPr>
          <w:b/>
          <w:bCs/>
        </w:rPr>
        <w:t>Ball Diameter:</w:t>
      </w:r>
      <w:r>
        <w:t xml:space="preserve"> Approximately 15—25 cm (consistent diameter across weights).</w:t>
      </w:r>
    </w:p>
    <w:p w:rsidR="009A6C66" w:rsidRDefault="00621741">
      <w:pPr>
        <w:pStyle w:val="ListParagraph"/>
        <w:numPr>
          <w:ilvl w:val="0"/>
          <w:numId w:val="2"/>
        </w:numPr>
        <w:spacing w:after="40" w:line="276" w:lineRule="auto"/>
        <w:jc w:val="both"/>
      </w:pPr>
      <w:r>
        <w:rPr>
          <w:b/>
          <w:bCs/>
        </w:rPr>
        <w:t>Surface:</w:t>
      </w:r>
      <w:r>
        <w:t xml:space="preserve"> Texturized heavy-duty rubber with high-grip finish.</w:t>
      </w:r>
    </w:p>
    <w:p w:rsidR="009A6C66" w:rsidRDefault="00621741">
      <w:pPr>
        <w:pStyle w:val="ListParagraph"/>
        <w:numPr>
          <w:ilvl w:val="0"/>
          <w:numId w:val="2"/>
        </w:numPr>
        <w:spacing w:after="40" w:line="276" w:lineRule="auto"/>
        <w:jc w:val="both"/>
      </w:pPr>
      <w:r>
        <w:rPr>
          <w:b/>
          <w:bCs/>
        </w:rPr>
        <w:t>Filler:</w:t>
      </w:r>
      <w:r>
        <w:t xml:space="preserve"> Internal bounce-reduction sand/composite filling for controlled rebound.</w:t>
      </w:r>
    </w:p>
    <w:p w:rsidR="009A6C66" w:rsidRDefault="00621741">
      <w:pPr>
        <w:pStyle w:val="ListParagraph"/>
        <w:numPr>
          <w:ilvl w:val="0"/>
          <w:numId w:val="2"/>
        </w:numPr>
        <w:spacing w:after="40" w:line="276" w:lineRule="auto"/>
        <w:jc w:val="both"/>
      </w:pPr>
      <w:r>
        <w:rPr>
          <w:b/>
          <w:bCs/>
        </w:rPr>
        <w:t>Weight Marking:</w:t>
      </w:r>
      <w:r>
        <w:t xml:space="preserve"> Clearly labeled weight on ball surface and color-coded per weight.</w:t>
      </w:r>
    </w:p>
    <w:p w:rsidR="009A6C66" w:rsidRDefault="00621741">
      <w:pPr>
        <w:pStyle w:val="ListParagraph"/>
        <w:numPr>
          <w:ilvl w:val="0"/>
          <w:numId w:val="2"/>
        </w:numPr>
        <w:spacing w:after="40" w:line="276" w:lineRule="auto"/>
        <w:jc w:val="both"/>
      </w:pPr>
      <w:r>
        <w:rPr>
          <w:b/>
          <w:bCs/>
        </w:rPr>
        <w:t>Storage:</w:t>
      </w:r>
      <w:r>
        <w:t xml:space="preserve"> Multi-tier vertical steel stor</w:t>
      </w:r>
      <w:r>
        <w:t>age rack.</w:t>
      </w:r>
    </w:p>
    <w:p w:rsidR="009A6C66" w:rsidRDefault="00621741">
      <w:pPr>
        <w:pStyle w:val="ListParagraph"/>
        <w:numPr>
          <w:ilvl w:val="0"/>
          <w:numId w:val="2"/>
        </w:numPr>
        <w:spacing w:after="40" w:line="276" w:lineRule="auto"/>
        <w:jc w:val="both"/>
      </w:pPr>
      <w:r>
        <w:rPr>
          <w:b/>
          <w:bCs/>
        </w:rPr>
        <w:t>Applicable Standards:</w:t>
      </w:r>
      <w:r>
        <w:t xml:space="preserve"> EN ISO 20957 where applicable, RoHS-compliant materials.</w:t>
      </w:r>
    </w:p>
    <w:p w:rsidR="009A6C66" w:rsidRDefault="00621741">
      <w:pPr>
        <w:pStyle w:val="Heading2"/>
        <w:pBdr>
          <w:bottom w:val="single" w:sz="6" w:space="3" w:color="2E5AAC"/>
        </w:pBdr>
      </w:pPr>
      <w:bookmarkStart w:id="308" w:name="_Toc235444839"/>
      <w:r>
        <w:t>39.3 Standard Accessories</w:t>
      </w:r>
      <w:bookmarkEnd w:id="308"/>
    </w:p>
    <w:p w:rsidR="009A6C66" w:rsidRDefault="00621741">
      <w:pPr>
        <w:pStyle w:val="ListParagraph"/>
        <w:numPr>
          <w:ilvl w:val="0"/>
          <w:numId w:val="2"/>
        </w:numPr>
        <w:spacing w:after="40" w:line="276" w:lineRule="auto"/>
        <w:jc w:val="both"/>
      </w:pPr>
      <w:r>
        <w:rPr>
          <w:b/>
          <w:bCs/>
        </w:rPr>
        <w:t>Texturized heavy-duty rubber weighted medicine balls (1, 2, 3, 4, 5 kg):</w:t>
      </w:r>
      <w:r>
        <w:t xml:space="preserve"> Non-slip texturized surface, weight-labeled, color-coded, one ball p</w:t>
      </w:r>
      <w:r>
        <w:t>er weight increment.</w:t>
      </w:r>
    </w:p>
    <w:p w:rsidR="009A6C66" w:rsidRDefault="00621741">
      <w:pPr>
        <w:pStyle w:val="ListParagraph"/>
        <w:numPr>
          <w:ilvl w:val="0"/>
          <w:numId w:val="2"/>
        </w:numPr>
        <w:spacing w:after="40" w:line="276" w:lineRule="auto"/>
        <w:jc w:val="both"/>
      </w:pPr>
      <w:r>
        <w:rPr>
          <w:b/>
          <w:bCs/>
        </w:rPr>
        <w:t>Multi-tier vertical steel storage rack stand with non-scratch coating:</w:t>
      </w:r>
      <w:r>
        <w:t xml:space="preserve"> Powder-coated finish, holds full set, floor-standing.</w:t>
      </w:r>
    </w:p>
    <w:p w:rsidR="009A6C66" w:rsidRDefault="00621741">
      <w:pPr>
        <w:pStyle w:val="ListParagraph"/>
        <w:numPr>
          <w:ilvl w:val="0"/>
          <w:numId w:val="2"/>
        </w:numPr>
        <w:spacing w:after="40" w:line="276" w:lineRule="auto"/>
        <w:jc w:val="both"/>
      </w:pPr>
      <w:r>
        <w:rPr>
          <w:b/>
          <w:bCs/>
        </w:rPr>
        <w:t>Internal bounce-reduction sand filling:</w:t>
      </w:r>
      <w:r>
        <w:t xml:space="preserve"> Controlled rebound properties, sealed.</w:t>
      </w:r>
    </w:p>
    <w:p w:rsidR="009A6C66" w:rsidRDefault="00621741">
      <w:pPr>
        <w:pStyle w:val="Heading2"/>
        <w:pBdr>
          <w:bottom w:val="single" w:sz="6" w:space="3" w:color="2E5AAC"/>
        </w:pBdr>
      </w:pPr>
      <w:bookmarkStart w:id="309" w:name="_Toc235444840"/>
      <w:r>
        <w:t>39.4 Installation Requirements</w:t>
      </w:r>
      <w:bookmarkEnd w:id="309"/>
    </w:p>
    <w:p w:rsidR="009A6C66" w:rsidRDefault="00621741">
      <w:pPr>
        <w:spacing w:after="100" w:line="276" w:lineRule="auto"/>
        <w:jc w:val="both"/>
      </w:pPr>
      <w:r>
        <w:t>Rack footprint approximately 0.6 × 0.4 m; therapy floor space minimum 3 × 3 m; level, load-bearing non-slip floor.</w:t>
      </w:r>
    </w:p>
    <w:p w:rsidR="009A6C66" w:rsidRDefault="00621741">
      <w:pPr>
        <w:pStyle w:val="Heading2"/>
        <w:pBdr>
          <w:bottom w:val="single" w:sz="6" w:space="3" w:color="2E5AAC"/>
        </w:pBdr>
      </w:pPr>
      <w:bookmarkStart w:id="310" w:name="_Toc235444841"/>
      <w:r>
        <w:t>39.5 Documentation</w:t>
      </w:r>
      <w:bookmarkEnd w:id="310"/>
    </w:p>
    <w:p w:rsidR="009A6C66" w:rsidRDefault="00621741">
      <w:pPr>
        <w:spacing w:after="100" w:line="276" w:lineRule="auto"/>
        <w:jc w:val="both"/>
      </w:pPr>
      <w:r>
        <w:t>Product Information, Exercise Guide, Warranty Certi</w:t>
      </w:r>
      <w:r>
        <w:t>ficate.</w:t>
      </w:r>
    </w:p>
    <w:p w:rsidR="009A6C66" w:rsidRDefault="00621741">
      <w:pPr>
        <w:pStyle w:val="Heading2"/>
        <w:pBdr>
          <w:bottom w:val="single" w:sz="6" w:space="3" w:color="2E5AAC"/>
        </w:pBdr>
      </w:pPr>
      <w:bookmarkStart w:id="311" w:name="_Toc235444842"/>
      <w:r>
        <w:t>39.6 Training</w:t>
      </w:r>
      <w:bookmarkEnd w:id="311"/>
    </w:p>
    <w:p w:rsidR="009A6C66" w:rsidRDefault="00621741">
      <w:pPr>
        <w:spacing w:after="100" w:line="276" w:lineRule="auto"/>
        <w:jc w:val="both"/>
      </w:pPr>
      <w:r>
        <w:t>Clinical use orientation.</w:t>
      </w:r>
    </w:p>
    <w:p w:rsidR="009A6C66" w:rsidRDefault="00621741">
      <w:pPr>
        <w:pStyle w:val="Heading2"/>
        <w:pBdr>
          <w:bottom w:val="single" w:sz="6" w:space="3" w:color="2E5AAC"/>
        </w:pBdr>
      </w:pPr>
      <w:bookmarkStart w:id="312" w:name="_Toc235444843"/>
      <w:r>
        <w:t>39.7 Warranty</w:t>
      </w:r>
      <w:bookmarkEnd w:id="312"/>
    </w:p>
    <w:p w:rsidR="009A6C66" w:rsidRDefault="00621741">
      <w:pPr>
        <w:spacing w:after="100" w:line="276" w:lineRule="auto"/>
        <w:jc w:val="both"/>
      </w:pPr>
      <w:r>
        <w:t>Minimum one (1) year against manufacturing defects; storage rack minimum two (2) years.</w:t>
      </w:r>
    </w:p>
    <w:p w:rsidR="009A6C66" w:rsidRDefault="00621741">
      <w:r>
        <w:br w:type="page"/>
      </w:r>
    </w:p>
    <w:p w:rsidR="009A6C66" w:rsidRDefault="00621741">
      <w:pPr>
        <w:pStyle w:val="Heading1"/>
        <w:shd w:val="clear" w:color="auto" w:fill="1F3864"/>
        <w:ind w:left="200" w:right="200"/>
      </w:pPr>
      <w:bookmarkStart w:id="313" w:name="_Toc235444844"/>
      <w:r>
        <w:t>40. Resistance Tubing Set</w:t>
      </w:r>
      <w:bookmarkEnd w:id="313"/>
    </w:p>
    <w:p w:rsidR="009A6C66" w:rsidRDefault="00621741">
      <w:pPr>
        <w:spacing w:before="60" w:after="240"/>
      </w:pPr>
      <w:r>
        <w:rPr>
          <w:i/>
          <w:iCs/>
          <w:color w:val="595959"/>
        </w:rPr>
        <w:t>Quantity: 2</w:t>
      </w:r>
    </w:p>
    <w:p w:rsidR="009A6C66" w:rsidRDefault="00621741">
      <w:pPr>
        <w:pStyle w:val="Heading2"/>
        <w:pBdr>
          <w:bottom w:val="single" w:sz="6" w:space="3" w:color="2E5AAC"/>
        </w:pBdr>
      </w:pPr>
      <w:bookmarkStart w:id="314" w:name="_Toc235444845"/>
      <w:r>
        <w:t>40.1 Clinical &amp; Functional Specifications</w:t>
      </w:r>
      <w:bookmarkEnd w:id="314"/>
    </w:p>
    <w:p w:rsidR="009A6C66" w:rsidRDefault="00621741">
      <w:pPr>
        <w:spacing w:after="100" w:line="276" w:lineRule="auto"/>
        <w:jc w:val="both"/>
      </w:pPr>
      <w:r>
        <w:t>Latex resistance tubing set with cushioned handles, ankle cuffs, and door anchor attachment for progressive resistance training, muscle strengthening, rehabilitation of upper- and lower-extremity injuries, and home-exercise programs. Color-coded tension gr</w:t>
      </w:r>
      <w:r>
        <w:t>ades shall permit progressive loading.</w:t>
      </w:r>
    </w:p>
    <w:p w:rsidR="009A6C66" w:rsidRDefault="00621741">
      <w:pPr>
        <w:pStyle w:val="Heading2"/>
        <w:pBdr>
          <w:bottom w:val="single" w:sz="6" w:space="3" w:color="2E5AAC"/>
        </w:pBdr>
      </w:pPr>
      <w:bookmarkStart w:id="315" w:name="_Toc235444846"/>
      <w:r>
        <w:t>40.2 Engineering Technical Specifications</w:t>
      </w:r>
      <w:bookmarkEnd w:id="315"/>
    </w:p>
    <w:p w:rsidR="009A6C66" w:rsidRDefault="00621741">
      <w:pPr>
        <w:pStyle w:val="ListParagraph"/>
        <w:numPr>
          <w:ilvl w:val="0"/>
          <w:numId w:val="2"/>
        </w:numPr>
        <w:spacing w:after="40" w:line="276" w:lineRule="auto"/>
        <w:jc w:val="both"/>
      </w:pPr>
      <w:r>
        <w:rPr>
          <w:b/>
          <w:bCs/>
        </w:rPr>
        <w:t>Tubing:</w:t>
      </w:r>
      <w:r>
        <w:t xml:space="preserve"> Heavy-duty latex tubing, minimum 5 tension grades (color-coded from light to extra-heavy), each tube minimum 120 cm working length.</w:t>
      </w:r>
    </w:p>
    <w:p w:rsidR="009A6C66" w:rsidRDefault="00621741">
      <w:pPr>
        <w:pStyle w:val="ListParagraph"/>
        <w:numPr>
          <w:ilvl w:val="0"/>
          <w:numId w:val="2"/>
        </w:numPr>
        <w:spacing w:after="40" w:line="276" w:lineRule="auto"/>
        <w:jc w:val="both"/>
      </w:pPr>
      <w:r>
        <w:rPr>
          <w:b/>
          <w:bCs/>
        </w:rPr>
        <w:t>Tension Grades:</w:t>
      </w:r>
      <w:r>
        <w:t xml:space="preserve"> Progressive resista</w:t>
      </w:r>
      <w:r>
        <w:t>nce across at least 5 levels (typical range: light \~1—2 kg to extra-heavy \~8—10 kg at standard elongation).</w:t>
      </w:r>
    </w:p>
    <w:p w:rsidR="009A6C66" w:rsidRDefault="00621741">
      <w:pPr>
        <w:pStyle w:val="ListParagraph"/>
        <w:numPr>
          <w:ilvl w:val="0"/>
          <w:numId w:val="2"/>
        </w:numPr>
        <w:spacing w:after="40" w:line="276" w:lineRule="auto"/>
        <w:jc w:val="both"/>
      </w:pPr>
      <w:r>
        <w:rPr>
          <w:b/>
          <w:bCs/>
        </w:rPr>
        <w:t>Handles:</w:t>
      </w:r>
      <w:r>
        <w:t xml:space="preserve"> Cushioned foam-grip handles with heavy-duty metal clip carabiners (1 pair minimum).</w:t>
      </w:r>
    </w:p>
    <w:p w:rsidR="009A6C66" w:rsidRDefault="00621741">
      <w:pPr>
        <w:pStyle w:val="ListParagraph"/>
        <w:numPr>
          <w:ilvl w:val="0"/>
          <w:numId w:val="2"/>
        </w:numPr>
        <w:spacing w:after="40" w:line="276" w:lineRule="auto"/>
        <w:jc w:val="both"/>
      </w:pPr>
      <w:r>
        <w:rPr>
          <w:b/>
          <w:bCs/>
        </w:rPr>
        <w:t>Ankle Cuffs:</w:t>
      </w:r>
      <w:r>
        <w:t xml:space="preserve"> Adjustable hook-and-loop ankle cuff stra</w:t>
      </w:r>
      <w:r>
        <w:t>ps (1 pair minimum).</w:t>
      </w:r>
    </w:p>
    <w:p w:rsidR="009A6C66" w:rsidRDefault="00621741">
      <w:pPr>
        <w:pStyle w:val="ListParagraph"/>
        <w:numPr>
          <w:ilvl w:val="0"/>
          <w:numId w:val="2"/>
        </w:numPr>
        <w:spacing w:after="40" w:line="276" w:lineRule="auto"/>
        <w:jc w:val="both"/>
      </w:pPr>
      <w:r>
        <w:rPr>
          <w:b/>
          <w:bCs/>
        </w:rPr>
        <w:t>Door Anchor:</w:t>
      </w:r>
      <w:r>
        <w:t xml:space="preserve"> Foam-block door anchor loop attachment.</w:t>
      </w:r>
    </w:p>
    <w:p w:rsidR="009A6C66" w:rsidRDefault="00621741">
      <w:pPr>
        <w:pStyle w:val="ListParagraph"/>
        <w:numPr>
          <w:ilvl w:val="0"/>
          <w:numId w:val="2"/>
        </w:numPr>
        <w:spacing w:after="40" w:line="276" w:lineRule="auto"/>
        <w:jc w:val="both"/>
      </w:pPr>
      <w:r>
        <w:rPr>
          <w:b/>
          <w:bCs/>
        </w:rPr>
        <w:t>Storage:</w:t>
      </w:r>
      <w:r>
        <w:t xml:space="preserve"> Textile drawstring travel pouch.</w:t>
      </w:r>
    </w:p>
    <w:p w:rsidR="009A6C66" w:rsidRDefault="00621741">
      <w:pPr>
        <w:pStyle w:val="ListParagraph"/>
        <w:numPr>
          <w:ilvl w:val="0"/>
          <w:numId w:val="2"/>
        </w:numPr>
        <w:spacing w:after="40" w:line="276" w:lineRule="auto"/>
        <w:jc w:val="both"/>
      </w:pPr>
      <w:r>
        <w:rPr>
          <w:b/>
          <w:bCs/>
        </w:rPr>
        <w:t>Cleaning:</w:t>
      </w:r>
      <w:r>
        <w:t xml:space="preserve"> Wipe-clean; keep away from sharp objects and direct sunlight.</w:t>
      </w:r>
    </w:p>
    <w:p w:rsidR="009A6C66" w:rsidRDefault="00621741">
      <w:pPr>
        <w:pStyle w:val="ListParagraph"/>
        <w:numPr>
          <w:ilvl w:val="0"/>
          <w:numId w:val="2"/>
        </w:numPr>
        <w:spacing w:after="40" w:line="276" w:lineRule="auto"/>
        <w:jc w:val="both"/>
      </w:pPr>
      <w:r>
        <w:rPr>
          <w:b/>
          <w:bCs/>
        </w:rPr>
        <w:t>Applicable Standards:</w:t>
      </w:r>
      <w:r>
        <w:t xml:space="preserve"> EN ISO 20957 where applicable, latex-content d</w:t>
      </w:r>
      <w:r>
        <w:t>eclaration provided.</w:t>
      </w:r>
    </w:p>
    <w:p w:rsidR="009A6C66" w:rsidRDefault="00621741">
      <w:pPr>
        <w:pStyle w:val="Heading2"/>
        <w:pBdr>
          <w:bottom w:val="single" w:sz="6" w:space="3" w:color="2E5AAC"/>
        </w:pBdr>
      </w:pPr>
      <w:bookmarkStart w:id="316" w:name="_Toc235444847"/>
      <w:r>
        <w:t>40.3 Standard Accessories</w:t>
      </w:r>
      <w:bookmarkEnd w:id="316"/>
    </w:p>
    <w:p w:rsidR="009A6C66" w:rsidRDefault="00621741">
      <w:pPr>
        <w:pStyle w:val="ListParagraph"/>
        <w:numPr>
          <w:ilvl w:val="0"/>
          <w:numId w:val="2"/>
        </w:numPr>
        <w:spacing w:after="40" w:line="276" w:lineRule="auto"/>
        <w:jc w:val="both"/>
      </w:pPr>
      <w:r>
        <w:rPr>
          <w:b/>
          <w:bCs/>
        </w:rPr>
        <w:t>Heavy-duty latex resistance tubing lines with color-coded tension grades (set of 5):</w:t>
      </w:r>
      <w:r>
        <w:t xml:space="preserve"> Multiple progressive resistances, each minimum 120 cm.</w:t>
      </w:r>
    </w:p>
    <w:p w:rsidR="009A6C66" w:rsidRDefault="00621741">
      <w:pPr>
        <w:pStyle w:val="ListParagraph"/>
        <w:numPr>
          <w:ilvl w:val="0"/>
          <w:numId w:val="2"/>
        </w:numPr>
        <w:spacing w:after="40" w:line="276" w:lineRule="auto"/>
        <w:jc w:val="both"/>
      </w:pPr>
      <w:r>
        <w:rPr>
          <w:b/>
          <w:bCs/>
        </w:rPr>
        <w:t>Cushioned foam-grip handles with heavy-duty metal clip carabiners (1 pair):</w:t>
      </w:r>
      <w:r>
        <w:t xml:space="preserve"> Ergonomic, non-slip.</w:t>
      </w:r>
    </w:p>
    <w:p w:rsidR="009A6C66" w:rsidRDefault="00621741">
      <w:pPr>
        <w:pStyle w:val="ListParagraph"/>
        <w:numPr>
          <w:ilvl w:val="0"/>
          <w:numId w:val="2"/>
        </w:numPr>
        <w:spacing w:after="40" w:line="276" w:lineRule="auto"/>
        <w:jc w:val="both"/>
      </w:pPr>
      <w:r>
        <w:rPr>
          <w:b/>
          <w:bCs/>
        </w:rPr>
        <w:t>Adjustable ankle cuff straps (1 pair):</w:t>
      </w:r>
      <w:r>
        <w:t xml:space="preserve"> Hook-and-loop closure, padded, latex-free padding.</w:t>
      </w:r>
    </w:p>
    <w:p w:rsidR="009A6C66" w:rsidRDefault="00621741">
      <w:pPr>
        <w:pStyle w:val="ListParagraph"/>
        <w:numPr>
          <w:ilvl w:val="0"/>
          <w:numId w:val="2"/>
        </w:numPr>
        <w:spacing w:after="40" w:line="276" w:lineRule="auto"/>
        <w:jc w:val="both"/>
      </w:pPr>
      <w:r>
        <w:rPr>
          <w:b/>
          <w:bCs/>
        </w:rPr>
        <w:t>Door anchor block loop attachment:</w:t>
      </w:r>
      <w:r>
        <w:t xml:space="preserve"> Foam-block anchor for door-frame i</w:t>
      </w:r>
      <w:r>
        <w:t>nstallation.</w:t>
      </w:r>
    </w:p>
    <w:p w:rsidR="009A6C66" w:rsidRDefault="00621741">
      <w:pPr>
        <w:pStyle w:val="ListParagraph"/>
        <w:numPr>
          <w:ilvl w:val="0"/>
          <w:numId w:val="2"/>
        </w:numPr>
        <w:spacing w:after="40" w:line="276" w:lineRule="auto"/>
        <w:jc w:val="both"/>
      </w:pPr>
      <w:r>
        <w:rPr>
          <w:b/>
          <w:bCs/>
        </w:rPr>
        <w:t>Textile drawstring travel storage pouch:</w:t>
      </w:r>
      <w:r>
        <w:t xml:space="preserve"> Compact, washable.</w:t>
      </w:r>
    </w:p>
    <w:p w:rsidR="009A6C66" w:rsidRDefault="00621741">
      <w:pPr>
        <w:pStyle w:val="Heading2"/>
        <w:pBdr>
          <w:bottom w:val="single" w:sz="6" w:space="3" w:color="2E5AAC"/>
        </w:pBdr>
      </w:pPr>
      <w:bookmarkStart w:id="317" w:name="_Toc235444848"/>
      <w:r>
        <w:t>40.4 Installation Requirements</w:t>
      </w:r>
      <w:bookmarkEnd w:id="317"/>
    </w:p>
    <w:p w:rsidR="009A6C66" w:rsidRDefault="00621741">
      <w:pPr>
        <w:spacing w:after="100" w:line="276" w:lineRule="auto"/>
        <w:jc w:val="both"/>
      </w:pPr>
      <w:r>
        <w:t>None. Optional door frame for door-anchor use.</w:t>
      </w:r>
    </w:p>
    <w:p w:rsidR="009A6C66" w:rsidRDefault="00621741">
      <w:pPr>
        <w:pStyle w:val="Heading2"/>
        <w:pBdr>
          <w:bottom w:val="single" w:sz="6" w:space="3" w:color="2E5AAC"/>
        </w:pBdr>
      </w:pPr>
      <w:bookmarkStart w:id="318" w:name="_Toc235444849"/>
      <w:r>
        <w:t>40.5 Documentation</w:t>
      </w:r>
      <w:bookmarkEnd w:id="318"/>
    </w:p>
    <w:p w:rsidR="009A6C66" w:rsidRDefault="00621741">
      <w:pPr>
        <w:spacing w:after="100" w:line="276" w:lineRule="auto"/>
        <w:jc w:val="both"/>
      </w:pPr>
      <w:r>
        <w:t>Product Information, Exercise Guide, Warranty Certificate.</w:t>
      </w:r>
    </w:p>
    <w:p w:rsidR="009A6C66" w:rsidRDefault="00621741">
      <w:pPr>
        <w:pStyle w:val="Heading2"/>
        <w:pBdr>
          <w:bottom w:val="single" w:sz="6" w:space="3" w:color="2E5AAC"/>
        </w:pBdr>
      </w:pPr>
      <w:bookmarkStart w:id="319" w:name="_Toc235444850"/>
      <w:r>
        <w:t>40.6 Training</w:t>
      </w:r>
      <w:bookmarkEnd w:id="319"/>
    </w:p>
    <w:p w:rsidR="009A6C66" w:rsidRDefault="00621741">
      <w:pPr>
        <w:spacing w:after="100" w:line="276" w:lineRule="auto"/>
        <w:jc w:val="both"/>
      </w:pPr>
      <w:r>
        <w:t xml:space="preserve">Clinical use </w:t>
      </w:r>
      <w:r>
        <w:t>and patient-education orientation.</w:t>
      </w:r>
    </w:p>
    <w:p w:rsidR="009A6C66" w:rsidRDefault="00621741">
      <w:pPr>
        <w:pStyle w:val="Heading2"/>
        <w:pBdr>
          <w:bottom w:val="single" w:sz="6" w:space="3" w:color="2E5AAC"/>
        </w:pBdr>
      </w:pPr>
      <w:bookmarkStart w:id="320" w:name="_Toc235444851"/>
      <w:r>
        <w:t>40.7 Warranty</w:t>
      </w:r>
      <w:bookmarkEnd w:id="320"/>
    </w:p>
    <w:p w:rsidR="009A6C66" w:rsidRDefault="00621741">
      <w:pPr>
        <w:spacing w:after="100" w:line="276" w:lineRule="auto"/>
        <w:jc w:val="both"/>
      </w:pPr>
      <w:r>
        <w:t>Minimum one (1) year against manufacturing defects (excluding wear).</w:t>
      </w:r>
    </w:p>
    <w:p w:rsidR="009A6C66" w:rsidRDefault="00621741">
      <w:r>
        <w:br w:type="page"/>
      </w:r>
    </w:p>
    <w:p w:rsidR="009A6C66" w:rsidRDefault="00621741">
      <w:pPr>
        <w:pStyle w:val="Heading1"/>
        <w:shd w:val="clear" w:color="auto" w:fill="1F3864"/>
        <w:ind w:left="200" w:right="200"/>
      </w:pPr>
      <w:bookmarkStart w:id="321" w:name="_Toc235444852"/>
      <w:r>
        <w:t>41. TheraBand (Continuous-Roll Elastic Resistance Bands)</w:t>
      </w:r>
      <w:bookmarkEnd w:id="321"/>
    </w:p>
    <w:p w:rsidR="009A6C66" w:rsidRDefault="00621741">
      <w:pPr>
        <w:spacing w:before="60" w:after="240"/>
      </w:pPr>
      <w:r>
        <w:rPr>
          <w:i/>
          <w:iCs/>
          <w:color w:val="595959"/>
        </w:rPr>
        <w:t>Quantity: 4</w:t>
      </w:r>
    </w:p>
    <w:p w:rsidR="009A6C66" w:rsidRDefault="00621741">
      <w:pPr>
        <w:pStyle w:val="Heading2"/>
        <w:pBdr>
          <w:bottom w:val="single" w:sz="6" w:space="3" w:color="2E5AAC"/>
        </w:pBdr>
      </w:pPr>
      <w:bookmarkStart w:id="322" w:name="_Toc235444853"/>
      <w:r>
        <w:t>41.1 Clinical &amp; Functional Specifications</w:t>
      </w:r>
      <w:bookmarkEnd w:id="322"/>
    </w:p>
    <w:p w:rsidR="009A6C66" w:rsidRDefault="00621741">
      <w:pPr>
        <w:spacing w:after="100" w:line="276" w:lineRule="auto"/>
        <w:jc w:val="both"/>
      </w:pPr>
      <w:r>
        <w:t>Continuous-roll progressive-resistance latex elastic bands for graded resistance training, rehabilitation exercise, and functional strengthening in physiotherapy and occupational therapy. Color-coded grades shall p</w:t>
      </w:r>
      <w:r>
        <w:t>ermit progressive clinical loading across the full spectrum of patient strength levels.</w:t>
      </w:r>
    </w:p>
    <w:p w:rsidR="009A6C66" w:rsidRDefault="00621741">
      <w:pPr>
        <w:pStyle w:val="Heading2"/>
        <w:pBdr>
          <w:bottom w:val="single" w:sz="6" w:space="3" w:color="2E5AAC"/>
        </w:pBdr>
      </w:pPr>
      <w:bookmarkStart w:id="323" w:name="_Toc235444854"/>
      <w:r>
        <w:t>41.2 Engineering Technical Specifications</w:t>
      </w:r>
      <w:bookmarkEnd w:id="323"/>
    </w:p>
    <w:p w:rsidR="009A6C66" w:rsidRDefault="00621741">
      <w:pPr>
        <w:pStyle w:val="ListParagraph"/>
        <w:numPr>
          <w:ilvl w:val="0"/>
          <w:numId w:val="2"/>
        </w:numPr>
        <w:spacing w:after="40" w:line="276" w:lineRule="auto"/>
        <w:jc w:val="both"/>
      </w:pPr>
      <w:r>
        <w:rPr>
          <w:b/>
          <w:bCs/>
        </w:rPr>
        <w:t>Roll Length:</w:t>
      </w:r>
      <w:r>
        <w:t xml:space="preserve"> Minimum 5.5 m per roll (continuous, cut-to-length as required).</w:t>
      </w:r>
    </w:p>
    <w:p w:rsidR="009A6C66" w:rsidRDefault="00621741">
      <w:pPr>
        <w:pStyle w:val="ListParagraph"/>
        <w:numPr>
          <w:ilvl w:val="0"/>
          <w:numId w:val="2"/>
        </w:numPr>
        <w:spacing w:after="40" w:line="276" w:lineRule="auto"/>
        <w:jc w:val="both"/>
      </w:pPr>
      <w:r>
        <w:rPr>
          <w:b/>
          <w:bCs/>
        </w:rPr>
        <w:t>Width:</w:t>
      </w:r>
      <w:r>
        <w:t xml:space="preserve"> Approximately 12—15 cm.</w:t>
      </w:r>
    </w:p>
    <w:p w:rsidR="009A6C66" w:rsidRDefault="00621741">
      <w:pPr>
        <w:pStyle w:val="ListParagraph"/>
        <w:numPr>
          <w:ilvl w:val="0"/>
          <w:numId w:val="2"/>
        </w:numPr>
        <w:spacing w:after="40" w:line="276" w:lineRule="auto"/>
        <w:jc w:val="both"/>
      </w:pPr>
      <w:r>
        <w:rPr>
          <w:b/>
          <w:bCs/>
        </w:rPr>
        <w:t>Resistance Grades:</w:t>
      </w:r>
      <w:r>
        <w:t xml:space="preserve"> Full color-coded progressive set (typical range: yellow → red → green → blue → black → silver → gold; minimum 6 grades supplied).</w:t>
      </w:r>
    </w:p>
    <w:p w:rsidR="009A6C66" w:rsidRDefault="00621741">
      <w:pPr>
        <w:pStyle w:val="ListParagraph"/>
        <w:numPr>
          <w:ilvl w:val="0"/>
          <w:numId w:val="2"/>
        </w:numPr>
        <w:spacing w:after="40" w:line="276" w:lineRule="auto"/>
        <w:jc w:val="both"/>
      </w:pPr>
      <w:r>
        <w:rPr>
          <w:b/>
          <w:bCs/>
        </w:rPr>
        <w:t>Material:</w:t>
      </w:r>
      <w:r>
        <w:t xml:space="preserve"> Latex or latex-free (per tender requirement); powder-free finish.</w:t>
      </w:r>
    </w:p>
    <w:p w:rsidR="009A6C66" w:rsidRDefault="00621741">
      <w:pPr>
        <w:pStyle w:val="ListParagraph"/>
        <w:numPr>
          <w:ilvl w:val="0"/>
          <w:numId w:val="2"/>
        </w:numPr>
        <w:spacing w:after="40" w:line="276" w:lineRule="auto"/>
        <w:jc w:val="both"/>
      </w:pPr>
      <w:r>
        <w:rPr>
          <w:b/>
          <w:bCs/>
        </w:rPr>
        <w:t>Storage:</w:t>
      </w:r>
      <w:r>
        <w:t xml:space="preserve"> Heavy-duty plastic dispensing organizer </w:t>
      </w:r>
      <w:r>
        <w:t>rack box for multi-roll storage.</w:t>
      </w:r>
    </w:p>
    <w:p w:rsidR="009A6C66" w:rsidRDefault="00621741">
      <w:pPr>
        <w:pStyle w:val="ListParagraph"/>
        <w:numPr>
          <w:ilvl w:val="0"/>
          <w:numId w:val="2"/>
        </w:numPr>
        <w:spacing w:after="40" w:line="276" w:lineRule="auto"/>
        <w:jc w:val="both"/>
      </w:pPr>
      <w:r>
        <w:rPr>
          <w:b/>
          <w:bCs/>
        </w:rPr>
        <w:t>Cutting Tool:</w:t>
      </w:r>
      <w:r>
        <w:t xml:space="preserve"> Dedicated scissors instrument.</w:t>
      </w:r>
    </w:p>
    <w:p w:rsidR="009A6C66" w:rsidRDefault="00621741">
      <w:pPr>
        <w:pStyle w:val="ListParagraph"/>
        <w:numPr>
          <w:ilvl w:val="0"/>
          <w:numId w:val="2"/>
        </w:numPr>
        <w:spacing w:after="40" w:line="276" w:lineRule="auto"/>
        <w:jc w:val="both"/>
      </w:pPr>
      <w:r>
        <w:rPr>
          <w:b/>
          <w:bCs/>
        </w:rPr>
        <w:t>Handles/Adapters:</w:t>
      </w:r>
      <w:r>
        <w:t xml:space="preserve"> Plastic locking band clips or handle adapters for hand grip.</w:t>
      </w:r>
    </w:p>
    <w:p w:rsidR="009A6C66" w:rsidRDefault="00621741">
      <w:pPr>
        <w:pStyle w:val="ListParagraph"/>
        <w:numPr>
          <w:ilvl w:val="0"/>
          <w:numId w:val="2"/>
        </w:numPr>
        <w:spacing w:after="40" w:line="276" w:lineRule="auto"/>
        <w:jc w:val="both"/>
      </w:pPr>
      <w:r>
        <w:rPr>
          <w:b/>
          <w:bCs/>
        </w:rPr>
        <w:t>Applicable Standards:</w:t>
      </w:r>
      <w:r>
        <w:t xml:space="preserve"> RoHS-compliant, latex-content declaration provided.</w:t>
      </w:r>
    </w:p>
    <w:p w:rsidR="009A6C66" w:rsidRDefault="00621741">
      <w:pPr>
        <w:pStyle w:val="Heading2"/>
        <w:pBdr>
          <w:bottom w:val="single" w:sz="6" w:space="3" w:color="2E5AAC"/>
        </w:pBdr>
      </w:pPr>
      <w:bookmarkStart w:id="324" w:name="_Toc235444855"/>
      <w:r>
        <w:t>41.3 Standard Accessories</w:t>
      </w:r>
      <w:bookmarkEnd w:id="324"/>
    </w:p>
    <w:p w:rsidR="009A6C66" w:rsidRDefault="00621741">
      <w:pPr>
        <w:pStyle w:val="ListParagraph"/>
        <w:numPr>
          <w:ilvl w:val="0"/>
          <w:numId w:val="2"/>
        </w:numPr>
        <w:spacing w:after="40" w:line="276" w:lineRule="auto"/>
        <w:jc w:val="both"/>
      </w:pPr>
      <w:r>
        <w:rPr>
          <w:b/>
          <w:bCs/>
        </w:rPr>
        <w:t>Continuous-roll progressive resistance latex bands (color-coded set):</w:t>
      </w:r>
      <w:r>
        <w:t xml:space="preserve"> Full color-graded set (minimum 6 grades), each minimum 5.5 m.</w:t>
      </w:r>
    </w:p>
    <w:p w:rsidR="009A6C66" w:rsidRDefault="00621741">
      <w:pPr>
        <w:pStyle w:val="ListParagraph"/>
        <w:numPr>
          <w:ilvl w:val="0"/>
          <w:numId w:val="2"/>
        </w:numPr>
        <w:spacing w:after="40" w:line="276" w:lineRule="auto"/>
        <w:jc w:val="both"/>
      </w:pPr>
      <w:r>
        <w:rPr>
          <w:b/>
          <w:bCs/>
        </w:rPr>
        <w:t>Heavy-duty plastic storage dispensing organizer rack box:</w:t>
      </w:r>
      <w:r>
        <w:t xml:space="preserve"> Multi-slot roll storage.</w:t>
      </w:r>
    </w:p>
    <w:p w:rsidR="009A6C66" w:rsidRDefault="00621741">
      <w:pPr>
        <w:pStyle w:val="ListParagraph"/>
        <w:numPr>
          <w:ilvl w:val="0"/>
          <w:numId w:val="2"/>
        </w:numPr>
        <w:spacing w:after="40" w:line="276" w:lineRule="auto"/>
        <w:jc w:val="both"/>
      </w:pPr>
      <w:r>
        <w:rPr>
          <w:b/>
          <w:bCs/>
        </w:rPr>
        <w:t>TheraBand scissor cutting tool:</w:t>
      </w:r>
      <w:r>
        <w:t xml:space="preserve"> Dedicate</w:t>
      </w:r>
      <w:r>
        <w:t>d heavy-duty scissors.</w:t>
      </w:r>
    </w:p>
    <w:p w:rsidR="009A6C66" w:rsidRDefault="00621741">
      <w:pPr>
        <w:pStyle w:val="ListParagraph"/>
        <w:numPr>
          <w:ilvl w:val="0"/>
          <w:numId w:val="2"/>
        </w:numPr>
        <w:spacing w:after="40" w:line="276" w:lineRule="auto"/>
        <w:jc w:val="both"/>
      </w:pPr>
      <w:r>
        <w:rPr>
          <w:b/>
          <w:bCs/>
        </w:rPr>
        <w:t>Plastic locking band clips / handle adapters:</w:t>
      </w:r>
      <w:r>
        <w:t xml:space="preserve"> Enable band-end handle attachment.</w:t>
      </w:r>
    </w:p>
    <w:p w:rsidR="009A6C66" w:rsidRDefault="00621741">
      <w:pPr>
        <w:pStyle w:val="Heading2"/>
        <w:pBdr>
          <w:bottom w:val="single" w:sz="6" w:space="3" w:color="2E5AAC"/>
        </w:pBdr>
      </w:pPr>
      <w:bookmarkStart w:id="325" w:name="_Toc235444856"/>
      <w:r>
        <w:t>41.4 Installation Requirements</w:t>
      </w:r>
      <w:bookmarkEnd w:id="325"/>
    </w:p>
    <w:p w:rsidR="009A6C66" w:rsidRDefault="00621741">
      <w:pPr>
        <w:spacing w:after="100" w:line="276" w:lineRule="auto"/>
        <w:jc w:val="both"/>
      </w:pPr>
      <w:r>
        <w:t>None.</w:t>
      </w:r>
    </w:p>
    <w:p w:rsidR="009A6C66" w:rsidRDefault="00621741">
      <w:pPr>
        <w:pStyle w:val="Heading2"/>
        <w:pBdr>
          <w:bottom w:val="single" w:sz="6" w:space="3" w:color="2E5AAC"/>
        </w:pBdr>
      </w:pPr>
      <w:bookmarkStart w:id="326" w:name="_Toc235444857"/>
      <w:r>
        <w:t>41.5 Documentation</w:t>
      </w:r>
      <w:bookmarkEnd w:id="326"/>
    </w:p>
    <w:p w:rsidR="009A6C66" w:rsidRDefault="00621741">
      <w:pPr>
        <w:spacing w:after="100" w:line="276" w:lineRule="auto"/>
        <w:jc w:val="both"/>
      </w:pPr>
      <w:r>
        <w:t>Product Information, Exercise Guide, Warranty Certificate.</w:t>
      </w:r>
    </w:p>
    <w:p w:rsidR="009A6C66" w:rsidRDefault="00621741">
      <w:pPr>
        <w:pStyle w:val="Heading2"/>
        <w:pBdr>
          <w:bottom w:val="single" w:sz="6" w:space="3" w:color="2E5AAC"/>
        </w:pBdr>
      </w:pPr>
      <w:bookmarkStart w:id="327" w:name="_Toc235444858"/>
      <w:r>
        <w:t>41.6 Training</w:t>
      </w:r>
      <w:bookmarkEnd w:id="327"/>
    </w:p>
    <w:p w:rsidR="009A6C66" w:rsidRDefault="00621741">
      <w:pPr>
        <w:spacing w:after="100" w:line="276" w:lineRule="auto"/>
        <w:jc w:val="both"/>
      </w:pPr>
      <w:r>
        <w:t>Clinical use and patient-education orientation.</w:t>
      </w:r>
    </w:p>
    <w:p w:rsidR="009A6C66" w:rsidRDefault="00621741">
      <w:pPr>
        <w:pStyle w:val="Heading2"/>
        <w:pBdr>
          <w:bottom w:val="single" w:sz="6" w:space="3" w:color="2E5AAC"/>
        </w:pBdr>
      </w:pPr>
      <w:bookmarkStart w:id="328" w:name="_Toc235444859"/>
      <w:r>
        <w:t>41.7 Warranty</w:t>
      </w:r>
      <w:bookmarkEnd w:id="328"/>
    </w:p>
    <w:p w:rsidR="009A6C66" w:rsidRDefault="00621741">
      <w:pPr>
        <w:spacing w:after="100" w:line="276" w:lineRule="auto"/>
        <w:jc w:val="both"/>
      </w:pPr>
      <w:r>
        <w:t>Minimum one (1) year against manufacturing defects (excluding wear).</w:t>
      </w:r>
    </w:p>
    <w:p w:rsidR="009A6C66" w:rsidRDefault="00621741">
      <w:r>
        <w:br w:type="page"/>
      </w:r>
    </w:p>
    <w:p w:rsidR="009A6C66" w:rsidRDefault="00621741">
      <w:pPr>
        <w:pStyle w:val="Heading1"/>
        <w:shd w:val="clear" w:color="auto" w:fill="1F3864"/>
        <w:ind w:left="200" w:right="200"/>
      </w:pPr>
      <w:bookmarkStart w:id="329" w:name="_Toc235444860"/>
      <w:r>
        <w:t>42. Foam Roller</w:t>
      </w:r>
      <w:bookmarkEnd w:id="329"/>
    </w:p>
    <w:p w:rsidR="009A6C66" w:rsidRDefault="00621741">
      <w:pPr>
        <w:spacing w:before="60" w:after="240"/>
      </w:pPr>
      <w:r>
        <w:rPr>
          <w:i/>
          <w:iCs/>
          <w:color w:val="595959"/>
        </w:rPr>
        <w:t>Quantity: 3</w:t>
      </w:r>
    </w:p>
    <w:p w:rsidR="009A6C66" w:rsidRDefault="00621741">
      <w:pPr>
        <w:pStyle w:val="Heading2"/>
        <w:pBdr>
          <w:bottom w:val="single" w:sz="6" w:space="3" w:color="2E5AAC"/>
        </w:pBdr>
      </w:pPr>
      <w:bookmarkStart w:id="330" w:name="_Toc235444861"/>
      <w:r>
        <w:t>42.1 Clinical &amp; Functional Specifications</w:t>
      </w:r>
      <w:bookmarkEnd w:id="330"/>
    </w:p>
    <w:p w:rsidR="009A6C66" w:rsidRDefault="00621741">
      <w:pPr>
        <w:spacing w:after="100" w:line="276" w:lineRule="auto"/>
        <w:jc w:val="both"/>
      </w:pPr>
      <w:r>
        <w:t>High-density foam cylinders for myofascial release, s</w:t>
      </w:r>
      <w:r>
        <w:t>elf-mobilization, muscle recovery, postural exercises, core stabilization, and rehabilitation exercise. Provided in full-round and half-round configurations with a texturized grid-pattern option for deeper tissue mobilization.</w:t>
      </w:r>
    </w:p>
    <w:p w:rsidR="009A6C66" w:rsidRDefault="00621741">
      <w:pPr>
        <w:pStyle w:val="Heading2"/>
        <w:pBdr>
          <w:bottom w:val="single" w:sz="6" w:space="3" w:color="2E5AAC"/>
        </w:pBdr>
      </w:pPr>
      <w:bookmarkStart w:id="331" w:name="_Toc235444862"/>
      <w:r>
        <w:t>42.2 Engineering Technical Sp</w:t>
      </w:r>
      <w:r>
        <w:t>ecifications</w:t>
      </w:r>
      <w:bookmarkEnd w:id="331"/>
    </w:p>
    <w:p w:rsidR="009A6C66" w:rsidRDefault="00621741">
      <w:pPr>
        <w:pStyle w:val="ListParagraph"/>
        <w:numPr>
          <w:ilvl w:val="0"/>
          <w:numId w:val="2"/>
        </w:numPr>
        <w:spacing w:after="40" w:line="276" w:lineRule="auto"/>
        <w:jc w:val="both"/>
      </w:pPr>
      <w:r>
        <w:rPr>
          <w:b/>
          <w:bCs/>
        </w:rPr>
        <w:t>Material:</w:t>
      </w:r>
      <w:r>
        <w:t xml:space="preserve"> High-density closed-cell EVA foam or equivalent.</w:t>
      </w:r>
    </w:p>
    <w:p w:rsidR="009A6C66" w:rsidRDefault="00621741">
      <w:pPr>
        <w:pStyle w:val="ListParagraph"/>
        <w:numPr>
          <w:ilvl w:val="0"/>
          <w:numId w:val="2"/>
        </w:numPr>
        <w:spacing w:after="40" w:line="276" w:lineRule="auto"/>
        <w:jc w:val="both"/>
      </w:pPr>
      <w:r>
        <w:rPr>
          <w:b/>
          <w:bCs/>
        </w:rPr>
        <w:t>Full-Round Roller Dimensions:</w:t>
      </w:r>
      <w:r>
        <w:t xml:space="preserve"> Diameter approximately 15 cm, length approximately 90 cm.</w:t>
      </w:r>
    </w:p>
    <w:p w:rsidR="009A6C66" w:rsidRDefault="00621741">
      <w:pPr>
        <w:pStyle w:val="ListParagraph"/>
        <w:numPr>
          <w:ilvl w:val="0"/>
          <w:numId w:val="2"/>
        </w:numPr>
        <w:spacing w:after="40" w:line="276" w:lineRule="auto"/>
        <w:jc w:val="both"/>
      </w:pPr>
      <w:r>
        <w:rPr>
          <w:b/>
          <w:bCs/>
        </w:rPr>
        <w:t>Half-Round Roller Dimensions:</w:t>
      </w:r>
      <w:r>
        <w:t xml:space="preserve"> Half-cylinder cross-section, length approximately 90 cm.</w:t>
      </w:r>
    </w:p>
    <w:p w:rsidR="009A6C66" w:rsidRDefault="00621741">
      <w:pPr>
        <w:pStyle w:val="ListParagraph"/>
        <w:numPr>
          <w:ilvl w:val="0"/>
          <w:numId w:val="2"/>
        </w:numPr>
        <w:spacing w:after="40" w:line="276" w:lineRule="auto"/>
        <w:jc w:val="both"/>
      </w:pPr>
      <w:r>
        <w:rPr>
          <w:b/>
          <w:bCs/>
        </w:rPr>
        <w:t>Texturize</w:t>
      </w:r>
      <w:r>
        <w:rPr>
          <w:b/>
          <w:bCs/>
        </w:rPr>
        <w:t>d Grid Roller:</w:t>
      </w:r>
      <w:r>
        <w:t xml:space="preserve"> Full-round with molded/textured grid surface for deep-tissue mobilization.</w:t>
      </w:r>
    </w:p>
    <w:p w:rsidR="009A6C66" w:rsidRDefault="00621741">
      <w:pPr>
        <w:pStyle w:val="ListParagraph"/>
        <w:numPr>
          <w:ilvl w:val="0"/>
          <w:numId w:val="2"/>
        </w:numPr>
        <w:spacing w:after="40" w:line="276" w:lineRule="auto"/>
        <w:jc w:val="both"/>
      </w:pPr>
      <w:r>
        <w:rPr>
          <w:b/>
          <w:bCs/>
        </w:rPr>
        <w:t>Density:</w:t>
      </w:r>
      <w:r>
        <w:t xml:space="preserve"> High-density, load-tested to minimum 130 kg user weight, retains shape after prolonged use.</w:t>
      </w:r>
    </w:p>
    <w:p w:rsidR="009A6C66" w:rsidRDefault="00621741">
      <w:pPr>
        <w:pStyle w:val="ListParagraph"/>
        <w:numPr>
          <w:ilvl w:val="0"/>
          <w:numId w:val="2"/>
        </w:numPr>
        <w:spacing w:after="40" w:line="276" w:lineRule="auto"/>
        <w:jc w:val="both"/>
      </w:pPr>
      <w:r>
        <w:rPr>
          <w:b/>
          <w:bCs/>
        </w:rPr>
        <w:t>Cleaning:</w:t>
      </w:r>
      <w:r>
        <w:t xml:space="preserve"> Wipe-clean with mild soap or hospital disinfectant.</w:t>
      </w:r>
    </w:p>
    <w:p w:rsidR="009A6C66" w:rsidRDefault="00621741">
      <w:pPr>
        <w:pStyle w:val="ListParagraph"/>
        <w:numPr>
          <w:ilvl w:val="0"/>
          <w:numId w:val="2"/>
        </w:numPr>
        <w:spacing w:after="40" w:line="276" w:lineRule="auto"/>
        <w:jc w:val="both"/>
      </w:pPr>
      <w:r>
        <w:rPr>
          <w:b/>
          <w:bCs/>
        </w:rPr>
        <w:t>Sto</w:t>
      </w:r>
      <w:r>
        <w:rPr>
          <w:b/>
          <w:bCs/>
        </w:rPr>
        <w:t>rage:</w:t>
      </w:r>
      <w:r>
        <w:t xml:space="preserve"> Protective plastic slip wrap bags.</w:t>
      </w:r>
    </w:p>
    <w:p w:rsidR="009A6C66" w:rsidRDefault="00621741">
      <w:pPr>
        <w:pStyle w:val="ListParagraph"/>
        <w:numPr>
          <w:ilvl w:val="0"/>
          <w:numId w:val="2"/>
        </w:numPr>
        <w:spacing w:after="40" w:line="276" w:lineRule="auto"/>
        <w:jc w:val="both"/>
      </w:pPr>
      <w:r>
        <w:rPr>
          <w:b/>
          <w:bCs/>
        </w:rPr>
        <w:t>Applicable Standards:</w:t>
      </w:r>
      <w:r>
        <w:t xml:space="preserve"> RoHS-compliant, non-toxic materials.</w:t>
      </w:r>
    </w:p>
    <w:p w:rsidR="009A6C66" w:rsidRDefault="00621741">
      <w:pPr>
        <w:pStyle w:val="Heading2"/>
        <w:pBdr>
          <w:bottom w:val="single" w:sz="6" w:space="3" w:color="2E5AAC"/>
        </w:pBdr>
      </w:pPr>
      <w:bookmarkStart w:id="332" w:name="_Toc235444863"/>
      <w:r>
        <w:t>42.3 Standard Accessories</w:t>
      </w:r>
      <w:bookmarkEnd w:id="332"/>
    </w:p>
    <w:p w:rsidR="009A6C66" w:rsidRDefault="00621741">
      <w:pPr>
        <w:pStyle w:val="ListParagraph"/>
        <w:numPr>
          <w:ilvl w:val="0"/>
          <w:numId w:val="2"/>
        </w:numPr>
        <w:spacing w:after="40" w:line="276" w:lineRule="auto"/>
        <w:jc w:val="both"/>
      </w:pPr>
      <w:r>
        <w:rPr>
          <w:b/>
          <w:bCs/>
        </w:rPr>
        <w:t>High-density closed-cell EVA foam cylinders (full round, 90 cm):</w:t>
      </w:r>
      <w:r>
        <w:t xml:space="preserve"> Standard smooth-surface roller.</w:t>
      </w:r>
    </w:p>
    <w:p w:rsidR="009A6C66" w:rsidRDefault="00621741">
      <w:pPr>
        <w:pStyle w:val="ListParagraph"/>
        <w:numPr>
          <w:ilvl w:val="0"/>
          <w:numId w:val="2"/>
        </w:numPr>
        <w:spacing w:after="40" w:line="276" w:lineRule="auto"/>
        <w:jc w:val="both"/>
      </w:pPr>
      <w:r>
        <w:rPr>
          <w:b/>
          <w:bCs/>
        </w:rPr>
        <w:t>Half-round high-density foam cylinder rollers (90 cm):</w:t>
      </w:r>
      <w:r>
        <w:t xml:space="preserve"> Half-cylinder for balance/stability exercises.</w:t>
      </w:r>
    </w:p>
    <w:p w:rsidR="009A6C66" w:rsidRDefault="00621741">
      <w:pPr>
        <w:pStyle w:val="ListParagraph"/>
        <w:numPr>
          <w:ilvl w:val="0"/>
          <w:numId w:val="2"/>
        </w:numPr>
        <w:spacing w:after="40" w:line="276" w:lineRule="auto"/>
        <w:jc w:val="both"/>
      </w:pPr>
      <w:r>
        <w:rPr>
          <w:b/>
          <w:bCs/>
        </w:rPr>
        <w:t>Texturized grid-pattern surface roller:</w:t>
      </w:r>
      <w:r>
        <w:t xml:space="preserve"> Deep-tissue mobilization roller.</w:t>
      </w:r>
    </w:p>
    <w:p w:rsidR="009A6C66" w:rsidRDefault="00621741">
      <w:pPr>
        <w:pStyle w:val="ListParagraph"/>
        <w:numPr>
          <w:ilvl w:val="0"/>
          <w:numId w:val="2"/>
        </w:numPr>
        <w:spacing w:after="40" w:line="276" w:lineRule="auto"/>
        <w:jc w:val="both"/>
      </w:pPr>
      <w:r>
        <w:rPr>
          <w:b/>
          <w:bCs/>
        </w:rPr>
        <w:t>Protective plastic slip wrap bags:</w:t>
      </w:r>
      <w:r>
        <w:t xml:space="preserve"> Storage protection.</w:t>
      </w:r>
    </w:p>
    <w:p w:rsidR="009A6C66" w:rsidRDefault="00621741">
      <w:pPr>
        <w:pStyle w:val="Heading2"/>
        <w:pBdr>
          <w:bottom w:val="single" w:sz="6" w:space="3" w:color="2E5AAC"/>
        </w:pBdr>
      </w:pPr>
      <w:bookmarkStart w:id="333" w:name="_Toc235444864"/>
      <w:r>
        <w:t>42.4 Installation Requirements</w:t>
      </w:r>
      <w:bookmarkEnd w:id="333"/>
    </w:p>
    <w:p w:rsidR="009A6C66" w:rsidRDefault="00621741">
      <w:pPr>
        <w:spacing w:after="100" w:line="276" w:lineRule="auto"/>
        <w:jc w:val="both"/>
      </w:pPr>
      <w:r>
        <w:t>None. Requires level non-slip floor for use.</w:t>
      </w:r>
    </w:p>
    <w:p w:rsidR="009A6C66" w:rsidRDefault="00621741">
      <w:pPr>
        <w:pStyle w:val="Heading2"/>
        <w:pBdr>
          <w:bottom w:val="single" w:sz="6" w:space="3" w:color="2E5AAC"/>
        </w:pBdr>
      </w:pPr>
      <w:bookmarkStart w:id="334" w:name="_Toc235444865"/>
      <w:r>
        <w:t>42.5 Documentation</w:t>
      </w:r>
      <w:bookmarkEnd w:id="334"/>
    </w:p>
    <w:p w:rsidR="009A6C66" w:rsidRDefault="00621741">
      <w:pPr>
        <w:spacing w:after="100" w:line="276" w:lineRule="auto"/>
        <w:jc w:val="both"/>
      </w:pPr>
      <w:r>
        <w:t>Product Information, Exercise Guide, Warranty Certificate.</w:t>
      </w:r>
    </w:p>
    <w:p w:rsidR="009A6C66" w:rsidRDefault="00621741">
      <w:pPr>
        <w:pStyle w:val="Heading2"/>
        <w:pBdr>
          <w:bottom w:val="single" w:sz="6" w:space="3" w:color="2E5AAC"/>
        </w:pBdr>
      </w:pPr>
      <w:bookmarkStart w:id="335" w:name="_Toc235444866"/>
      <w:r>
        <w:t>42.6 Training</w:t>
      </w:r>
      <w:bookmarkEnd w:id="335"/>
    </w:p>
    <w:p w:rsidR="009A6C66" w:rsidRDefault="00621741">
      <w:pPr>
        <w:spacing w:after="100" w:line="276" w:lineRule="auto"/>
        <w:jc w:val="both"/>
      </w:pPr>
      <w:r>
        <w:t>Clinical use orientation.</w:t>
      </w:r>
    </w:p>
    <w:p w:rsidR="009A6C66" w:rsidRDefault="00621741">
      <w:pPr>
        <w:pStyle w:val="Heading2"/>
        <w:pBdr>
          <w:bottom w:val="single" w:sz="6" w:space="3" w:color="2E5AAC"/>
        </w:pBdr>
      </w:pPr>
      <w:bookmarkStart w:id="336" w:name="_Toc235444867"/>
      <w:r>
        <w:t>42.7 Warranty</w:t>
      </w:r>
      <w:bookmarkEnd w:id="336"/>
    </w:p>
    <w:p w:rsidR="009A6C66" w:rsidRDefault="00621741">
      <w:pPr>
        <w:spacing w:after="100" w:line="276" w:lineRule="auto"/>
        <w:jc w:val="both"/>
      </w:pPr>
      <w:r>
        <w:t>Minimum one (1) year against manufacturing defec</w:t>
      </w:r>
      <w:r>
        <w:t>ts.</w:t>
      </w:r>
    </w:p>
    <w:p w:rsidR="009A6C66" w:rsidRDefault="00621741">
      <w:r>
        <w:br w:type="page"/>
      </w:r>
    </w:p>
    <w:p w:rsidR="009A6C66" w:rsidRDefault="00621741">
      <w:pPr>
        <w:pStyle w:val="Heading1"/>
        <w:shd w:val="clear" w:color="auto" w:fill="1F3864"/>
        <w:ind w:left="200" w:right="200"/>
      </w:pPr>
      <w:bookmarkStart w:id="337" w:name="_Toc235444868"/>
      <w:r>
        <w:t>43. Foam Wedge Set</w:t>
      </w:r>
      <w:bookmarkEnd w:id="337"/>
    </w:p>
    <w:p w:rsidR="009A6C66" w:rsidRDefault="00621741">
      <w:pPr>
        <w:spacing w:before="60" w:after="240"/>
      </w:pPr>
      <w:r>
        <w:rPr>
          <w:i/>
          <w:iCs/>
          <w:color w:val="595959"/>
        </w:rPr>
        <w:t>Quantity: 1</w:t>
      </w:r>
    </w:p>
    <w:p w:rsidR="009A6C66" w:rsidRDefault="00621741">
      <w:pPr>
        <w:pStyle w:val="Heading2"/>
        <w:pBdr>
          <w:bottom w:val="single" w:sz="6" w:space="3" w:color="2E5AAC"/>
        </w:pBdr>
      </w:pPr>
      <w:bookmarkStart w:id="338" w:name="_Toc235444869"/>
      <w:r>
        <w:t>43.1 Clinical &amp; Functional Specifications</w:t>
      </w:r>
      <w:bookmarkEnd w:id="338"/>
    </w:p>
    <w:p w:rsidR="009A6C66" w:rsidRDefault="00621741">
      <w:pPr>
        <w:spacing w:after="100" w:line="276" w:lineRule="auto"/>
        <w:jc w:val="both"/>
      </w:pPr>
      <w:r>
        <w:t>Structural foam positioning wedge set for patient positioning, postural support, elevation of limbs, spinal alignment during exercise, and paediatric therapeutic positioning. Pr</w:t>
      </w:r>
      <w:r>
        <w:t>ovided in various inclination angles for versatile clinical use. Wipe-clean vinyl covers permit infection-control compatibility.</w:t>
      </w:r>
    </w:p>
    <w:p w:rsidR="009A6C66" w:rsidRDefault="00621741">
      <w:pPr>
        <w:pStyle w:val="Heading2"/>
        <w:pBdr>
          <w:bottom w:val="single" w:sz="6" w:space="3" w:color="2E5AAC"/>
        </w:pBdr>
      </w:pPr>
      <w:bookmarkStart w:id="339" w:name="_Toc235444870"/>
      <w:r>
        <w:t>43.2 Engineering Technical Specifications</w:t>
      </w:r>
      <w:bookmarkEnd w:id="339"/>
    </w:p>
    <w:p w:rsidR="009A6C66" w:rsidRDefault="00621741">
      <w:pPr>
        <w:pStyle w:val="ListParagraph"/>
        <w:numPr>
          <w:ilvl w:val="0"/>
          <w:numId w:val="2"/>
        </w:numPr>
        <w:spacing w:after="40" w:line="276" w:lineRule="auto"/>
        <w:jc w:val="both"/>
      </w:pPr>
      <w:r>
        <w:rPr>
          <w:b/>
          <w:bCs/>
        </w:rPr>
        <w:t>Wedge Angles:</w:t>
      </w:r>
      <w:r>
        <w:t xml:space="preserve"> Minimum 3 inclination angles supplied (typical range: 15°, 30°, 45°).</w:t>
      </w:r>
    </w:p>
    <w:p w:rsidR="009A6C66" w:rsidRDefault="00621741">
      <w:pPr>
        <w:pStyle w:val="ListParagraph"/>
        <w:numPr>
          <w:ilvl w:val="0"/>
          <w:numId w:val="2"/>
        </w:numPr>
        <w:spacing w:after="40" w:line="276" w:lineRule="auto"/>
        <w:jc w:val="both"/>
      </w:pPr>
      <w:r>
        <w:rPr>
          <w:b/>
          <w:bCs/>
        </w:rPr>
        <w:t>S</w:t>
      </w:r>
      <w:r>
        <w:rPr>
          <w:b/>
          <w:bCs/>
        </w:rPr>
        <w:t>tandard Dimensions:</w:t>
      </w:r>
      <w:r>
        <w:t xml:space="preserve"> Approximately 50 × 50 × 15—30 cm (varying per angle).</w:t>
      </w:r>
    </w:p>
    <w:p w:rsidR="009A6C66" w:rsidRDefault="00621741">
      <w:pPr>
        <w:pStyle w:val="ListParagraph"/>
        <w:numPr>
          <w:ilvl w:val="0"/>
          <w:numId w:val="2"/>
        </w:numPr>
        <w:spacing w:after="40" w:line="276" w:lineRule="auto"/>
        <w:jc w:val="both"/>
      </w:pPr>
      <w:r>
        <w:rPr>
          <w:b/>
          <w:bCs/>
        </w:rPr>
        <w:t>Foam:</w:t>
      </w:r>
      <w:r>
        <w:t xml:space="preserve"> High-density structural foam, load-tested to minimum 130 kg user weight, shape-retentive.</w:t>
      </w:r>
    </w:p>
    <w:p w:rsidR="009A6C66" w:rsidRDefault="00621741">
      <w:pPr>
        <w:pStyle w:val="ListParagraph"/>
        <w:numPr>
          <w:ilvl w:val="0"/>
          <w:numId w:val="2"/>
        </w:numPr>
        <w:spacing w:after="40" w:line="276" w:lineRule="auto"/>
        <w:jc w:val="both"/>
      </w:pPr>
      <w:r>
        <w:rPr>
          <w:b/>
          <w:bCs/>
        </w:rPr>
        <w:t>Cover:</w:t>
      </w:r>
      <w:r>
        <w:t xml:space="preserve"> Wipe-clean fluid-proof antimicrobial vinyl with hidden zippers, seam-sealed.</w:t>
      </w:r>
    </w:p>
    <w:p w:rsidR="009A6C66" w:rsidRDefault="00621741">
      <w:pPr>
        <w:pStyle w:val="ListParagraph"/>
        <w:numPr>
          <w:ilvl w:val="0"/>
          <w:numId w:val="2"/>
        </w:numPr>
        <w:spacing w:after="40" w:line="276" w:lineRule="auto"/>
        <w:jc w:val="both"/>
      </w:pPr>
      <w:r>
        <w:rPr>
          <w:b/>
          <w:bCs/>
        </w:rPr>
        <w:t>In</w:t>
      </w:r>
      <w:r>
        <w:rPr>
          <w:b/>
          <w:bCs/>
        </w:rPr>
        <w:t>terlocking:</w:t>
      </w:r>
      <w:r>
        <w:t xml:space="preserve"> Hook-and-loop stabilization panels on base edges for multi-wedge assembly.</w:t>
      </w:r>
    </w:p>
    <w:p w:rsidR="009A6C66" w:rsidRDefault="00621741">
      <w:pPr>
        <w:pStyle w:val="ListParagraph"/>
        <w:numPr>
          <w:ilvl w:val="0"/>
          <w:numId w:val="2"/>
        </w:numPr>
        <w:spacing w:after="40" w:line="276" w:lineRule="auto"/>
        <w:jc w:val="both"/>
      </w:pPr>
      <w:r>
        <w:rPr>
          <w:b/>
          <w:bCs/>
        </w:rPr>
        <w:t>Cleaning:</w:t>
      </w:r>
      <w:r>
        <w:t xml:space="preserve"> Wipe-clean with hospital disinfectants.</w:t>
      </w:r>
    </w:p>
    <w:p w:rsidR="009A6C66" w:rsidRDefault="00621741">
      <w:pPr>
        <w:pStyle w:val="ListParagraph"/>
        <w:numPr>
          <w:ilvl w:val="0"/>
          <w:numId w:val="2"/>
        </w:numPr>
        <w:spacing w:after="40" w:line="276" w:lineRule="auto"/>
        <w:jc w:val="both"/>
      </w:pPr>
      <w:r>
        <w:rPr>
          <w:b/>
          <w:bCs/>
        </w:rPr>
        <w:t>Applicable Standards:</w:t>
      </w:r>
      <w:r>
        <w:t xml:space="preserve"> Antimicrobial cover material, RoHS-compliant, phthalate-free.</w:t>
      </w:r>
    </w:p>
    <w:p w:rsidR="009A6C66" w:rsidRDefault="00621741">
      <w:pPr>
        <w:pStyle w:val="Heading2"/>
        <w:pBdr>
          <w:bottom w:val="single" w:sz="6" w:space="3" w:color="2E5AAC"/>
        </w:pBdr>
      </w:pPr>
      <w:bookmarkStart w:id="340" w:name="_Toc235444871"/>
      <w:r>
        <w:t>43.3 Standard Accessories</w:t>
      </w:r>
      <w:bookmarkEnd w:id="340"/>
    </w:p>
    <w:p w:rsidR="009A6C66" w:rsidRDefault="00621741">
      <w:pPr>
        <w:pStyle w:val="ListParagraph"/>
        <w:numPr>
          <w:ilvl w:val="0"/>
          <w:numId w:val="2"/>
        </w:numPr>
        <w:spacing w:after="40" w:line="276" w:lineRule="auto"/>
        <w:jc w:val="both"/>
      </w:pPr>
      <w:r>
        <w:rPr>
          <w:b/>
          <w:bCs/>
        </w:rPr>
        <w:t>High-density structural foam positioning wedges (various inclination angles):</w:t>
      </w:r>
      <w:r>
        <w:t xml:space="preserve"> Minimum 3 wedges, load-tested, shape-retentive.</w:t>
      </w:r>
    </w:p>
    <w:p w:rsidR="009A6C66" w:rsidRDefault="00621741">
      <w:pPr>
        <w:pStyle w:val="ListParagraph"/>
        <w:numPr>
          <w:ilvl w:val="0"/>
          <w:numId w:val="2"/>
        </w:numPr>
        <w:spacing w:after="40" w:line="276" w:lineRule="auto"/>
        <w:jc w:val="both"/>
      </w:pPr>
      <w:r>
        <w:rPr>
          <w:b/>
          <w:bCs/>
        </w:rPr>
        <w:t>Wipe-clean fluid-proof antimicrobial vinyl cover jackets with hidden zippers:</w:t>
      </w:r>
      <w:r>
        <w:t xml:space="preserve"> Seam-sealed, hospital-grade.</w:t>
      </w:r>
    </w:p>
    <w:p w:rsidR="009A6C66" w:rsidRDefault="00621741">
      <w:pPr>
        <w:pStyle w:val="ListParagraph"/>
        <w:numPr>
          <w:ilvl w:val="0"/>
          <w:numId w:val="2"/>
        </w:numPr>
        <w:spacing w:after="40" w:line="276" w:lineRule="auto"/>
        <w:jc w:val="both"/>
      </w:pPr>
      <w:r>
        <w:rPr>
          <w:b/>
          <w:bCs/>
        </w:rPr>
        <w:t>Interlocking hook-and-loop stabilization panels on base edges:</w:t>
      </w:r>
      <w:r>
        <w:t xml:space="preserve"> For multi-wedge assembly and positioning.</w:t>
      </w:r>
    </w:p>
    <w:p w:rsidR="009A6C66" w:rsidRDefault="00621741">
      <w:pPr>
        <w:pStyle w:val="Heading2"/>
        <w:pBdr>
          <w:bottom w:val="single" w:sz="6" w:space="3" w:color="2E5AAC"/>
        </w:pBdr>
      </w:pPr>
      <w:bookmarkStart w:id="341" w:name="_Toc235444872"/>
      <w:r>
        <w:t>43.4 Installation Requirements</w:t>
      </w:r>
      <w:bookmarkEnd w:id="341"/>
    </w:p>
    <w:p w:rsidR="009A6C66" w:rsidRDefault="00621741">
      <w:pPr>
        <w:spacing w:after="100" w:line="276" w:lineRule="auto"/>
        <w:jc w:val="both"/>
      </w:pPr>
      <w:r>
        <w:t>None. Storage</w:t>
      </w:r>
      <w:r>
        <w:t xml:space="preserve"> shelf recommended.</w:t>
      </w:r>
    </w:p>
    <w:p w:rsidR="009A6C66" w:rsidRDefault="00621741">
      <w:pPr>
        <w:pStyle w:val="Heading2"/>
        <w:pBdr>
          <w:bottom w:val="single" w:sz="6" w:space="3" w:color="2E5AAC"/>
        </w:pBdr>
      </w:pPr>
      <w:bookmarkStart w:id="342" w:name="_Toc235444873"/>
      <w:r>
        <w:t>43.5 Documentation</w:t>
      </w:r>
      <w:bookmarkEnd w:id="342"/>
    </w:p>
    <w:p w:rsidR="009A6C66" w:rsidRDefault="00621741">
      <w:pPr>
        <w:spacing w:after="100" w:line="276" w:lineRule="auto"/>
        <w:jc w:val="both"/>
      </w:pPr>
      <w:r>
        <w:t>Product Information, Cleaning Instructions, Warranty Certificate.</w:t>
      </w:r>
    </w:p>
    <w:p w:rsidR="009A6C66" w:rsidRDefault="00621741">
      <w:pPr>
        <w:pStyle w:val="Heading2"/>
        <w:pBdr>
          <w:bottom w:val="single" w:sz="6" w:space="3" w:color="2E5AAC"/>
        </w:pBdr>
      </w:pPr>
      <w:bookmarkStart w:id="343" w:name="_Toc235444874"/>
      <w:r>
        <w:t>43.6 Training</w:t>
      </w:r>
      <w:bookmarkEnd w:id="343"/>
    </w:p>
    <w:p w:rsidR="009A6C66" w:rsidRDefault="00621741">
      <w:pPr>
        <w:spacing w:after="100" w:line="276" w:lineRule="auto"/>
        <w:jc w:val="both"/>
      </w:pPr>
      <w:r>
        <w:t>Clinical use orientation (positioning techniques, contraindications).</w:t>
      </w:r>
    </w:p>
    <w:p w:rsidR="009A6C66" w:rsidRDefault="00621741">
      <w:pPr>
        <w:pStyle w:val="Heading2"/>
        <w:pBdr>
          <w:bottom w:val="single" w:sz="6" w:space="3" w:color="2E5AAC"/>
        </w:pBdr>
      </w:pPr>
      <w:bookmarkStart w:id="344" w:name="_Toc235444875"/>
      <w:r>
        <w:t>43.7 Warranty</w:t>
      </w:r>
      <w:bookmarkEnd w:id="344"/>
    </w:p>
    <w:p w:rsidR="009A6C66" w:rsidRDefault="00621741">
      <w:pPr>
        <w:spacing w:after="100" w:line="276" w:lineRule="auto"/>
        <w:jc w:val="both"/>
      </w:pPr>
      <w:r>
        <w:t>Minimum one (1) year against manufacturing defects.</w:t>
      </w:r>
    </w:p>
    <w:p w:rsidR="009A6C66" w:rsidRDefault="00621741">
      <w:r>
        <w:br w:type="page"/>
      </w:r>
    </w:p>
    <w:p w:rsidR="009A6C66" w:rsidRDefault="00621741">
      <w:pPr>
        <w:pStyle w:val="Heading1"/>
        <w:shd w:val="clear" w:color="auto" w:fill="1F3864"/>
        <w:ind w:left="200" w:right="200"/>
      </w:pPr>
      <w:bookmarkStart w:id="345" w:name="_Toc235444876"/>
      <w:r>
        <w:t>44. Dumbbell Set with Hand Straps (1 kg)</w:t>
      </w:r>
      <w:bookmarkEnd w:id="345"/>
    </w:p>
    <w:p w:rsidR="009A6C66" w:rsidRDefault="00621741">
      <w:pPr>
        <w:spacing w:before="60" w:after="240"/>
      </w:pPr>
      <w:r>
        <w:rPr>
          <w:i/>
          <w:iCs/>
          <w:color w:val="595959"/>
        </w:rPr>
        <w:t>Quantity: 1</w:t>
      </w:r>
    </w:p>
    <w:p w:rsidR="009A6C66" w:rsidRDefault="00621741">
      <w:pPr>
        <w:pStyle w:val="Heading2"/>
        <w:pBdr>
          <w:bottom w:val="single" w:sz="6" w:space="3" w:color="2E5AAC"/>
        </w:pBdr>
      </w:pPr>
      <w:bookmarkStart w:id="346" w:name="_Toc235444877"/>
      <w:r>
        <w:t>44.1 Clinical &amp; Functional Specifications</w:t>
      </w:r>
      <w:bookmarkEnd w:id="346"/>
    </w:p>
    <w:p w:rsidR="009A6C66" w:rsidRDefault="00621741">
      <w:pPr>
        <w:spacing w:after="100" w:line="276" w:lineRule="auto"/>
        <w:jc w:val="both"/>
      </w:pPr>
      <w:r>
        <w:t>Vinyl or neoprene coated fixed-weight dumbbell pair with integrated hand safety straps for upper-extremity resistance training in geriatric, neurological, and o</w:t>
      </w:r>
      <w:r>
        <w:t>rthopedic rehabilitation. Hand straps shall permit secure retention for patients with weak grip.</w:t>
      </w:r>
    </w:p>
    <w:p w:rsidR="009A6C66" w:rsidRDefault="00621741">
      <w:pPr>
        <w:pStyle w:val="Heading2"/>
        <w:pBdr>
          <w:bottom w:val="single" w:sz="6" w:space="3" w:color="2E5AAC"/>
        </w:pBdr>
      </w:pPr>
      <w:bookmarkStart w:id="347" w:name="_Toc235444878"/>
      <w:r>
        <w:t>44.2 Engineering Technical Specifications</w:t>
      </w:r>
      <w:bookmarkEnd w:id="347"/>
    </w:p>
    <w:p w:rsidR="009A6C66" w:rsidRDefault="00621741">
      <w:pPr>
        <w:pStyle w:val="ListParagraph"/>
        <w:numPr>
          <w:ilvl w:val="0"/>
          <w:numId w:val="2"/>
        </w:numPr>
        <w:spacing w:after="40" w:line="276" w:lineRule="auto"/>
        <w:jc w:val="both"/>
      </w:pPr>
      <w:r>
        <w:rPr>
          <w:b/>
          <w:bCs/>
        </w:rPr>
        <w:t>Weight:</w:t>
      </w:r>
      <w:r>
        <w:t xml:space="preserve"> 1 kg per dumbbell (fixed weight, 1 pair).</w:t>
      </w:r>
    </w:p>
    <w:p w:rsidR="009A6C66" w:rsidRDefault="00621741">
      <w:pPr>
        <w:pStyle w:val="ListParagraph"/>
        <w:numPr>
          <w:ilvl w:val="0"/>
          <w:numId w:val="2"/>
        </w:numPr>
        <w:spacing w:after="40" w:line="276" w:lineRule="auto"/>
        <w:jc w:val="both"/>
      </w:pPr>
      <w:r>
        <w:rPr>
          <w:b/>
          <w:bCs/>
        </w:rPr>
        <w:t>Weight Tolerance:</w:t>
      </w:r>
      <w:r>
        <w:t xml:space="preserve"> ±5%.</w:t>
      </w:r>
    </w:p>
    <w:p w:rsidR="009A6C66" w:rsidRDefault="00621741">
      <w:pPr>
        <w:pStyle w:val="ListParagraph"/>
        <w:numPr>
          <w:ilvl w:val="0"/>
          <w:numId w:val="2"/>
        </w:numPr>
        <w:spacing w:after="40" w:line="276" w:lineRule="auto"/>
        <w:jc w:val="both"/>
      </w:pPr>
      <w:r>
        <w:rPr>
          <w:b/>
          <w:bCs/>
        </w:rPr>
        <w:t>Construction:</w:t>
      </w:r>
      <w:r>
        <w:t xml:space="preserve"> Solid iron core with vinyl or </w:t>
      </w:r>
      <w:r>
        <w:t>neoprene coating (non-slip, non-marring).</w:t>
      </w:r>
    </w:p>
    <w:p w:rsidR="009A6C66" w:rsidRDefault="00621741">
      <w:pPr>
        <w:pStyle w:val="ListParagraph"/>
        <w:numPr>
          <w:ilvl w:val="0"/>
          <w:numId w:val="2"/>
        </w:numPr>
        <w:spacing w:after="40" w:line="276" w:lineRule="auto"/>
        <w:jc w:val="both"/>
      </w:pPr>
      <w:r>
        <w:rPr>
          <w:b/>
          <w:bCs/>
        </w:rPr>
        <w:t>Hand Straps:</w:t>
      </w:r>
      <w:r>
        <w:t xml:space="preserve"> Adjustable integrated nylon webbing safety straps with hook-and-loop closure.</w:t>
      </w:r>
    </w:p>
    <w:p w:rsidR="009A6C66" w:rsidRDefault="00621741">
      <w:pPr>
        <w:pStyle w:val="ListParagraph"/>
        <w:numPr>
          <w:ilvl w:val="0"/>
          <w:numId w:val="2"/>
        </w:numPr>
        <w:spacing w:after="40" w:line="276" w:lineRule="auto"/>
        <w:jc w:val="both"/>
      </w:pPr>
      <w:r>
        <w:rPr>
          <w:b/>
          <w:bCs/>
        </w:rPr>
        <w:t>Grip:</w:t>
      </w:r>
      <w:r>
        <w:t xml:space="preserve"> Ergonomic contoured or straight grip.</w:t>
      </w:r>
    </w:p>
    <w:p w:rsidR="009A6C66" w:rsidRDefault="00621741">
      <w:pPr>
        <w:pStyle w:val="ListParagraph"/>
        <w:numPr>
          <w:ilvl w:val="0"/>
          <w:numId w:val="2"/>
        </w:numPr>
        <w:spacing w:after="40" w:line="276" w:lineRule="auto"/>
        <w:jc w:val="both"/>
      </w:pPr>
      <w:r>
        <w:rPr>
          <w:b/>
          <w:bCs/>
        </w:rPr>
        <w:t>Storage:</w:t>
      </w:r>
      <w:r>
        <w:t xml:space="preserve"> Compact plastic desktop pyramid storage rack.</w:t>
      </w:r>
    </w:p>
    <w:p w:rsidR="009A6C66" w:rsidRDefault="00621741">
      <w:pPr>
        <w:pStyle w:val="ListParagraph"/>
        <w:numPr>
          <w:ilvl w:val="0"/>
          <w:numId w:val="2"/>
        </w:numPr>
        <w:spacing w:after="40" w:line="276" w:lineRule="auto"/>
        <w:jc w:val="both"/>
      </w:pPr>
      <w:r>
        <w:rPr>
          <w:b/>
          <w:bCs/>
        </w:rPr>
        <w:t>Applicable Standards:</w:t>
      </w:r>
      <w:r>
        <w:t xml:space="preserve"> EN ISO 20957 where applicable, RoHS-compliant coating.</w:t>
      </w:r>
    </w:p>
    <w:p w:rsidR="009A6C66" w:rsidRDefault="00621741">
      <w:pPr>
        <w:pStyle w:val="Heading2"/>
        <w:pBdr>
          <w:bottom w:val="single" w:sz="6" w:space="3" w:color="2E5AAC"/>
        </w:pBdr>
      </w:pPr>
      <w:bookmarkStart w:id="348" w:name="_Toc235444879"/>
      <w:r>
        <w:t>44.3 Standard Accessories</w:t>
      </w:r>
      <w:bookmarkEnd w:id="348"/>
    </w:p>
    <w:p w:rsidR="009A6C66" w:rsidRDefault="00621741">
      <w:pPr>
        <w:pStyle w:val="ListParagraph"/>
        <w:numPr>
          <w:ilvl w:val="0"/>
          <w:numId w:val="2"/>
        </w:numPr>
        <w:spacing w:after="40" w:line="276" w:lineRule="auto"/>
        <w:jc w:val="both"/>
      </w:pPr>
      <w:r>
        <w:rPr>
          <w:b/>
          <w:bCs/>
        </w:rPr>
        <w:t>Vinyl or neoprene coated solid iron dumbbells (1 kg, 1 pair):</w:t>
      </w:r>
      <w:r>
        <w:t xml:space="preserve"> Non-slip coating, non-marring, weight-tolerance ±5%.</w:t>
      </w:r>
    </w:p>
    <w:p w:rsidR="009A6C66" w:rsidRDefault="00621741">
      <w:pPr>
        <w:pStyle w:val="ListParagraph"/>
        <w:numPr>
          <w:ilvl w:val="0"/>
          <w:numId w:val="2"/>
        </w:numPr>
        <w:spacing w:after="40" w:line="276" w:lineRule="auto"/>
        <w:jc w:val="both"/>
      </w:pPr>
      <w:r>
        <w:rPr>
          <w:b/>
          <w:bCs/>
        </w:rPr>
        <w:t>Adjustable nylon webbing hand safety straps with hook-and-loop closure:</w:t>
      </w:r>
      <w:r>
        <w:t xml:space="preserve"> For weak-grip retention.</w:t>
      </w:r>
    </w:p>
    <w:p w:rsidR="009A6C66" w:rsidRDefault="00621741">
      <w:pPr>
        <w:pStyle w:val="ListParagraph"/>
        <w:numPr>
          <w:ilvl w:val="0"/>
          <w:numId w:val="2"/>
        </w:numPr>
        <w:spacing w:after="40" w:line="276" w:lineRule="auto"/>
        <w:jc w:val="both"/>
      </w:pPr>
      <w:r>
        <w:rPr>
          <w:b/>
          <w:bCs/>
        </w:rPr>
        <w:t>Compact plastic desktop pyramid storage rack:</w:t>
      </w:r>
      <w:r>
        <w:t xml:space="preserve"> Holds supplied dumbbell pair.</w:t>
      </w:r>
    </w:p>
    <w:p w:rsidR="009A6C66" w:rsidRDefault="00621741">
      <w:pPr>
        <w:pStyle w:val="Heading2"/>
        <w:pBdr>
          <w:bottom w:val="single" w:sz="6" w:space="3" w:color="2E5AAC"/>
        </w:pBdr>
      </w:pPr>
      <w:bookmarkStart w:id="349" w:name="_Toc235444880"/>
      <w:r>
        <w:t>44.4 Installation Requirement</w:t>
      </w:r>
      <w:r>
        <w:t>s</w:t>
      </w:r>
      <w:bookmarkEnd w:id="349"/>
    </w:p>
    <w:p w:rsidR="009A6C66" w:rsidRDefault="00621741">
      <w:pPr>
        <w:spacing w:after="100" w:line="276" w:lineRule="auto"/>
        <w:jc w:val="both"/>
      </w:pPr>
      <w:r>
        <w:t>None.</w:t>
      </w:r>
    </w:p>
    <w:p w:rsidR="009A6C66" w:rsidRDefault="00621741">
      <w:pPr>
        <w:pStyle w:val="Heading2"/>
        <w:pBdr>
          <w:bottom w:val="single" w:sz="6" w:space="3" w:color="2E5AAC"/>
        </w:pBdr>
      </w:pPr>
      <w:bookmarkStart w:id="350" w:name="_Toc235444881"/>
      <w:r>
        <w:t>44.5 Documentation</w:t>
      </w:r>
      <w:bookmarkEnd w:id="350"/>
    </w:p>
    <w:p w:rsidR="009A6C66" w:rsidRDefault="00621741">
      <w:pPr>
        <w:spacing w:after="100" w:line="276" w:lineRule="auto"/>
        <w:jc w:val="both"/>
      </w:pPr>
      <w:r>
        <w:t>Product Information, Warranty Certificate.</w:t>
      </w:r>
    </w:p>
    <w:p w:rsidR="009A6C66" w:rsidRDefault="00621741">
      <w:pPr>
        <w:pStyle w:val="Heading2"/>
        <w:pBdr>
          <w:bottom w:val="single" w:sz="6" w:space="3" w:color="2E5AAC"/>
        </w:pBdr>
      </w:pPr>
      <w:bookmarkStart w:id="351" w:name="_Toc235444882"/>
      <w:r>
        <w:t>44.6 Training</w:t>
      </w:r>
      <w:bookmarkEnd w:id="351"/>
    </w:p>
    <w:p w:rsidR="009A6C66" w:rsidRDefault="00621741">
      <w:pPr>
        <w:spacing w:after="100" w:line="276" w:lineRule="auto"/>
        <w:jc w:val="both"/>
      </w:pPr>
      <w:r>
        <w:t>Clinical use orientation.</w:t>
      </w:r>
    </w:p>
    <w:p w:rsidR="009A6C66" w:rsidRDefault="00621741">
      <w:pPr>
        <w:pStyle w:val="Heading2"/>
        <w:pBdr>
          <w:bottom w:val="single" w:sz="6" w:space="3" w:color="2E5AAC"/>
        </w:pBdr>
      </w:pPr>
      <w:bookmarkStart w:id="352" w:name="_Toc235444883"/>
      <w:r>
        <w:t>44.7 Warranty</w:t>
      </w:r>
      <w:bookmarkEnd w:id="352"/>
    </w:p>
    <w:p w:rsidR="009A6C66" w:rsidRDefault="00621741">
      <w:pPr>
        <w:spacing w:after="100" w:line="276" w:lineRule="auto"/>
        <w:jc w:val="both"/>
      </w:pPr>
      <w:r>
        <w:t>Minimum one (1) year against manufacturing defects.</w:t>
      </w:r>
    </w:p>
    <w:p w:rsidR="009A6C66" w:rsidRDefault="00621741">
      <w:r>
        <w:br w:type="page"/>
      </w:r>
    </w:p>
    <w:p w:rsidR="009A6C66" w:rsidRDefault="00621741">
      <w:pPr>
        <w:pStyle w:val="Heading1"/>
        <w:shd w:val="clear" w:color="auto" w:fill="1F3864"/>
        <w:ind w:left="200" w:right="200"/>
      </w:pPr>
      <w:bookmarkStart w:id="353" w:name="_Toc235444884"/>
      <w:r>
        <w:t>45. Wrist Weight (1 kg)</w:t>
      </w:r>
      <w:bookmarkEnd w:id="353"/>
    </w:p>
    <w:p w:rsidR="009A6C66" w:rsidRDefault="00621741">
      <w:pPr>
        <w:spacing w:before="60" w:after="240"/>
      </w:pPr>
      <w:r>
        <w:rPr>
          <w:i/>
          <w:iCs/>
          <w:color w:val="595959"/>
        </w:rPr>
        <w:t>Quantity: 1</w:t>
      </w:r>
    </w:p>
    <w:p w:rsidR="009A6C66" w:rsidRDefault="00621741">
      <w:pPr>
        <w:pStyle w:val="Heading2"/>
        <w:pBdr>
          <w:bottom w:val="single" w:sz="6" w:space="3" w:color="2E5AAC"/>
        </w:pBdr>
      </w:pPr>
      <w:bookmarkStart w:id="354" w:name="_Toc235444885"/>
      <w:r>
        <w:t>45.1 Clinical &amp; Functional Specifications</w:t>
      </w:r>
      <w:bookmarkEnd w:id="354"/>
    </w:p>
    <w:p w:rsidR="009A6C66" w:rsidRDefault="00621741">
      <w:pPr>
        <w:spacing w:after="100" w:line="276" w:lineRule="auto"/>
        <w:jc w:val="both"/>
      </w:pPr>
      <w:r>
        <w:t>Flexible neoprene weighted wrist wrap pair for upper-extremity resistance training, functional strengthening, and rehabilitation. Iron-sand shot filling permits conformal fit around the wrist during dynamic exercise.</w:t>
      </w:r>
    </w:p>
    <w:p w:rsidR="009A6C66" w:rsidRDefault="00621741">
      <w:pPr>
        <w:pStyle w:val="Heading2"/>
        <w:pBdr>
          <w:bottom w:val="single" w:sz="6" w:space="3" w:color="2E5AAC"/>
        </w:pBdr>
      </w:pPr>
      <w:bookmarkStart w:id="355" w:name="_Toc235444886"/>
      <w:r>
        <w:t>45.2 Engineering Technical Specificatio</w:t>
      </w:r>
      <w:r>
        <w:t>ns</w:t>
      </w:r>
      <w:bookmarkEnd w:id="355"/>
    </w:p>
    <w:p w:rsidR="009A6C66" w:rsidRDefault="00621741">
      <w:pPr>
        <w:pStyle w:val="ListParagraph"/>
        <w:numPr>
          <w:ilvl w:val="0"/>
          <w:numId w:val="2"/>
        </w:numPr>
        <w:spacing w:after="40" w:line="276" w:lineRule="auto"/>
        <w:jc w:val="both"/>
      </w:pPr>
      <w:r>
        <w:rPr>
          <w:b/>
          <w:bCs/>
        </w:rPr>
        <w:t>Weight:</w:t>
      </w:r>
      <w:r>
        <w:t xml:space="preserve"> 1 kg per wrap (1 pair).</w:t>
      </w:r>
    </w:p>
    <w:p w:rsidR="009A6C66" w:rsidRDefault="00621741">
      <w:pPr>
        <w:pStyle w:val="ListParagraph"/>
        <w:numPr>
          <w:ilvl w:val="0"/>
          <w:numId w:val="2"/>
        </w:numPr>
        <w:spacing w:after="40" w:line="276" w:lineRule="auto"/>
        <w:jc w:val="both"/>
      </w:pPr>
      <w:r>
        <w:rPr>
          <w:b/>
          <w:bCs/>
        </w:rPr>
        <w:t>Weight Tolerance:</w:t>
      </w:r>
      <w:r>
        <w:t xml:space="preserve"> ±5%.</w:t>
      </w:r>
    </w:p>
    <w:p w:rsidR="009A6C66" w:rsidRDefault="00621741">
      <w:pPr>
        <w:pStyle w:val="ListParagraph"/>
        <w:numPr>
          <w:ilvl w:val="0"/>
          <w:numId w:val="2"/>
        </w:numPr>
        <w:spacing w:after="40" w:line="276" w:lineRule="auto"/>
        <w:jc w:val="both"/>
      </w:pPr>
      <w:r>
        <w:rPr>
          <w:b/>
          <w:bCs/>
        </w:rPr>
        <w:t>Filling:</w:t>
      </w:r>
      <w:r>
        <w:t xml:space="preserve"> Iron-sand shot, evenly distributed, sealed within compartmentalized pockets.</w:t>
      </w:r>
    </w:p>
    <w:p w:rsidR="009A6C66" w:rsidRDefault="00621741">
      <w:pPr>
        <w:pStyle w:val="ListParagraph"/>
        <w:numPr>
          <w:ilvl w:val="0"/>
          <w:numId w:val="2"/>
        </w:numPr>
        <w:spacing w:after="40" w:line="276" w:lineRule="auto"/>
        <w:jc w:val="both"/>
      </w:pPr>
      <w:r>
        <w:rPr>
          <w:b/>
          <w:bCs/>
        </w:rPr>
        <w:t>Cover:</w:t>
      </w:r>
      <w:r>
        <w:t xml:space="preserve"> Flexible neoprene, moisture-wicking interior lining.</w:t>
      </w:r>
    </w:p>
    <w:p w:rsidR="009A6C66" w:rsidRDefault="00621741">
      <w:pPr>
        <w:pStyle w:val="ListParagraph"/>
        <w:numPr>
          <w:ilvl w:val="0"/>
          <w:numId w:val="2"/>
        </w:numPr>
        <w:spacing w:after="40" w:line="276" w:lineRule="auto"/>
        <w:jc w:val="both"/>
      </w:pPr>
      <w:r>
        <w:rPr>
          <w:b/>
          <w:bCs/>
        </w:rPr>
        <w:t>Closure:</w:t>
      </w:r>
      <w:r>
        <w:t xml:space="preserve"> Extra-long nylon webbing strap with heavy-duty D-ring buckle and hook-and-loop closure.</w:t>
      </w:r>
    </w:p>
    <w:p w:rsidR="009A6C66" w:rsidRDefault="00621741">
      <w:pPr>
        <w:pStyle w:val="ListParagraph"/>
        <w:numPr>
          <w:ilvl w:val="0"/>
          <w:numId w:val="2"/>
        </w:numPr>
        <w:spacing w:after="40" w:line="276" w:lineRule="auto"/>
        <w:jc w:val="both"/>
      </w:pPr>
      <w:r>
        <w:rPr>
          <w:b/>
          <w:bCs/>
        </w:rPr>
        <w:t>Adjustable Fit:</w:t>
      </w:r>
      <w:r>
        <w:t xml:space="preserve"> Wrist circumference range approximately 12—25 cm.</w:t>
      </w:r>
    </w:p>
    <w:p w:rsidR="009A6C66" w:rsidRDefault="00621741">
      <w:pPr>
        <w:pStyle w:val="ListParagraph"/>
        <w:numPr>
          <w:ilvl w:val="0"/>
          <w:numId w:val="2"/>
        </w:numPr>
        <w:spacing w:after="40" w:line="276" w:lineRule="auto"/>
        <w:jc w:val="both"/>
      </w:pPr>
      <w:r>
        <w:rPr>
          <w:b/>
          <w:bCs/>
        </w:rPr>
        <w:t>Cleaning:</w:t>
      </w:r>
      <w:r>
        <w:t xml:space="preserve"> Wipe-clean, spot-washable.</w:t>
      </w:r>
    </w:p>
    <w:p w:rsidR="009A6C66" w:rsidRDefault="00621741">
      <w:pPr>
        <w:pStyle w:val="ListParagraph"/>
        <w:numPr>
          <w:ilvl w:val="0"/>
          <w:numId w:val="2"/>
        </w:numPr>
        <w:spacing w:after="40" w:line="276" w:lineRule="auto"/>
        <w:jc w:val="both"/>
      </w:pPr>
      <w:r>
        <w:rPr>
          <w:b/>
          <w:bCs/>
        </w:rPr>
        <w:t>Applicable Standards:</w:t>
      </w:r>
      <w:r>
        <w:t xml:space="preserve"> RoHS-compliant, latex-free.</w:t>
      </w:r>
    </w:p>
    <w:p w:rsidR="009A6C66" w:rsidRDefault="00621741">
      <w:pPr>
        <w:pStyle w:val="Heading2"/>
        <w:pBdr>
          <w:bottom w:val="single" w:sz="6" w:space="3" w:color="2E5AAC"/>
        </w:pBdr>
      </w:pPr>
      <w:bookmarkStart w:id="356" w:name="_Toc235444887"/>
      <w:r>
        <w:t xml:space="preserve">45.3 Standard </w:t>
      </w:r>
      <w:r>
        <w:t>Accessories</w:t>
      </w:r>
      <w:bookmarkEnd w:id="356"/>
    </w:p>
    <w:p w:rsidR="009A6C66" w:rsidRDefault="00621741">
      <w:pPr>
        <w:pStyle w:val="ListParagraph"/>
        <w:numPr>
          <w:ilvl w:val="0"/>
          <w:numId w:val="2"/>
        </w:numPr>
        <w:spacing w:after="40" w:line="276" w:lineRule="auto"/>
        <w:jc w:val="both"/>
      </w:pPr>
      <w:r>
        <w:rPr>
          <w:b/>
          <w:bCs/>
        </w:rPr>
        <w:t>Flexible neoprene weighted wrist wraps (1 kg, 1 pair):</w:t>
      </w:r>
      <w:r>
        <w:t xml:space="preserve"> Iron-sand shot filling, compartmentalized, moisture-wicking interior.</w:t>
      </w:r>
    </w:p>
    <w:p w:rsidR="009A6C66" w:rsidRDefault="00621741">
      <w:pPr>
        <w:pStyle w:val="ListParagraph"/>
        <w:numPr>
          <w:ilvl w:val="0"/>
          <w:numId w:val="2"/>
        </w:numPr>
        <w:spacing w:after="40" w:line="276" w:lineRule="auto"/>
        <w:jc w:val="both"/>
      </w:pPr>
      <w:r>
        <w:rPr>
          <w:b/>
          <w:bCs/>
        </w:rPr>
        <w:t>Extra-long nylon webbing strap with heavy-duty D-ring buckle:</w:t>
      </w:r>
      <w:r>
        <w:t xml:space="preserve"> Adjustable fit, hook-and-loop closure.</w:t>
      </w:r>
    </w:p>
    <w:p w:rsidR="009A6C66" w:rsidRDefault="00621741">
      <w:pPr>
        <w:pStyle w:val="ListParagraph"/>
        <w:numPr>
          <w:ilvl w:val="0"/>
          <w:numId w:val="2"/>
        </w:numPr>
        <w:spacing w:after="40" w:line="276" w:lineRule="auto"/>
        <w:jc w:val="both"/>
      </w:pPr>
      <w:r>
        <w:rPr>
          <w:b/>
          <w:bCs/>
        </w:rPr>
        <w:t>Double-stitched structural seam reinforcement:</w:t>
      </w:r>
      <w:r>
        <w:t xml:space="preserve"> Filler containment.</w:t>
      </w:r>
    </w:p>
    <w:p w:rsidR="009A6C66" w:rsidRDefault="00621741">
      <w:pPr>
        <w:pStyle w:val="Heading2"/>
        <w:pBdr>
          <w:bottom w:val="single" w:sz="6" w:space="3" w:color="2E5AAC"/>
        </w:pBdr>
      </w:pPr>
      <w:bookmarkStart w:id="357" w:name="_Toc235444888"/>
      <w:r>
        <w:t>45.4 Installation Requirements</w:t>
      </w:r>
      <w:bookmarkEnd w:id="357"/>
    </w:p>
    <w:p w:rsidR="009A6C66" w:rsidRDefault="00621741">
      <w:pPr>
        <w:spacing w:after="100" w:line="276" w:lineRule="auto"/>
        <w:jc w:val="both"/>
      </w:pPr>
      <w:r>
        <w:t>None.</w:t>
      </w:r>
    </w:p>
    <w:p w:rsidR="009A6C66" w:rsidRDefault="00621741">
      <w:pPr>
        <w:pStyle w:val="Heading2"/>
        <w:pBdr>
          <w:bottom w:val="single" w:sz="6" w:space="3" w:color="2E5AAC"/>
        </w:pBdr>
      </w:pPr>
      <w:bookmarkStart w:id="358" w:name="_Toc235444889"/>
      <w:r>
        <w:t>45.5 Documentation</w:t>
      </w:r>
      <w:bookmarkEnd w:id="358"/>
    </w:p>
    <w:p w:rsidR="009A6C66" w:rsidRDefault="00621741">
      <w:pPr>
        <w:spacing w:after="100" w:line="276" w:lineRule="auto"/>
        <w:jc w:val="both"/>
      </w:pPr>
      <w:r>
        <w:t>Product Information, Warranty Ce</w:t>
      </w:r>
      <w:r>
        <w:t>rtificate.</w:t>
      </w:r>
    </w:p>
    <w:p w:rsidR="009A6C66" w:rsidRDefault="00621741">
      <w:pPr>
        <w:pStyle w:val="Heading2"/>
        <w:pBdr>
          <w:bottom w:val="single" w:sz="6" w:space="3" w:color="2E5AAC"/>
        </w:pBdr>
      </w:pPr>
      <w:bookmarkStart w:id="359" w:name="_Toc235444890"/>
      <w:r>
        <w:t>45.6 Training</w:t>
      </w:r>
      <w:bookmarkEnd w:id="359"/>
    </w:p>
    <w:p w:rsidR="009A6C66" w:rsidRDefault="00621741">
      <w:pPr>
        <w:spacing w:after="100" w:line="276" w:lineRule="auto"/>
        <w:jc w:val="both"/>
      </w:pPr>
      <w:r>
        <w:t>Clinical use orientation.</w:t>
      </w:r>
    </w:p>
    <w:p w:rsidR="009A6C66" w:rsidRDefault="00621741">
      <w:pPr>
        <w:pStyle w:val="Heading2"/>
        <w:pBdr>
          <w:bottom w:val="single" w:sz="6" w:space="3" w:color="2E5AAC"/>
        </w:pBdr>
      </w:pPr>
      <w:bookmarkStart w:id="360" w:name="_Toc235444891"/>
      <w:r>
        <w:t>45.7 Warranty</w:t>
      </w:r>
      <w:bookmarkEnd w:id="360"/>
    </w:p>
    <w:p w:rsidR="009A6C66" w:rsidRDefault="00621741">
      <w:pPr>
        <w:spacing w:after="100" w:line="276" w:lineRule="auto"/>
        <w:jc w:val="both"/>
      </w:pPr>
      <w:r>
        <w:t>Minimum one (1) year against manufacturing defects.</w:t>
      </w:r>
    </w:p>
    <w:p w:rsidR="009A6C66" w:rsidRDefault="00621741">
      <w:r>
        <w:br w:type="page"/>
      </w:r>
    </w:p>
    <w:p w:rsidR="009A6C66" w:rsidRDefault="00621741">
      <w:pPr>
        <w:pStyle w:val="Heading1"/>
        <w:shd w:val="clear" w:color="auto" w:fill="1F3864"/>
        <w:ind w:left="200" w:right="200"/>
      </w:pPr>
      <w:bookmarkStart w:id="361" w:name="_Toc235444892"/>
      <w:r>
        <w:t>46. Ankle Weight (1 kg)</w:t>
      </w:r>
      <w:bookmarkEnd w:id="361"/>
    </w:p>
    <w:p w:rsidR="009A6C66" w:rsidRDefault="00621741">
      <w:pPr>
        <w:spacing w:before="60" w:after="240"/>
      </w:pPr>
      <w:r>
        <w:rPr>
          <w:i/>
          <w:iCs/>
          <w:color w:val="595959"/>
        </w:rPr>
        <w:t>Quantity: 1</w:t>
      </w:r>
    </w:p>
    <w:p w:rsidR="009A6C66" w:rsidRDefault="00621741">
      <w:pPr>
        <w:pStyle w:val="Heading2"/>
        <w:pBdr>
          <w:bottom w:val="single" w:sz="6" w:space="3" w:color="2E5AAC"/>
        </w:pBdr>
      </w:pPr>
      <w:bookmarkStart w:id="362" w:name="_Toc235444893"/>
      <w:r>
        <w:t>46.1 Clinical &amp; Functional Specifications</w:t>
      </w:r>
      <w:bookmarkEnd w:id="362"/>
    </w:p>
    <w:p w:rsidR="009A6C66" w:rsidRDefault="00621741">
      <w:pPr>
        <w:spacing w:after="100" w:line="276" w:lineRule="auto"/>
        <w:jc w:val="both"/>
      </w:pPr>
      <w:r>
        <w:t>Anatomically contoured neoprene weighted ankle wrap pair for lower-extremity resistance training, gait re-training, hip and knee strengthening, and rehabilitation exercise.</w:t>
      </w:r>
    </w:p>
    <w:p w:rsidR="009A6C66" w:rsidRDefault="00621741">
      <w:pPr>
        <w:pStyle w:val="Heading2"/>
        <w:pBdr>
          <w:bottom w:val="single" w:sz="6" w:space="3" w:color="2E5AAC"/>
        </w:pBdr>
      </w:pPr>
      <w:bookmarkStart w:id="363" w:name="_Toc235444894"/>
      <w:r>
        <w:t>46.2 Engineering Technical Specifications</w:t>
      </w:r>
      <w:bookmarkEnd w:id="363"/>
    </w:p>
    <w:p w:rsidR="009A6C66" w:rsidRDefault="00621741">
      <w:pPr>
        <w:pStyle w:val="ListParagraph"/>
        <w:numPr>
          <w:ilvl w:val="0"/>
          <w:numId w:val="2"/>
        </w:numPr>
        <w:spacing w:after="40" w:line="276" w:lineRule="auto"/>
        <w:jc w:val="both"/>
      </w:pPr>
      <w:r>
        <w:rPr>
          <w:b/>
          <w:bCs/>
        </w:rPr>
        <w:t>Weight:</w:t>
      </w:r>
      <w:r>
        <w:t xml:space="preserve"> 1 kg per wrap (1 pair).</w:t>
      </w:r>
    </w:p>
    <w:p w:rsidR="009A6C66" w:rsidRDefault="00621741">
      <w:pPr>
        <w:pStyle w:val="ListParagraph"/>
        <w:numPr>
          <w:ilvl w:val="0"/>
          <w:numId w:val="2"/>
        </w:numPr>
        <w:spacing w:after="40" w:line="276" w:lineRule="auto"/>
        <w:jc w:val="both"/>
      </w:pPr>
      <w:r>
        <w:rPr>
          <w:b/>
          <w:bCs/>
        </w:rPr>
        <w:t>Weight To</w:t>
      </w:r>
      <w:r>
        <w:rPr>
          <w:b/>
          <w:bCs/>
        </w:rPr>
        <w:t>lerance:</w:t>
      </w:r>
      <w:r>
        <w:t xml:space="preserve"> ±5%.</w:t>
      </w:r>
    </w:p>
    <w:p w:rsidR="009A6C66" w:rsidRDefault="00621741">
      <w:pPr>
        <w:pStyle w:val="ListParagraph"/>
        <w:numPr>
          <w:ilvl w:val="0"/>
          <w:numId w:val="2"/>
        </w:numPr>
        <w:spacing w:after="40" w:line="276" w:lineRule="auto"/>
        <w:jc w:val="both"/>
      </w:pPr>
      <w:r>
        <w:rPr>
          <w:b/>
          <w:bCs/>
        </w:rPr>
        <w:t>Filling:</w:t>
      </w:r>
      <w:r>
        <w:t xml:space="preserve"> Iron-sand shot, evenly distributed, sealed within compartmentalized pockets.</w:t>
      </w:r>
    </w:p>
    <w:p w:rsidR="009A6C66" w:rsidRDefault="00621741">
      <w:pPr>
        <w:pStyle w:val="ListParagraph"/>
        <w:numPr>
          <w:ilvl w:val="0"/>
          <w:numId w:val="2"/>
        </w:numPr>
        <w:spacing w:after="40" w:line="276" w:lineRule="auto"/>
        <w:jc w:val="both"/>
      </w:pPr>
      <w:r>
        <w:rPr>
          <w:b/>
          <w:bCs/>
        </w:rPr>
        <w:t>Cover:</w:t>
      </w:r>
      <w:r>
        <w:t xml:space="preserve"> Anatomically contoured neoprene, moisture-wicking interior lining.</w:t>
      </w:r>
    </w:p>
    <w:p w:rsidR="009A6C66" w:rsidRDefault="00621741">
      <w:pPr>
        <w:pStyle w:val="ListParagraph"/>
        <w:numPr>
          <w:ilvl w:val="0"/>
          <w:numId w:val="2"/>
        </w:numPr>
        <w:spacing w:after="40" w:line="276" w:lineRule="auto"/>
        <w:jc w:val="both"/>
      </w:pPr>
      <w:r>
        <w:rPr>
          <w:b/>
          <w:bCs/>
        </w:rPr>
        <w:t>Closure:</w:t>
      </w:r>
      <w:r>
        <w:t xml:space="preserve"> Heavy-duty hook-and-loop closure with secure pull-through loops.</w:t>
      </w:r>
    </w:p>
    <w:p w:rsidR="009A6C66" w:rsidRDefault="00621741">
      <w:pPr>
        <w:pStyle w:val="ListParagraph"/>
        <w:numPr>
          <w:ilvl w:val="0"/>
          <w:numId w:val="2"/>
        </w:numPr>
        <w:spacing w:after="40" w:line="276" w:lineRule="auto"/>
        <w:jc w:val="both"/>
      </w:pPr>
      <w:r>
        <w:rPr>
          <w:b/>
          <w:bCs/>
        </w:rPr>
        <w:t>Adjustab</w:t>
      </w:r>
      <w:r>
        <w:rPr>
          <w:b/>
          <w:bCs/>
        </w:rPr>
        <w:t>le Fit:</w:t>
      </w:r>
      <w:r>
        <w:t xml:space="preserve"> Ankle circumference range approximately 20—35 cm.</w:t>
      </w:r>
    </w:p>
    <w:p w:rsidR="009A6C66" w:rsidRDefault="00621741">
      <w:pPr>
        <w:pStyle w:val="ListParagraph"/>
        <w:numPr>
          <w:ilvl w:val="0"/>
          <w:numId w:val="2"/>
        </w:numPr>
        <w:spacing w:after="40" w:line="276" w:lineRule="auto"/>
        <w:jc w:val="both"/>
      </w:pPr>
      <w:r>
        <w:rPr>
          <w:b/>
          <w:bCs/>
        </w:rPr>
        <w:t>Cleaning:</w:t>
      </w:r>
      <w:r>
        <w:t xml:space="preserve"> Wipe-clean, spot-washable.</w:t>
      </w:r>
    </w:p>
    <w:p w:rsidR="009A6C66" w:rsidRDefault="00621741">
      <w:pPr>
        <w:pStyle w:val="ListParagraph"/>
        <w:numPr>
          <w:ilvl w:val="0"/>
          <w:numId w:val="2"/>
        </w:numPr>
        <w:spacing w:after="40" w:line="276" w:lineRule="auto"/>
        <w:jc w:val="both"/>
      </w:pPr>
      <w:r>
        <w:rPr>
          <w:b/>
          <w:bCs/>
        </w:rPr>
        <w:t>Applicable Standards:</w:t>
      </w:r>
      <w:r>
        <w:t xml:space="preserve"> RoHS-compliant, latex-free.</w:t>
      </w:r>
    </w:p>
    <w:p w:rsidR="009A6C66" w:rsidRDefault="00621741">
      <w:pPr>
        <w:pStyle w:val="Heading2"/>
        <w:pBdr>
          <w:bottom w:val="single" w:sz="6" w:space="3" w:color="2E5AAC"/>
        </w:pBdr>
      </w:pPr>
      <w:bookmarkStart w:id="364" w:name="_Toc235444895"/>
      <w:r>
        <w:t>46.3 Standard Accessories</w:t>
      </w:r>
      <w:bookmarkEnd w:id="364"/>
    </w:p>
    <w:p w:rsidR="009A6C66" w:rsidRDefault="00621741">
      <w:pPr>
        <w:pStyle w:val="ListParagraph"/>
        <w:numPr>
          <w:ilvl w:val="0"/>
          <w:numId w:val="2"/>
        </w:numPr>
        <w:spacing w:after="40" w:line="276" w:lineRule="auto"/>
        <w:jc w:val="both"/>
      </w:pPr>
      <w:r>
        <w:rPr>
          <w:b/>
          <w:bCs/>
        </w:rPr>
        <w:t>Anatomically contoured neoprene ankle weight wraps (1 kg, 1 pair):</w:t>
      </w:r>
      <w:r>
        <w:t xml:space="preserve"> Iron-sand shot fil</w:t>
      </w:r>
      <w:r>
        <w:t>ling, compartmentalized.</w:t>
      </w:r>
    </w:p>
    <w:p w:rsidR="009A6C66" w:rsidRDefault="00621741">
      <w:pPr>
        <w:pStyle w:val="ListParagraph"/>
        <w:numPr>
          <w:ilvl w:val="0"/>
          <w:numId w:val="2"/>
        </w:numPr>
        <w:spacing w:after="40" w:line="276" w:lineRule="auto"/>
        <w:jc w:val="both"/>
      </w:pPr>
      <w:r>
        <w:rPr>
          <w:b/>
          <w:bCs/>
        </w:rPr>
        <w:t>Heavy-duty hook-and-loop closure straps with pull-through loops:</w:t>
      </w:r>
      <w:r>
        <w:t xml:space="preserve"> Secure retention during dynamic exercise.</w:t>
      </w:r>
    </w:p>
    <w:p w:rsidR="009A6C66" w:rsidRDefault="00621741">
      <w:pPr>
        <w:pStyle w:val="ListParagraph"/>
        <w:numPr>
          <w:ilvl w:val="0"/>
          <w:numId w:val="2"/>
        </w:numPr>
        <w:spacing w:after="40" w:line="276" w:lineRule="auto"/>
        <w:jc w:val="both"/>
      </w:pPr>
      <w:r>
        <w:rPr>
          <w:b/>
          <w:bCs/>
        </w:rPr>
        <w:t>Soft interior moisture-wicking fabric linings:</w:t>
      </w:r>
      <w:r>
        <w:t xml:space="preserve"> Comfort during prolonged use.</w:t>
      </w:r>
    </w:p>
    <w:p w:rsidR="009A6C66" w:rsidRDefault="00621741">
      <w:pPr>
        <w:pStyle w:val="Heading2"/>
        <w:pBdr>
          <w:bottom w:val="single" w:sz="6" w:space="3" w:color="2E5AAC"/>
        </w:pBdr>
      </w:pPr>
      <w:bookmarkStart w:id="365" w:name="_Toc235444896"/>
      <w:r>
        <w:t>46.4 Installation Requirements</w:t>
      </w:r>
      <w:bookmarkEnd w:id="365"/>
    </w:p>
    <w:p w:rsidR="009A6C66" w:rsidRDefault="00621741">
      <w:pPr>
        <w:spacing w:after="100" w:line="276" w:lineRule="auto"/>
        <w:jc w:val="both"/>
      </w:pPr>
      <w:r>
        <w:t>None.</w:t>
      </w:r>
    </w:p>
    <w:p w:rsidR="009A6C66" w:rsidRDefault="00621741">
      <w:pPr>
        <w:pStyle w:val="Heading2"/>
        <w:pBdr>
          <w:bottom w:val="single" w:sz="6" w:space="3" w:color="2E5AAC"/>
        </w:pBdr>
      </w:pPr>
      <w:bookmarkStart w:id="366" w:name="_Toc235444897"/>
      <w:r>
        <w:t>46.5 Documentation</w:t>
      </w:r>
      <w:bookmarkEnd w:id="366"/>
    </w:p>
    <w:p w:rsidR="009A6C66" w:rsidRDefault="00621741">
      <w:pPr>
        <w:spacing w:after="100" w:line="276" w:lineRule="auto"/>
        <w:jc w:val="both"/>
      </w:pPr>
      <w:r>
        <w:t>Product Information, Warranty Certificate.</w:t>
      </w:r>
    </w:p>
    <w:p w:rsidR="009A6C66" w:rsidRDefault="00621741">
      <w:pPr>
        <w:pStyle w:val="Heading2"/>
        <w:pBdr>
          <w:bottom w:val="single" w:sz="6" w:space="3" w:color="2E5AAC"/>
        </w:pBdr>
      </w:pPr>
      <w:bookmarkStart w:id="367" w:name="_Toc235444898"/>
      <w:r>
        <w:t>46.6 Training</w:t>
      </w:r>
      <w:bookmarkEnd w:id="367"/>
    </w:p>
    <w:p w:rsidR="009A6C66" w:rsidRDefault="00621741">
      <w:pPr>
        <w:spacing w:after="100" w:line="276" w:lineRule="auto"/>
        <w:jc w:val="both"/>
      </w:pPr>
      <w:r>
        <w:t>Clinical use orientation.</w:t>
      </w:r>
    </w:p>
    <w:p w:rsidR="009A6C66" w:rsidRDefault="00621741">
      <w:pPr>
        <w:pStyle w:val="Heading2"/>
        <w:pBdr>
          <w:bottom w:val="single" w:sz="6" w:space="3" w:color="2E5AAC"/>
        </w:pBdr>
      </w:pPr>
      <w:bookmarkStart w:id="368" w:name="_Toc235444899"/>
      <w:r>
        <w:t>46.7 Warranty</w:t>
      </w:r>
      <w:bookmarkEnd w:id="368"/>
    </w:p>
    <w:p w:rsidR="009A6C66" w:rsidRDefault="00621741">
      <w:pPr>
        <w:spacing w:after="100" w:line="276" w:lineRule="auto"/>
        <w:jc w:val="both"/>
      </w:pPr>
      <w:r>
        <w:t>Minimum one (1) year against manufacturing defects.</w:t>
      </w:r>
    </w:p>
    <w:p w:rsidR="009A6C66" w:rsidRDefault="00621741">
      <w:r>
        <w:br w:type="page"/>
      </w:r>
    </w:p>
    <w:p w:rsidR="009A6C66" w:rsidRDefault="00621741">
      <w:pPr>
        <w:pStyle w:val="Heading1"/>
        <w:shd w:val="clear" w:color="auto" w:fill="1F3864"/>
        <w:ind w:left="200" w:right="200"/>
      </w:pPr>
      <w:bookmarkStart w:id="369" w:name="_Toc235444900"/>
      <w:r>
        <w:t>47. Mobilization Belt</w:t>
      </w:r>
      <w:bookmarkEnd w:id="369"/>
    </w:p>
    <w:p w:rsidR="009A6C66" w:rsidRDefault="00621741">
      <w:pPr>
        <w:spacing w:before="60" w:after="240"/>
      </w:pPr>
      <w:r>
        <w:rPr>
          <w:i/>
          <w:iCs/>
          <w:color w:val="595959"/>
        </w:rPr>
        <w:t>Quantity: 3</w:t>
      </w:r>
    </w:p>
    <w:p w:rsidR="009A6C66" w:rsidRDefault="00621741">
      <w:pPr>
        <w:pStyle w:val="Heading2"/>
        <w:pBdr>
          <w:bottom w:val="single" w:sz="6" w:space="3" w:color="2E5AAC"/>
        </w:pBdr>
      </w:pPr>
      <w:bookmarkStart w:id="370" w:name="_Toc235444901"/>
      <w:r>
        <w:t>47.1 Clinical &amp; Functional Specifications</w:t>
      </w:r>
      <w:bookmarkEnd w:id="370"/>
    </w:p>
    <w:p w:rsidR="009A6C66" w:rsidRDefault="00621741">
      <w:pPr>
        <w:spacing w:after="100" w:line="276" w:lineRule="auto"/>
        <w:jc w:val="both"/>
      </w:pPr>
      <w:r>
        <w:t>Heavy-duty woven manual therapy mobilization belt for therapist-assisted joint mobilization, mulligan mobilization-with-movement techniques, spinal mobilization, and manual therapy techniques requiring sustained di</w:t>
      </w:r>
      <w:r>
        <w:t>rectional force through the therapist's body weight. The belt shall enable ergonomic therapist positioning while delivering controlled, sustained mobilizing forces to the patient.</w:t>
      </w:r>
    </w:p>
    <w:p w:rsidR="009A6C66" w:rsidRDefault="00621741">
      <w:pPr>
        <w:pStyle w:val="Heading2"/>
        <w:pBdr>
          <w:bottom w:val="single" w:sz="6" w:space="3" w:color="2E5AAC"/>
        </w:pBdr>
      </w:pPr>
      <w:bookmarkStart w:id="371" w:name="_Toc235444902"/>
      <w:r>
        <w:t>47.2 Engineering Technical Specifications</w:t>
      </w:r>
      <w:bookmarkEnd w:id="371"/>
    </w:p>
    <w:p w:rsidR="009A6C66" w:rsidRDefault="00621741">
      <w:pPr>
        <w:pStyle w:val="ListParagraph"/>
        <w:numPr>
          <w:ilvl w:val="0"/>
          <w:numId w:val="2"/>
        </w:numPr>
        <w:spacing w:after="40" w:line="276" w:lineRule="auto"/>
        <w:jc w:val="both"/>
      </w:pPr>
      <w:r>
        <w:rPr>
          <w:b/>
          <w:bCs/>
        </w:rPr>
        <w:t>Length:</w:t>
      </w:r>
      <w:r>
        <w:t xml:space="preserve"> Minimum 2.5 m working leng</w:t>
      </w:r>
      <w:r>
        <w:t>th.</w:t>
      </w:r>
    </w:p>
    <w:p w:rsidR="009A6C66" w:rsidRDefault="00621741">
      <w:pPr>
        <w:pStyle w:val="ListParagraph"/>
        <w:numPr>
          <w:ilvl w:val="0"/>
          <w:numId w:val="2"/>
        </w:numPr>
        <w:spacing w:after="40" w:line="276" w:lineRule="auto"/>
        <w:jc w:val="both"/>
      </w:pPr>
      <w:r>
        <w:rPr>
          <w:b/>
          <w:bCs/>
        </w:rPr>
        <w:t>Width:</w:t>
      </w:r>
      <w:r>
        <w:t xml:space="preserve"> Approximately 5—7.5 cm.</w:t>
      </w:r>
    </w:p>
    <w:p w:rsidR="009A6C66" w:rsidRDefault="00621741">
      <w:pPr>
        <w:pStyle w:val="ListParagraph"/>
        <w:numPr>
          <w:ilvl w:val="0"/>
          <w:numId w:val="2"/>
        </w:numPr>
        <w:spacing w:after="40" w:line="276" w:lineRule="auto"/>
        <w:jc w:val="both"/>
      </w:pPr>
      <w:r>
        <w:rPr>
          <w:b/>
          <w:bCs/>
        </w:rPr>
        <w:t>Material:</w:t>
      </w:r>
      <w:r>
        <w:t xml:space="preserve"> Heavy-duty woven nylon or polyester webbing.</w:t>
      </w:r>
    </w:p>
    <w:p w:rsidR="009A6C66" w:rsidRDefault="00621741">
      <w:pPr>
        <w:pStyle w:val="ListParagraph"/>
        <w:numPr>
          <w:ilvl w:val="0"/>
          <w:numId w:val="2"/>
        </w:numPr>
        <w:spacing w:after="40" w:line="276" w:lineRule="auto"/>
        <w:jc w:val="both"/>
      </w:pPr>
      <w:r>
        <w:rPr>
          <w:b/>
          <w:bCs/>
        </w:rPr>
        <w:t>Load Rating:</w:t>
      </w:r>
      <w:r>
        <w:t xml:space="preserve"> Minimum 250 kg working load.</w:t>
      </w:r>
    </w:p>
    <w:p w:rsidR="009A6C66" w:rsidRDefault="00621741">
      <w:pPr>
        <w:pStyle w:val="ListParagraph"/>
        <w:numPr>
          <w:ilvl w:val="0"/>
          <w:numId w:val="2"/>
        </w:numPr>
        <w:spacing w:after="40" w:line="276" w:lineRule="auto"/>
        <w:jc w:val="both"/>
      </w:pPr>
      <w:r>
        <w:rPr>
          <w:b/>
          <w:bCs/>
        </w:rPr>
        <w:t>Buckle:</w:t>
      </w:r>
      <w:r>
        <w:t xml:space="preserve"> Quick-release industrial-grade composite side-squeeze buckle mechanism.</w:t>
      </w:r>
    </w:p>
    <w:p w:rsidR="009A6C66" w:rsidRDefault="00621741">
      <w:pPr>
        <w:pStyle w:val="ListParagraph"/>
        <w:numPr>
          <w:ilvl w:val="0"/>
          <w:numId w:val="2"/>
        </w:numPr>
        <w:spacing w:after="40" w:line="276" w:lineRule="auto"/>
        <w:jc w:val="both"/>
      </w:pPr>
      <w:r>
        <w:rPr>
          <w:b/>
          <w:bCs/>
        </w:rPr>
        <w:t>Padding:</w:t>
      </w:r>
      <w:r>
        <w:t xml:space="preserve"> Sliding soft-padded neoprene comfor</w:t>
      </w:r>
      <w:r>
        <w:t>t sleeves for bony-prominence protection.</w:t>
      </w:r>
    </w:p>
    <w:p w:rsidR="009A6C66" w:rsidRDefault="00621741">
      <w:pPr>
        <w:pStyle w:val="ListParagraph"/>
        <w:numPr>
          <w:ilvl w:val="0"/>
          <w:numId w:val="2"/>
        </w:numPr>
        <w:spacing w:after="40" w:line="276" w:lineRule="auto"/>
        <w:jc w:val="both"/>
      </w:pPr>
      <w:r>
        <w:rPr>
          <w:b/>
          <w:bCs/>
        </w:rPr>
        <w:t>Cleaning:</w:t>
      </w:r>
      <w:r>
        <w:t xml:space="preserve"> Wipe-clean or hand-wash.</w:t>
      </w:r>
    </w:p>
    <w:p w:rsidR="009A6C66" w:rsidRDefault="00621741">
      <w:pPr>
        <w:pStyle w:val="ListParagraph"/>
        <w:numPr>
          <w:ilvl w:val="0"/>
          <w:numId w:val="2"/>
        </w:numPr>
        <w:spacing w:after="40" w:line="276" w:lineRule="auto"/>
        <w:jc w:val="both"/>
      </w:pPr>
      <w:r>
        <w:rPr>
          <w:b/>
          <w:bCs/>
        </w:rPr>
        <w:t>Applicable Standards:</w:t>
      </w:r>
      <w:r>
        <w:t xml:space="preserve"> Load-tested per institutional safety requirements, RoHS-compliant materials.</w:t>
      </w:r>
    </w:p>
    <w:p w:rsidR="009A6C66" w:rsidRDefault="00621741">
      <w:pPr>
        <w:pStyle w:val="Heading2"/>
        <w:pBdr>
          <w:bottom w:val="single" w:sz="6" w:space="3" w:color="2E5AAC"/>
        </w:pBdr>
      </w:pPr>
      <w:bookmarkStart w:id="372" w:name="_Toc235444903"/>
      <w:r>
        <w:t>47.3 Standard Accessories</w:t>
      </w:r>
      <w:bookmarkEnd w:id="372"/>
    </w:p>
    <w:p w:rsidR="009A6C66" w:rsidRDefault="00621741">
      <w:pPr>
        <w:pStyle w:val="ListParagraph"/>
        <w:numPr>
          <w:ilvl w:val="0"/>
          <w:numId w:val="2"/>
        </w:numPr>
        <w:spacing w:after="40" w:line="276" w:lineRule="auto"/>
        <w:jc w:val="both"/>
      </w:pPr>
      <w:r>
        <w:rPr>
          <w:b/>
          <w:bCs/>
        </w:rPr>
        <w:t xml:space="preserve">Heavy-duty woven nylon manual therapy belt strap (2.5 </w:t>
      </w:r>
      <w:r>
        <w:rPr>
          <w:b/>
          <w:bCs/>
        </w:rPr>
        <w:t>m):</w:t>
      </w:r>
      <w:r>
        <w:t xml:space="preserve"> Load-rated, tear-resistant, colorfast.</w:t>
      </w:r>
    </w:p>
    <w:p w:rsidR="009A6C66" w:rsidRDefault="00621741">
      <w:pPr>
        <w:pStyle w:val="ListParagraph"/>
        <w:numPr>
          <w:ilvl w:val="0"/>
          <w:numId w:val="2"/>
        </w:numPr>
        <w:spacing w:after="40" w:line="276" w:lineRule="auto"/>
        <w:jc w:val="both"/>
      </w:pPr>
      <w:r>
        <w:rPr>
          <w:b/>
          <w:bCs/>
        </w:rPr>
        <w:t>Quick-release industrial-grade composite side-squeeze buckle:</w:t>
      </w:r>
      <w:r>
        <w:t xml:space="preserve"> Rapid disengagement under load.</w:t>
      </w:r>
    </w:p>
    <w:p w:rsidR="009A6C66" w:rsidRDefault="00621741">
      <w:pPr>
        <w:pStyle w:val="ListParagraph"/>
        <w:numPr>
          <w:ilvl w:val="0"/>
          <w:numId w:val="2"/>
        </w:numPr>
        <w:spacing w:after="40" w:line="276" w:lineRule="auto"/>
        <w:jc w:val="both"/>
      </w:pPr>
      <w:r>
        <w:rPr>
          <w:b/>
          <w:bCs/>
        </w:rPr>
        <w:t>Sliding soft-padded neoprene comfort sleeves:</w:t>
      </w:r>
      <w:r>
        <w:t xml:space="preserve"> For bony-prominence protection, repositionable.</w:t>
      </w:r>
    </w:p>
    <w:p w:rsidR="009A6C66" w:rsidRDefault="00621741">
      <w:pPr>
        <w:pStyle w:val="Heading2"/>
        <w:pBdr>
          <w:bottom w:val="single" w:sz="6" w:space="3" w:color="2E5AAC"/>
        </w:pBdr>
      </w:pPr>
      <w:bookmarkStart w:id="373" w:name="_Toc235444904"/>
      <w:r>
        <w:t>47.4 Installation Requirements</w:t>
      </w:r>
      <w:bookmarkEnd w:id="373"/>
    </w:p>
    <w:p w:rsidR="009A6C66" w:rsidRDefault="00621741">
      <w:pPr>
        <w:spacing w:after="100" w:line="276" w:lineRule="auto"/>
        <w:jc w:val="both"/>
      </w:pPr>
      <w:r>
        <w:t>None.</w:t>
      </w:r>
    </w:p>
    <w:p w:rsidR="009A6C66" w:rsidRDefault="00621741">
      <w:pPr>
        <w:pStyle w:val="Heading2"/>
        <w:pBdr>
          <w:bottom w:val="single" w:sz="6" w:space="3" w:color="2E5AAC"/>
        </w:pBdr>
      </w:pPr>
      <w:bookmarkStart w:id="374" w:name="_Toc235444905"/>
      <w:r>
        <w:t>47.5 Documentation</w:t>
      </w:r>
      <w:bookmarkEnd w:id="374"/>
    </w:p>
    <w:p w:rsidR="009A6C66" w:rsidRDefault="00621741">
      <w:pPr>
        <w:spacing w:after="100" w:line="276" w:lineRule="auto"/>
        <w:jc w:val="both"/>
      </w:pPr>
      <w:r>
        <w:t>Product Information, Load-Test Certificate, Warranty Certificate.</w:t>
      </w:r>
    </w:p>
    <w:p w:rsidR="009A6C66" w:rsidRDefault="00621741">
      <w:pPr>
        <w:pStyle w:val="Heading2"/>
        <w:pBdr>
          <w:bottom w:val="single" w:sz="6" w:space="3" w:color="2E5AAC"/>
        </w:pBdr>
      </w:pPr>
      <w:bookmarkStart w:id="375" w:name="_Toc235444906"/>
      <w:r>
        <w:t>47.6 Training</w:t>
      </w:r>
      <w:bookmarkEnd w:id="375"/>
    </w:p>
    <w:p w:rsidR="009A6C66" w:rsidRDefault="00621741">
      <w:pPr>
        <w:spacing w:after="100" w:line="276" w:lineRule="auto"/>
        <w:jc w:val="both"/>
      </w:pPr>
      <w:r>
        <w:t>Clinical technique training (manual therapy applications).</w:t>
      </w:r>
    </w:p>
    <w:p w:rsidR="009A6C66" w:rsidRDefault="00621741">
      <w:pPr>
        <w:pStyle w:val="Heading2"/>
        <w:pBdr>
          <w:bottom w:val="single" w:sz="6" w:space="3" w:color="2E5AAC"/>
        </w:pBdr>
      </w:pPr>
      <w:bookmarkStart w:id="376" w:name="_Toc235444907"/>
      <w:r>
        <w:t>47.7 Warranty</w:t>
      </w:r>
      <w:bookmarkEnd w:id="376"/>
    </w:p>
    <w:p w:rsidR="009A6C66" w:rsidRDefault="00621741">
      <w:pPr>
        <w:spacing w:after="100" w:line="276" w:lineRule="auto"/>
        <w:jc w:val="both"/>
      </w:pPr>
      <w:r>
        <w:t>Minimum one (1) year against manufacturing defects.</w:t>
      </w:r>
    </w:p>
    <w:p w:rsidR="009A6C66" w:rsidRDefault="00621741">
      <w:r>
        <w:br w:type="page"/>
      </w:r>
    </w:p>
    <w:p w:rsidR="009A6C66" w:rsidRDefault="00621741">
      <w:pPr>
        <w:pStyle w:val="Heading1"/>
        <w:shd w:val="clear" w:color="auto" w:fill="1F3864"/>
        <w:ind w:left="200" w:right="200"/>
      </w:pPr>
      <w:bookmarkStart w:id="377" w:name="_Toc235444908"/>
      <w:r>
        <w:t>48. Finger Wall Ladder (Shoulder Finger Ladder)</w:t>
      </w:r>
      <w:bookmarkEnd w:id="377"/>
    </w:p>
    <w:p w:rsidR="009A6C66" w:rsidRDefault="00621741">
      <w:pPr>
        <w:spacing w:before="60" w:after="240"/>
      </w:pPr>
      <w:r>
        <w:rPr>
          <w:i/>
          <w:iCs/>
          <w:color w:val="595959"/>
        </w:rPr>
        <w:t>Quantity: 1</w:t>
      </w:r>
    </w:p>
    <w:p w:rsidR="009A6C66" w:rsidRDefault="00621741">
      <w:pPr>
        <w:pStyle w:val="Heading2"/>
        <w:pBdr>
          <w:bottom w:val="single" w:sz="6" w:space="3" w:color="2E5AAC"/>
        </w:pBdr>
      </w:pPr>
      <w:bookmarkStart w:id="378" w:name="_Toc235444909"/>
      <w:r>
        <w:t>48.1 Clinical &amp; Functional Specifications</w:t>
      </w:r>
      <w:bookmarkEnd w:id="378"/>
    </w:p>
    <w:p w:rsidR="009A6C66" w:rsidRDefault="00621741">
      <w:pPr>
        <w:spacing w:after="100" w:line="276" w:lineRule="auto"/>
        <w:jc w:val="both"/>
      </w:pPr>
      <w:r>
        <w:t xml:space="preserve">Wall-mounted vertical hardwood finger-ladder panel with graduated finger-step notches </w:t>
      </w:r>
      <w:r>
        <w:t>for shoulder range-of-motion exercise, forward-flexion and abduction re-training, and post-operative shoulder rehabilitation. Enables patient self-directed progressive range-of-motion training with visual measurement of achieved reach.</w:t>
      </w:r>
    </w:p>
    <w:p w:rsidR="009A6C66" w:rsidRDefault="00621741">
      <w:pPr>
        <w:pStyle w:val="Heading2"/>
        <w:pBdr>
          <w:bottom w:val="single" w:sz="6" w:space="3" w:color="2E5AAC"/>
        </w:pBdr>
      </w:pPr>
      <w:bookmarkStart w:id="379" w:name="_Toc235444910"/>
      <w:r>
        <w:t>48.2 Engineering Tec</w:t>
      </w:r>
      <w:r>
        <w:t>hnical Specifications</w:t>
      </w:r>
      <w:bookmarkEnd w:id="379"/>
    </w:p>
    <w:p w:rsidR="009A6C66" w:rsidRDefault="00621741">
      <w:pPr>
        <w:pStyle w:val="ListParagraph"/>
        <w:numPr>
          <w:ilvl w:val="0"/>
          <w:numId w:val="2"/>
        </w:numPr>
        <w:spacing w:after="40" w:line="276" w:lineRule="auto"/>
        <w:jc w:val="both"/>
      </w:pPr>
      <w:r>
        <w:rPr>
          <w:b/>
          <w:bCs/>
        </w:rPr>
        <w:t>Panel Material:</w:t>
      </w:r>
      <w:r>
        <w:t xml:space="preserve"> Hardwood (birch, beech, or equivalent) or reinforced composite.</w:t>
      </w:r>
    </w:p>
    <w:p w:rsidR="009A6C66" w:rsidRDefault="00621741">
      <w:pPr>
        <w:pStyle w:val="ListParagraph"/>
        <w:numPr>
          <w:ilvl w:val="0"/>
          <w:numId w:val="2"/>
        </w:numPr>
        <w:spacing w:after="40" w:line="276" w:lineRule="auto"/>
        <w:jc w:val="both"/>
      </w:pPr>
      <w:r>
        <w:rPr>
          <w:b/>
          <w:bCs/>
        </w:rPr>
        <w:t>Panel Dimensions:</w:t>
      </w:r>
      <w:r>
        <w:t xml:space="preserve"> Approximately 15—20 cm width × 130—160 cm length.</w:t>
      </w:r>
    </w:p>
    <w:p w:rsidR="009A6C66" w:rsidRDefault="00621741">
      <w:pPr>
        <w:pStyle w:val="ListParagraph"/>
        <w:numPr>
          <w:ilvl w:val="0"/>
          <w:numId w:val="2"/>
        </w:numPr>
        <w:spacing w:after="40" w:line="276" w:lineRule="auto"/>
        <w:jc w:val="both"/>
      </w:pPr>
      <w:r>
        <w:rPr>
          <w:b/>
          <w:bCs/>
        </w:rPr>
        <w:t>Finger Steps:</w:t>
      </w:r>
      <w:r>
        <w:t xml:space="preserve"> Minimum 20 graduated finger-step notches or ridges, evenly spaced.</w:t>
      </w:r>
    </w:p>
    <w:p w:rsidR="009A6C66" w:rsidRDefault="00621741">
      <w:pPr>
        <w:pStyle w:val="ListParagraph"/>
        <w:numPr>
          <w:ilvl w:val="0"/>
          <w:numId w:val="2"/>
        </w:numPr>
        <w:spacing w:after="40" w:line="276" w:lineRule="auto"/>
        <w:jc w:val="both"/>
      </w:pPr>
      <w:r>
        <w:rPr>
          <w:b/>
          <w:bCs/>
        </w:rPr>
        <w:t>Gradu</w:t>
      </w:r>
      <w:r>
        <w:rPr>
          <w:b/>
          <w:bCs/>
        </w:rPr>
        <w:t>ation:</w:t>
      </w:r>
      <w:r>
        <w:t xml:space="preserve"> Numbered or indexed for progress tracking (cm or increments).</w:t>
      </w:r>
    </w:p>
    <w:p w:rsidR="009A6C66" w:rsidRDefault="00621741">
      <w:pPr>
        <w:pStyle w:val="ListParagraph"/>
        <w:numPr>
          <w:ilvl w:val="0"/>
          <w:numId w:val="2"/>
        </w:numPr>
        <w:spacing w:after="40" w:line="276" w:lineRule="auto"/>
        <w:jc w:val="both"/>
      </w:pPr>
      <w:r>
        <w:rPr>
          <w:b/>
          <w:bCs/>
        </w:rPr>
        <w:t>Finish:</w:t>
      </w:r>
      <w:r>
        <w:t xml:space="preserve"> Glossy clear anti-bacterial varnish coating, wipe-cleanable.</w:t>
      </w:r>
    </w:p>
    <w:p w:rsidR="009A6C66" w:rsidRDefault="00621741">
      <w:pPr>
        <w:pStyle w:val="ListParagraph"/>
        <w:numPr>
          <w:ilvl w:val="0"/>
          <w:numId w:val="2"/>
        </w:numPr>
        <w:spacing w:after="40" w:line="276" w:lineRule="auto"/>
        <w:jc w:val="both"/>
      </w:pPr>
      <w:r>
        <w:rPr>
          <w:b/>
          <w:bCs/>
        </w:rPr>
        <w:t>Mounting:</w:t>
      </w:r>
      <w:r>
        <w:t xml:space="preserve"> Wall-mount vertical orientation, structural anchoring hardware supplied.</w:t>
      </w:r>
    </w:p>
    <w:p w:rsidR="009A6C66" w:rsidRDefault="00621741">
      <w:pPr>
        <w:pStyle w:val="ListParagraph"/>
        <w:numPr>
          <w:ilvl w:val="0"/>
          <w:numId w:val="2"/>
        </w:numPr>
        <w:spacing w:after="40" w:line="276" w:lineRule="auto"/>
        <w:jc w:val="both"/>
      </w:pPr>
      <w:r>
        <w:rPr>
          <w:b/>
          <w:bCs/>
        </w:rPr>
        <w:t>Applicable Standards:</w:t>
      </w:r>
      <w:r>
        <w:t xml:space="preserve"> RoHS-complian</w:t>
      </w:r>
      <w:r>
        <w:t>t, non-toxic finish.</w:t>
      </w:r>
    </w:p>
    <w:p w:rsidR="009A6C66" w:rsidRDefault="00621741">
      <w:pPr>
        <w:pStyle w:val="Heading2"/>
        <w:pBdr>
          <w:bottom w:val="single" w:sz="6" w:space="3" w:color="2E5AAC"/>
        </w:pBdr>
      </w:pPr>
      <w:bookmarkStart w:id="380" w:name="_Toc235444911"/>
      <w:r>
        <w:t>48.3 Standard Accessories</w:t>
      </w:r>
      <w:bookmarkEnd w:id="380"/>
    </w:p>
    <w:p w:rsidR="009A6C66" w:rsidRDefault="00621741">
      <w:pPr>
        <w:pStyle w:val="ListParagraph"/>
        <w:numPr>
          <w:ilvl w:val="0"/>
          <w:numId w:val="2"/>
        </w:numPr>
        <w:spacing w:after="40" w:line="276" w:lineRule="auto"/>
        <w:jc w:val="both"/>
      </w:pPr>
      <w:r>
        <w:rPr>
          <w:b/>
          <w:bCs/>
        </w:rPr>
        <w:t>Hardwood vertical wall-mount panel board with 20+ graduated finger steps:</w:t>
      </w:r>
      <w:r>
        <w:t xml:space="preserve"> Numbered/indexed steps, anti-bacterial varnish finish.</w:t>
      </w:r>
    </w:p>
    <w:p w:rsidR="009A6C66" w:rsidRDefault="00621741">
      <w:pPr>
        <w:pStyle w:val="ListParagraph"/>
        <w:numPr>
          <w:ilvl w:val="0"/>
          <w:numId w:val="2"/>
        </w:numPr>
        <w:spacing w:after="40" w:line="276" w:lineRule="auto"/>
        <w:jc w:val="both"/>
      </w:pPr>
      <w:r>
        <w:rPr>
          <w:b/>
          <w:bCs/>
        </w:rPr>
        <w:t>Heavy-duty wall-anchoring screw kit and structural spacers:</w:t>
      </w:r>
      <w:r>
        <w:t xml:space="preserve"> Wall-fastening hardw</w:t>
      </w:r>
      <w:r>
        <w:t>are for concrete or drywall mounting.</w:t>
      </w:r>
    </w:p>
    <w:p w:rsidR="009A6C66" w:rsidRDefault="00621741">
      <w:pPr>
        <w:pStyle w:val="ListParagraph"/>
        <w:numPr>
          <w:ilvl w:val="0"/>
          <w:numId w:val="2"/>
        </w:numPr>
        <w:spacing w:after="40" w:line="276" w:lineRule="auto"/>
        <w:jc w:val="both"/>
      </w:pPr>
      <w:r>
        <w:rPr>
          <w:b/>
          <w:bCs/>
        </w:rPr>
        <w:t>Glossy clear anti-bacterial varnish coating layer:</w:t>
      </w:r>
      <w:r>
        <w:t xml:space="preserve"> Wipe-cleanable, hygienic.</w:t>
      </w:r>
    </w:p>
    <w:p w:rsidR="009A6C66" w:rsidRDefault="00621741">
      <w:pPr>
        <w:pStyle w:val="Heading2"/>
        <w:pBdr>
          <w:bottom w:val="single" w:sz="6" w:space="3" w:color="2E5AAC"/>
        </w:pBdr>
      </w:pPr>
      <w:bookmarkStart w:id="381" w:name="_Toc235444912"/>
      <w:r>
        <w:t>48.4 Installation Requirements</w:t>
      </w:r>
      <w:bookmarkEnd w:id="381"/>
    </w:p>
    <w:p w:rsidR="009A6C66" w:rsidRDefault="00621741">
      <w:pPr>
        <w:spacing w:after="100" w:line="276" w:lineRule="auto"/>
        <w:jc w:val="both"/>
      </w:pPr>
      <w:r>
        <w:t>Wall-mount location with structural anchor points; mount height configurable per patient population (typical center-line at approximately 150 cm from floor); ambient 10—35 °C. Professional installation recommended.</w:t>
      </w:r>
    </w:p>
    <w:p w:rsidR="009A6C66" w:rsidRDefault="00621741">
      <w:pPr>
        <w:pStyle w:val="Heading2"/>
        <w:pBdr>
          <w:bottom w:val="single" w:sz="6" w:space="3" w:color="2E5AAC"/>
        </w:pBdr>
      </w:pPr>
      <w:bookmarkStart w:id="382" w:name="_Toc235444913"/>
      <w:r>
        <w:t>48.5 Documentation</w:t>
      </w:r>
      <w:bookmarkEnd w:id="382"/>
    </w:p>
    <w:p w:rsidR="009A6C66" w:rsidRDefault="00621741">
      <w:pPr>
        <w:spacing w:after="100" w:line="276" w:lineRule="auto"/>
        <w:jc w:val="both"/>
      </w:pPr>
      <w:r>
        <w:t>Installation Manual, Product Information, Warranty Certificate.</w:t>
      </w:r>
    </w:p>
    <w:p w:rsidR="009A6C66" w:rsidRDefault="00621741">
      <w:pPr>
        <w:pStyle w:val="Heading2"/>
        <w:pBdr>
          <w:bottom w:val="single" w:sz="6" w:space="3" w:color="2E5AAC"/>
        </w:pBdr>
      </w:pPr>
      <w:bookmarkStart w:id="383" w:name="_Toc235444914"/>
      <w:r>
        <w:t>48.6 Training</w:t>
      </w:r>
      <w:bookmarkEnd w:id="383"/>
    </w:p>
    <w:p w:rsidR="009A6C66" w:rsidRDefault="00621741">
      <w:pPr>
        <w:spacing w:after="100" w:line="276" w:lineRule="auto"/>
        <w:jc w:val="both"/>
      </w:pPr>
      <w:r>
        <w:t>Clinical use orientation.</w:t>
      </w:r>
    </w:p>
    <w:p w:rsidR="009A6C66" w:rsidRDefault="00621741">
      <w:pPr>
        <w:pStyle w:val="Heading2"/>
        <w:pBdr>
          <w:bottom w:val="single" w:sz="6" w:space="3" w:color="2E5AAC"/>
        </w:pBdr>
      </w:pPr>
      <w:bookmarkStart w:id="384" w:name="_Toc235444915"/>
      <w:r>
        <w:t>48.7 Warranty</w:t>
      </w:r>
      <w:bookmarkEnd w:id="384"/>
    </w:p>
    <w:p w:rsidR="009A6C66" w:rsidRDefault="00621741">
      <w:pPr>
        <w:spacing w:after="100" w:line="276" w:lineRule="auto"/>
        <w:jc w:val="both"/>
      </w:pPr>
      <w:r>
        <w:t>Minimum two (2) years against manufacturing defects.</w:t>
      </w:r>
    </w:p>
    <w:p w:rsidR="009A6C66" w:rsidRDefault="00621741">
      <w:r>
        <w:br w:type="page"/>
      </w:r>
    </w:p>
    <w:p w:rsidR="009A6C66" w:rsidRDefault="009A6C66">
      <w:pPr>
        <w:spacing w:before="2400"/>
      </w:pPr>
    </w:p>
    <w:p w:rsidR="009A6C66" w:rsidRDefault="00621741">
      <w:pPr>
        <w:pBdr>
          <w:bottom w:val="single" w:sz="6" w:space="6" w:color="1F3864"/>
        </w:pBdr>
        <w:spacing w:after="200"/>
        <w:jc w:val="center"/>
      </w:pPr>
      <w:r>
        <w:rPr>
          <w:b/>
          <w:bCs/>
          <w:color w:val="1F3864"/>
          <w:sz w:val="36"/>
          <w:szCs w:val="36"/>
        </w:rPr>
        <w:t>ASSESSMENT &amp; DIAGNOSTIC INSTRUMENTS</w:t>
      </w:r>
    </w:p>
    <w:p w:rsidR="009A6C66" w:rsidRDefault="00621741">
      <w:r>
        <w:br w:type="page"/>
      </w:r>
    </w:p>
    <w:p w:rsidR="009A6C66" w:rsidRDefault="00621741">
      <w:pPr>
        <w:pStyle w:val="Heading1"/>
        <w:shd w:val="clear" w:color="auto" w:fill="1F3864"/>
        <w:ind w:left="200" w:right="200"/>
      </w:pPr>
      <w:bookmarkStart w:id="385" w:name="_Toc235444916"/>
      <w:r>
        <w:t>49. Chiropractic / Percussion Massage Gun</w:t>
      </w:r>
      <w:bookmarkEnd w:id="385"/>
    </w:p>
    <w:p w:rsidR="009A6C66" w:rsidRDefault="00621741">
      <w:pPr>
        <w:spacing w:before="60" w:after="240"/>
      </w:pPr>
      <w:r>
        <w:rPr>
          <w:i/>
          <w:iCs/>
          <w:color w:val="595959"/>
        </w:rPr>
        <w:t>Qu</w:t>
      </w:r>
      <w:r>
        <w:rPr>
          <w:i/>
          <w:iCs/>
          <w:color w:val="595959"/>
        </w:rPr>
        <w:t>antity: 1</w:t>
      </w:r>
    </w:p>
    <w:p w:rsidR="009A6C66" w:rsidRDefault="00621741">
      <w:pPr>
        <w:pStyle w:val="Heading2"/>
        <w:pBdr>
          <w:bottom w:val="single" w:sz="6" w:space="3" w:color="2E5AAC"/>
        </w:pBdr>
      </w:pPr>
      <w:bookmarkStart w:id="386" w:name="_Toc235444917"/>
      <w:r>
        <w:t>49.1 Clinical &amp; Functional Specifications</w:t>
      </w:r>
      <w:bookmarkEnd w:id="386"/>
    </w:p>
    <w:p w:rsidR="009A6C66" w:rsidRDefault="00621741">
      <w:pPr>
        <w:spacing w:after="100" w:line="276" w:lineRule="auto"/>
        <w:jc w:val="both"/>
      </w:pPr>
      <w:r>
        <w:t>Handheld high-torque percussion massage device for deep-tissue myofascial mobilization, muscle recovery, trigger-point release, and adjunctive treatment of musculoskeletal pain and muscle tightness. Shall</w:t>
      </w:r>
      <w:r>
        <w:t xml:space="preserve"> provide adjustable percussion frequency and stroke depth, multiple interchangeable therapy heads for varied anatomical regions, and rechargeable battery operation for cordless use.</w:t>
      </w:r>
    </w:p>
    <w:p w:rsidR="009A6C66" w:rsidRDefault="00621741">
      <w:pPr>
        <w:pStyle w:val="Heading2"/>
        <w:pBdr>
          <w:bottom w:val="single" w:sz="6" w:space="3" w:color="2E5AAC"/>
        </w:pBdr>
      </w:pPr>
      <w:bookmarkStart w:id="387" w:name="_Toc235444918"/>
      <w:r>
        <w:t>49.2 Engineering Technical Specifications</w:t>
      </w:r>
      <w:bookmarkEnd w:id="387"/>
    </w:p>
    <w:p w:rsidR="009A6C66" w:rsidRDefault="00621741">
      <w:pPr>
        <w:pStyle w:val="ListParagraph"/>
        <w:numPr>
          <w:ilvl w:val="0"/>
          <w:numId w:val="2"/>
        </w:numPr>
        <w:spacing w:after="40" w:line="276" w:lineRule="auto"/>
        <w:jc w:val="both"/>
      </w:pPr>
      <w:r>
        <w:rPr>
          <w:b/>
          <w:bCs/>
        </w:rPr>
        <w:t>Motor:</w:t>
      </w:r>
      <w:r>
        <w:t xml:space="preserve"> Brushless DC motor, high-</w:t>
      </w:r>
      <w:r>
        <w:t>torque.</w:t>
      </w:r>
    </w:p>
    <w:p w:rsidR="009A6C66" w:rsidRDefault="00621741">
      <w:pPr>
        <w:pStyle w:val="ListParagraph"/>
        <w:numPr>
          <w:ilvl w:val="0"/>
          <w:numId w:val="2"/>
        </w:numPr>
        <w:spacing w:after="40" w:line="276" w:lineRule="auto"/>
        <w:jc w:val="both"/>
      </w:pPr>
      <w:r>
        <w:rPr>
          <w:b/>
          <w:bCs/>
        </w:rPr>
        <w:t>Percussion Frequency:</w:t>
      </w:r>
      <w:r>
        <w:t xml:space="preserve"> Adjustable, minimum 3 speed levels, range approximately 1200—3200 percussions/minute.</w:t>
      </w:r>
    </w:p>
    <w:p w:rsidR="009A6C66" w:rsidRDefault="00621741">
      <w:pPr>
        <w:pStyle w:val="ListParagraph"/>
        <w:numPr>
          <w:ilvl w:val="0"/>
          <w:numId w:val="2"/>
        </w:numPr>
        <w:spacing w:after="40" w:line="276" w:lineRule="auto"/>
        <w:jc w:val="both"/>
      </w:pPr>
      <w:r>
        <w:rPr>
          <w:b/>
          <w:bCs/>
        </w:rPr>
        <w:t>Stroke Amplitude:</w:t>
      </w:r>
      <w:r>
        <w:t xml:space="preserve"> Approximately 10—16 mm.</w:t>
      </w:r>
    </w:p>
    <w:p w:rsidR="009A6C66" w:rsidRDefault="00621741">
      <w:pPr>
        <w:pStyle w:val="ListParagraph"/>
        <w:numPr>
          <w:ilvl w:val="0"/>
          <w:numId w:val="2"/>
        </w:numPr>
        <w:spacing w:after="40" w:line="276" w:lineRule="auto"/>
        <w:jc w:val="both"/>
      </w:pPr>
      <w:r>
        <w:rPr>
          <w:b/>
          <w:bCs/>
        </w:rPr>
        <w:t>Stall Force:</w:t>
      </w:r>
      <w:r>
        <w:t xml:space="preserve"> Minimum 20 kg.</w:t>
      </w:r>
    </w:p>
    <w:p w:rsidR="009A6C66" w:rsidRDefault="00621741">
      <w:pPr>
        <w:pStyle w:val="ListParagraph"/>
        <w:numPr>
          <w:ilvl w:val="0"/>
          <w:numId w:val="2"/>
        </w:numPr>
        <w:spacing w:after="40" w:line="276" w:lineRule="auto"/>
        <w:jc w:val="both"/>
      </w:pPr>
      <w:r>
        <w:rPr>
          <w:b/>
          <w:bCs/>
        </w:rPr>
        <w:t>Noise Level:</w:t>
      </w:r>
      <w:r>
        <w:t xml:space="preserve"> Approximately 40—55 dBA (typical operating).</w:t>
      </w:r>
    </w:p>
    <w:p w:rsidR="009A6C66" w:rsidRDefault="00621741">
      <w:pPr>
        <w:pStyle w:val="ListParagraph"/>
        <w:numPr>
          <w:ilvl w:val="0"/>
          <w:numId w:val="2"/>
        </w:numPr>
        <w:spacing w:after="40" w:line="276" w:lineRule="auto"/>
        <w:jc w:val="both"/>
      </w:pPr>
      <w:r>
        <w:rPr>
          <w:b/>
          <w:bCs/>
        </w:rPr>
        <w:t>Battery:</w:t>
      </w:r>
      <w:r>
        <w:t xml:space="preserve"> Rec</w:t>
      </w:r>
      <w:r>
        <w:t>hargeable lithium-ion, minimum 2000 mAh; runtime minimum 2 hours continuous per charge; charging time maximum 4 hours.</w:t>
      </w:r>
    </w:p>
    <w:p w:rsidR="009A6C66" w:rsidRDefault="00621741">
      <w:pPr>
        <w:pStyle w:val="ListParagraph"/>
        <w:numPr>
          <w:ilvl w:val="0"/>
          <w:numId w:val="2"/>
        </w:numPr>
        <w:spacing w:after="40" w:line="276" w:lineRule="auto"/>
        <w:jc w:val="both"/>
      </w:pPr>
      <w:r>
        <w:rPr>
          <w:b/>
          <w:bCs/>
        </w:rPr>
        <w:t>Auto Shut-Off:</w:t>
      </w:r>
      <w:r>
        <w:t xml:space="preserve"> Timer-controlled, typically 10-minute session limit.</w:t>
      </w:r>
    </w:p>
    <w:p w:rsidR="009A6C66" w:rsidRDefault="00621741">
      <w:pPr>
        <w:pStyle w:val="ListParagraph"/>
        <w:numPr>
          <w:ilvl w:val="0"/>
          <w:numId w:val="2"/>
        </w:numPr>
        <w:spacing w:after="40" w:line="276" w:lineRule="auto"/>
        <w:jc w:val="both"/>
      </w:pPr>
      <w:r>
        <w:rPr>
          <w:b/>
          <w:bCs/>
        </w:rPr>
        <w:t>Display:</w:t>
      </w:r>
      <w:r>
        <w:t xml:space="preserve"> LCD indicator for speed level and battery status.</w:t>
      </w:r>
    </w:p>
    <w:p w:rsidR="009A6C66" w:rsidRDefault="00621741">
      <w:pPr>
        <w:pStyle w:val="ListParagraph"/>
        <w:numPr>
          <w:ilvl w:val="0"/>
          <w:numId w:val="2"/>
        </w:numPr>
        <w:spacing w:after="40" w:line="276" w:lineRule="auto"/>
        <w:jc w:val="both"/>
      </w:pPr>
      <w:r>
        <w:rPr>
          <w:b/>
          <w:bCs/>
        </w:rPr>
        <w:t>Weight:</w:t>
      </w:r>
      <w:r>
        <w:t xml:space="preserve"> Approximately 0.8—1.5 kg.</w:t>
      </w:r>
    </w:p>
    <w:p w:rsidR="009A6C66" w:rsidRDefault="00621741">
      <w:pPr>
        <w:pStyle w:val="ListParagraph"/>
        <w:numPr>
          <w:ilvl w:val="0"/>
          <w:numId w:val="2"/>
        </w:numPr>
        <w:spacing w:after="40" w:line="276" w:lineRule="auto"/>
        <w:jc w:val="both"/>
      </w:pPr>
      <w:r>
        <w:rPr>
          <w:b/>
          <w:bCs/>
        </w:rPr>
        <w:t>Applicable Standards:</w:t>
      </w:r>
      <w:r>
        <w:t xml:space="preserve"> IEC 60601-1 (if classified as medical device) or IEC 60335 (consumer appliance), IEC 60601-1-2 EMC, RoHS-compliant.</w:t>
      </w:r>
    </w:p>
    <w:p w:rsidR="009A6C66" w:rsidRDefault="00621741">
      <w:pPr>
        <w:pStyle w:val="Heading2"/>
        <w:pBdr>
          <w:bottom w:val="single" w:sz="6" w:space="3" w:color="2E5AAC"/>
        </w:pBdr>
      </w:pPr>
      <w:bookmarkStart w:id="388" w:name="_Toc235444919"/>
      <w:r>
        <w:t>49.3 Standard Accessories</w:t>
      </w:r>
      <w:bookmarkEnd w:id="388"/>
    </w:p>
    <w:p w:rsidR="009A6C66" w:rsidRDefault="00621741">
      <w:pPr>
        <w:pStyle w:val="ListParagraph"/>
        <w:numPr>
          <w:ilvl w:val="0"/>
          <w:numId w:val="2"/>
        </w:numPr>
        <w:spacing w:after="40" w:line="276" w:lineRule="auto"/>
        <w:jc w:val="both"/>
      </w:pPr>
      <w:r>
        <w:rPr>
          <w:b/>
          <w:bCs/>
        </w:rPr>
        <w:t>High-torque brushless motor percussion massager handpiece:</w:t>
      </w:r>
      <w:r>
        <w:t xml:space="preserve"> Ergonomic housing, non-slip grip, integrated speed con</w:t>
      </w:r>
      <w:r>
        <w:t>trols.</w:t>
      </w:r>
    </w:p>
    <w:p w:rsidR="009A6C66" w:rsidRDefault="00621741">
      <w:pPr>
        <w:pStyle w:val="ListParagraph"/>
        <w:numPr>
          <w:ilvl w:val="0"/>
          <w:numId w:val="2"/>
        </w:numPr>
        <w:spacing w:after="40" w:line="276" w:lineRule="auto"/>
        <w:jc w:val="both"/>
      </w:pPr>
      <w:r>
        <w:rPr>
          <w:b/>
          <w:bCs/>
        </w:rPr>
        <w:t>Interchangeable therapy head attachments (Ball, Bullet, Fork, Flat):</w:t>
      </w:r>
      <w:r>
        <w:t xml:space="preserve"> Minimum 4 heads, silicone or high-density foam construction, tool-free attachment.</w:t>
      </w:r>
    </w:p>
    <w:p w:rsidR="009A6C66" w:rsidRDefault="00621741">
      <w:pPr>
        <w:pStyle w:val="ListParagraph"/>
        <w:numPr>
          <w:ilvl w:val="0"/>
          <w:numId w:val="2"/>
        </w:numPr>
        <w:spacing w:after="40" w:line="276" w:lineRule="auto"/>
        <w:jc w:val="both"/>
      </w:pPr>
      <w:r>
        <w:rPr>
          <w:b/>
          <w:bCs/>
        </w:rPr>
        <w:t>Rechargeable internal lithium-ion battery pack:</w:t>
      </w:r>
      <w:r>
        <w:t xml:space="preserve"> Pre-installed, protected against overcharge and s</w:t>
      </w:r>
      <w:r>
        <w:t>hort-circuit.</w:t>
      </w:r>
    </w:p>
    <w:p w:rsidR="009A6C66" w:rsidRDefault="00621741">
      <w:pPr>
        <w:pStyle w:val="ListParagraph"/>
        <w:numPr>
          <w:ilvl w:val="0"/>
          <w:numId w:val="2"/>
        </w:numPr>
        <w:spacing w:after="40" w:line="276" w:lineRule="auto"/>
        <w:jc w:val="both"/>
      </w:pPr>
      <w:r>
        <w:rPr>
          <w:b/>
          <w:bCs/>
        </w:rPr>
        <w:t>Desktop battery charging cradle station with power adapter:</w:t>
      </w:r>
      <w:r>
        <w:t xml:space="preserve"> Universal input 100—240 VAC, 50/60 Hz.</w:t>
      </w:r>
    </w:p>
    <w:p w:rsidR="009A6C66" w:rsidRDefault="00621741">
      <w:pPr>
        <w:pStyle w:val="ListParagraph"/>
        <w:numPr>
          <w:ilvl w:val="0"/>
          <w:numId w:val="2"/>
        </w:numPr>
        <w:spacing w:after="40" w:line="276" w:lineRule="auto"/>
        <w:jc w:val="both"/>
      </w:pPr>
      <w:r>
        <w:rPr>
          <w:b/>
          <w:bCs/>
        </w:rPr>
        <w:t>Rigid zippered foam-lined protective storage case:</w:t>
      </w:r>
      <w:r>
        <w:t xml:space="preserve"> Foam-cut compartments for handpiece and all attachments.</w:t>
      </w:r>
    </w:p>
    <w:p w:rsidR="009A6C66" w:rsidRDefault="00621741">
      <w:pPr>
        <w:pStyle w:val="Heading2"/>
        <w:pBdr>
          <w:bottom w:val="single" w:sz="6" w:space="3" w:color="2E5AAC"/>
        </w:pBdr>
      </w:pPr>
      <w:bookmarkStart w:id="389" w:name="_Toc235444920"/>
      <w:r>
        <w:t>49.4 Installation Requirements</w:t>
      </w:r>
      <w:bookmarkEnd w:id="389"/>
    </w:p>
    <w:p w:rsidR="009A6C66" w:rsidRDefault="00621741">
      <w:pPr>
        <w:spacing w:after="100" w:line="276" w:lineRule="auto"/>
        <w:jc w:val="both"/>
      </w:pPr>
      <w:r>
        <w:t>100—</w:t>
      </w:r>
      <w:r>
        <w:t>240 VAC, 50/60 Hz outlet for charger; no fixed installation.</w:t>
      </w:r>
    </w:p>
    <w:p w:rsidR="009A6C66" w:rsidRDefault="00621741">
      <w:pPr>
        <w:pStyle w:val="Heading2"/>
        <w:pBdr>
          <w:bottom w:val="single" w:sz="6" w:space="3" w:color="2E5AAC"/>
        </w:pBdr>
      </w:pPr>
      <w:bookmarkStart w:id="390" w:name="_Toc235444921"/>
      <w:r>
        <w:t>49.5 Documentation</w:t>
      </w:r>
      <w:bookmarkEnd w:id="390"/>
    </w:p>
    <w:p w:rsidR="009A6C66" w:rsidRDefault="00621741">
      <w:pPr>
        <w:spacing w:after="100" w:line="276" w:lineRule="auto"/>
        <w:jc w:val="both"/>
      </w:pPr>
      <w:r>
        <w:t>User Manual, Charging Instructions, Factory Test Certificate, Warranty Certificate.</w:t>
      </w:r>
    </w:p>
    <w:p w:rsidR="009A6C66" w:rsidRDefault="00621741">
      <w:pPr>
        <w:pStyle w:val="Heading2"/>
        <w:pBdr>
          <w:bottom w:val="single" w:sz="6" w:space="3" w:color="2E5AAC"/>
        </w:pBdr>
      </w:pPr>
      <w:bookmarkStart w:id="391" w:name="_Toc235444922"/>
      <w:r>
        <w:t>49.6 Training</w:t>
      </w:r>
      <w:bookmarkEnd w:id="391"/>
    </w:p>
    <w:p w:rsidR="009A6C66" w:rsidRDefault="00621741">
      <w:pPr>
        <w:spacing w:after="100" w:line="276" w:lineRule="auto"/>
        <w:jc w:val="both"/>
      </w:pPr>
      <w:r>
        <w:t>Clinical use orientation (application zones, contraindications, safety).</w:t>
      </w:r>
    </w:p>
    <w:p w:rsidR="009A6C66" w:rsidRDefault="00621741">
      <w:pPr>
        <w:pStyle w:val="Heading2"/>
        <w:pBdr>
          <w:bottom w:val="single" w:sz="6" w:space="3" w:color="2E5AAC"/>
        </w:pBdr>
      </w:pPr>
      <w:bookmarkStart w:id="392" w:name="_Toc235444923"/>
      <w:r>
        <w:t xml:space="preserve">49.7 </w:t>
      </w:r>
      <w:r>
        <w:t>Warranty</w:t>
      </w:r>
      <w:bookmarkEnd w:id="392"/>
    </w:p>
    <w:p w:rsidR="009A6C66" w:rsidRDefault="00621741">
      <w:pPr>
        <w:spacing w:after="100" w:line="276" w:lineRule="auto"/>
        <w:jc w:val="both"/>
      </w:pPr>
      <w:r>
        <w:t>Minimum two (2) years comprehensive warranty on motor and battery.</w:t>
      </w:r>
    </w:p>
    <w:p w:rsidR="009A6C66" w:rsidRDefault="00621741">
      <w:r>
        <w:br w:type="page"/>
      </w:r>
    </w:p>
    <w:p w:rsidR="009A6C66" w:rsidRDefault="00621741">
      <w:pPr>
        <w:pStyle w:val="Heading1"/>
        <w:shd w:val="clear" w:color="auto" w:fill="1F3864"/>
        <w:ind w:left="200" w:right="200"/>
      </w:pPr>
      <w:bookmarkStart w:id="393" w:name="_Toc235444924"/>
      <w:r>
        <w:t>50. Goniometry Set</w:t>
      </w:r>
      <w:bookmarkEnd w:id="393"/>
    </w:p>
    <w:p w:rsidR="009A6C66" w:rsidRDefault="00621741">
      <w:pPr>
        <w:spacing w:before="60" w:after="240"/>
      </w:pPr>
      <w:r>
        <w:rPr>
          <w:i/>
          <w:iCs/>
          <w:color w:val="595959"/>
        </w:rPr>
        <w:t>Quantity: 3</w:t>
      </w:r>
    </w:p>
    <w:p w:rsidR="009A6C66" w:rsidRDefault="00621741">
      <w:pPr>
        <w:pStyle w:val="Heading2"/>
        <w:pBdr>
          <w:bottom w:val="single" w:sz="6" w:space="3" w:color="2E5AAC"/>
        </w:pBdr>
      </w:pPr>
      <w:bookmarkStart w:id="394" w:name="_Toc235444925"/>
      <w:r>
        <w:t>50.1 Clinical &amp; Functional Specifications</w:t>
      </w:r>
      <w:bookmarkEnd w:id="394"/>
    </w:p>
    <w:p w:rsidR="009A6C66" w:rsidRDefault="00621741">
      <w:pPr>
        <w:spacing w:after="100" w:line="276" w:lineRule="auto"/>
        <w:jc w:val="both"/>
      </w:pPr>
      <w:r>
        <w:t>Set of manual goniometers for measurement of joint range of motion (ROM) in physical assessment, rehabilitation progress tracking, and clinical documentation. Set shall include large, medium, and small (finger) goniometers to accommodate all joint sizes.</w:t>
      </w:r>
    </w:p>
    <w:p w:rsidR="009A6C66" w:rsidRDefault="00621741">
      <w:pPr>
        <w:pStyle w:val="Heading2"/>
        <w:pBdr>
          <w:bottom w:val="single" w:sz="6" w:space="3" w:color="2E5AAC"/>
        </w:pBdr>
      </w:pPr>
      <w:bookmarkStart w:id="395" w:name="_Toc235444926"/>
      <w:r>
        <w:t>5</w:t>
      </w:r>
      <w:r>
        <w:t>0.2 Engineering Technical Specifications</w:t>
      </w:r>
      <w:bookmarkEnd w:id="395"/>
    </w:p>
    <w:p w:rsidR="009A6C66" w:rsidRDefault="00621741">
      <w:pPr>
        <w:pStyle w:val="ListParagraph"/>
        <w:numPr>
          <w:ilvl w:val="0"/>
          <w:numId w:val="2"/>
        </w:numPr>
        <w:spacing w:after="40" w:line="276" w:lineRule="auto"/>
        <w:jc w:val="both"/>
      </w:pPr>
      <w:r>
        <w:rPr>
          <w:b/>
          <w:bCs/>
        </w:rPr>
        <w:t>Standard 12-inch Goniometer:</w:t>
      </w:r>
      <w:r>
        <w:t xml:space="preserve"> Clear plastic (transparent polycarbonate or equivalent), 360° scale, 1° increments, arm length approximately 30 cm.</w:t>
      </w:r>
    </w:p>
    <w:p w:rsidR="009A6C66" w:rsidRDefault="00621741">
      <w:pPr>
        <w:pStyle w:val="ListParagraph"/>
        <w:numPr>
          <w:ilvl w:val="0"/>
          <w:numId w:val="2"/>
        </w:numPr>
        <w:spacing w:after="40" w:line="276" w:lineRule="auto"/>
        <w:jc w:val="both"/>
      </w:pPr>
      <w:r>
        <w:rPr>
          <w:b/>
          <w:bCs/>
        </w:rPr>
        <w:t>Medium 8-inch Goniometer:</w:t>
      </w:r>
      <w:r>
        <w:t xml:space="preserve"> Clear plastic, 180° scale, 1° increments, ar</w:t>
      </w:r>
      <w:r>
        <w:t>m length approximately 20 cm.</w:t>
      </w:r>
    </w:p>
    <w:p w:rsidR="009A6C66" w:rsidRDefault="00621741">
      <w:pPr>
        <w:pStyle w:val="ListParagraph"/>
        <w:numPr>
          <w:ilvl w:val="0"/>
          <w:numId w:val="2"/>
        </w:numPr>
        <w:spacing w:after="40" w:line="276" w:lineRule="auto"/>
        <w:jc w:val="both"/>
      </w:pPr>
      <w:r>
        <w:rPr>
          <w:b/>
          <w:bCs/>
        </w:rPr>
        <w:t>Finger Goniometer:</w:t>
      </w:r>
      <w:r>
        <w:t xml:space="preserve"> Stainless steel, small joint measurement, 180° scale, 1° increments, arm length approximately 6—8 cm.</w:t>
      </w:r>
    </w:p>
    <w:p w:rsidR="009A6C66" w:rsidRDefault="00621741">
      <w:pPr>
        <w:pStyle w:val="ListParagraph"/>
        <w:numPr>
          <w:ilvl w:val="0"/>
          <w:numId w:val="2"/>
        </w:numPr>
        <w:spacing w:after="40" w:line="276" w:lineRule="auto"/>
        <w:jc w:val="both"/>
      </w:pPr>
      <w:r>
        <w:rPr>
          <w:b/>
          <w:bCs/>
        </w:rPr>
        <w:t>Accuracy:</w:t>
      </w:r>
      <w:r>
        <w:t xml:space="preserve"> ±1° across full scale.</w:t>
      </w:r>
    </w:p>
    <w:p w:rsidR="009A6C66" w:rsidRDefault="00621741">
      <w:pPr>
        <w:pStyle w:val="ListParagraph"/>
        <w:numPr>
          <w:ilvl w:val="0"/>
          <w:numId w:val="2"/>
        </w:numPr>
        <w:spacing w:after="40" w:line="276" w:lineRule="auto"/>
        <w:jc w:val="both"/>
      </w:pPr>
      <w:r>
        <w:rPr>
          <w:b/>
          <w:bCs/>
        </w:rPr>
        <w:t>Scale Marking:</w:t>
      </w:r>
      <w:r>
        <w:t xml:space="preserve"> Permanent laser-etched or screen-printed, non-fading.</w:t>
      </w:r>
    </w:p>
    <w:p w:rsidR="009A6C66" w:rsidRDefault="00621741">
      <w:pPr>
        <w:pStyle w:val="ListParagraph"/>
        <w:numPr>
          <w:ilvl w:val="0"/>
          <w:numId w:val="2"/>
        </w:numPr>
        <w:spacing w:after="40" w:line="276" w:lineRule="auto"/>
        <w:jc w:val="both"/>
      </w:pPr>
      <w:r>
        <w:rPr>
          <w:b/>
          <w:bCs/>
        </w:rPr>
        <w:t>Applicable Standards:</w:t>
      </w:r>
      <w:r>
        <w:t xml:space="preserve"> ISO 13485 where applicable, general medical device requirements.</w:t>
      </w:r>
    </w:p>
    <w:p w:rsidR="009A6C66" w:rsidRDefault="00621741">
      <w:pPr>
        <w:pStyle w:val="Heading2"/>
        <w:pBdr>
          <w:bottom w:val="single" w:sz="6" w:space="3" w:color="2E5AAC"/>
        </w:pBdr>
      </w:pPr>
      <w:bookmarkStart w:id="396" w:name="_Toc235444927"/>
      <w:r>
        <w:t>50.3 Standard Accessories</w:t>
      </w:r>
      <w:bookmarkEnd w:id="396"/>
    </w:p>
    <w:p w:rsidR="009A6C66" w:rsidRDefault="00621741">
      <w:pPr>
        <w:pStyle w:val="ListParagraph"/>
        <w:numPr>
          <w:ilvl w:val="0"/>
          <w:numId w:val="2"/>
        </w:numPr>
        <w:spacing w:after="40" w:line="276" w:lineRule="auto"/>
        <w:jc w:val="both"/>
      </w:pPr>
      <w:r>
        <w:rPr>
          <w:b/>
          <w:bCs/>
        </w:rPr>
        <w:t>Standard 360° clear plastic 12-inch goniometer:</w:t>
      </w:r>
      <w:r>
        <w:t xml:space="preserve"> Full-circle scale, 1° increments, ±1° ac</w:t>
      </w:r>
      <w:r>
        <w:t>curacy.</w:t>
      </w:r>
    </w:p>
    <w:p w:rsidR="009A6C66" w:rsidRDefault="00621741">
      <w:pPr>
        <w:pStyle w:val="ListParagraph"/>
        <w:numPr>
          <w:ilvl w:val="0"/>
          <w:numId w:val="2"/>
        </w:numPr>
        <w:spacing w:after="40" w:line="276" w:lineRule="auto"/>
        <w:jc w:val="both"/>
      </w:pPr>
      <w:r>
        <w:rPr>
          <w:b/>
          <w:bCs/>
        </w:rPr>
        <w:t>Medium 180° clear plastic 8-inch goniometer:</w:t>
      </w:r>
      <w:r>
        <w:t xml:space="preserve"> Half-circle scale, 1° increments.</w:t>
      </w:r>
    </w:p>
    <w:p w:rsidR="009A6C66" w:rsidRDefault="00621741">
      <w:pPr>
        <w:pStyle w:val="ListParagraph"/>
        <w:numPr>
          <w:ilvl w:val="0"/>
          <w:numId w:val="2"/>
        </w:numPr>
        <w:spacing w:after="40" w:line="276" w:lineRule="auto"/>
        <w:jc w:val="both"/>
      </w:pPr>
      <w:r>
        <w:rPr>
          <w:b/>
          <w:bCs/>
        </w:rPr>
        <w:t>Small stainless steel finger goniometer:</w:t>
      </w:r>
      <w:r>
        <w:t xml:space="preserve"> For small joints (fingers, toes, wrist), 180° scale.</w:t>
      </w:r>
    </w:p>
    <w:p w:rsidR="009A6C66" w:rsidRDefault="00621741">
      <w:pPr>
        <w:pStyle w:val="ListParagraph"/>
        <w:numPr>
          <w:ilvl w:val="0"/>
          <w:numId w:val="2"/>
        </w:numPr>
        <w:spacing w:after="40" w:line="276" w:lineRule="auto"/>
        <w:jc w:val="both"/>
      </w:pPr>
      <w:r>
        <w:rPr>
          <w:b/>
          <w:bCs/>
        </w:rPr>
        <w:t>Snap-closure transparent plastic storage sleeve:</w:t>
      </w:r>
      <w:r>
        <w:t xml:space="preserve"> Protects instruments durin</w:t>
      </w:r>
      <w:r>
        <w:t>g transport.</w:t>
      </w:r>
    </w:p>
    <w:p w:rsidR="009A6C66" w:rsidRDefault="00621741">
      <w:pPr>
        <w:pStyle w:val="Heading2"/>
        <w:pBdr>
          <w:bottom w:val="single" w:sz="6" w:space="3" w:color="2E5AAC"/>
        </w:pBdr>
      </w:pPr>
      <w:bookmarkStart w:id="397" w:name="_Toc235444928"/>
      <w:r>
        <w:t>50.4 Installation Requirements</w:t>
      </w:r>
      <w:bookmarkEnd w:id="397"/>
    </w:p>
    <w:p w:rsidR="009A6C66" w:rsidRDefault="00621741">
      <w:pPr>
        <w:spacing w:after="100" w:line="276" w:lineRule="auto"/>
        <w:jc w:val="both"/>
      </w:pPr>
      <w:r>
        <w:t>None.</w:t>
      </w:r>
    </w:p>
    <w:p w:rsidR="009A6C66" w:rsidRDefault="00621741">
      <w:pPr>
        <w:pStyle w:val="Heading2"/>
        <w:pBdr>
          <w:bottom w:val="single" w:sz="6" w:space="3" w:color="2E5AAC"/>
        </w:pBdr>
      </w:pPr>
      <w:bookmarkStart w:id="398" w:name="_Toc235444929"/>
      <w:r>
        <w:t>50.5 Documentation</w:t>
      </w:r>
      <w:bookmarkEnd w:id="398"/>
    </w:p>
    <w:p w:rsidR="009A6C66" w:rsidRDefault="00621741">
      <w:pPr>
        <w:spacing w:after="100" w:line="276" w:lineRule="auto"/>
        <w:jc w:val="both"/>
      </w:pPr>
      <w:r>
        <w:t>Product Information, Warranty Certificate.</w:t>
      </w:r>
    </w:p>
    <w:p w:rsidR="009A6C66" w:rsidRDefault="00621741">
      <w:pPr>
        <w:pStyle w:val="Heading2"/>
        <w:pBdr>
          <w:bottom w:val="single" w:sz="6" w:space="3" w:color="2E5AAC"/>
        </w:pBdr>
      </w:pPr>
      <w:bookmarkStart w:id="399" w:name="_Toc235444930"/>
      <w:r>
        <w:t>50.6 Training</w:t>
      </w:r>
      <w:bookmarkEnd w:id="399"/>
    </w:p>
    <w:p w:rsidR="009A6C66" w:rsidRDefault="00621741">
      <w:pPr>
        <w:spacing w:after="100" w:line="276" w:lineRule="auto"/>
        <w:jc w:val="both"/>
      </w:pPr>
      <w:r>
        <w:t>Clinical use orientation.</w:t>
      </w:r>
    </w:p>
    <w:p w:rsidR="009A6C66" w:rsidRDefault="00621741">
      <w:pPr>
        <w:pStyle w:val="Heading2"/>
        <w:pBdr>
          <w:bottom w:val="single" w:sz="6" w:space="3" w:color="2E5AAC"/>
        </w:pBdr>
      </w:pPr>
      <w:bookmarkStart w:id="400" w:name="_Toc235444931"/>
      <w:r>
        <w:t>50.7 Warranty</w:t>
      </w:r>
      <w:bookmarkEnd w:id="400"/>
    </w:p>
    <w:p w:rsidR="009A6C66" w:rsidRDefault="00621741">
      <w:pPr>
        <w:spacing w:after="100" w:line="276" w:lineRule="auto"/>
        <w:jc w:val="both"/>
      </w:pPr>
      <w:r>
        <w:t>Minimum one (1) year against manufacturing defects.</w:t>
      </w:r>
    </w:p>
    <w:p w:rsidR="009A6C66" w:rsidRDefault="00621741">
      <w:r>
        <w:br w:type="page"/>
      </w:r>
    </w:p>
    <w:p w:rsidR="009A6C66" w:rsidRDefault="00621741">
      <w:pPr>
        <w:pStyle w:val="Heading1"/>
        <w:shd w:val="clear" w:color="auto" w:fill="1F3864"/>
        <w:ind w:left="200" w:right="200"/>
      </w:pPr>
      <w:bookmarkStart w:id="401" w:name="_Toc235444932"/>
      <w:r>
        <w:t>51. Inclinometer</w:t>
      </w:r>
      <w:bookmarkEnd w:id="401"/>
    </w:p>
    <w:p w:rsidR="009A6C66" w:rsidRDefault="00621741">
      <w:pPr>
        <w:spacing w:before="60" w:after="240"/>
      </w:pPr>
      <w:r>
        <w:rPr>
          <w:i/>
          <w:iCs/>
          <w:color w:val="595959"/>
        </w:rPr>
        <w:t>Quantity: 1</w:t>
      </w:r>
    </w:p>
    <w:p w:rsidR="009A6C66" w:rsidRDefault="00621741">
      <w:pPr>
        <w:pStyle w:val="Heading2"/>
        <w:pBdr>
          <w:bottom w:val="single" w:sz="6" w:space="3" w:color="2E5AAC"/>
        </w:pBdr>
      </w:pPr>
      <w:bookmarkStart w:id="402" w:name="_Toc235444933"/>
      <w:r>
        <w:t>51.1 Clinical &amp; Functional Specifications</w:t>
      </w:r>
      <w:bookmarkEnd w:id="402"/>
    </w:p>
    <w:p w:rsidR="009A6C66" w:rsidRDefault="00621741">
      <w:pPr>
        <w:spacing w:after="100" w:line="276" w:lineRule="auto"/>
        <w:jc w:val="both"/>
      </w:pPr>
      <w:r>
        <w:t>Fluid-filled mechanical circular dial inclinometer for measurement of spinal range of motion, joint angle, and postural inclination during clinical assessment and rehabilitation documentation. The gravi</w:t>
      </w:r>
      <w:r>
        <w:t>ty-weighted pointer shall provide gravity-referenced angle measurement independent of instrument orientation.</w:t>
      </w:r>
    </w:p>
    <w:p w:rsidR="009A6C66" w:rsidRDefault="00621741">
      <w:pPr>
        <w:pStyle w:val="Heading2"/>
        <w:pBdr>
          <w:bottom w:val="single" w:sz="6" w:space="3" w:color="2E5AAC"/>
        </w:pBdr>
      </w:pPr>
      <w:bookmarkStart w:id="403" w:name="_Toc235444934"/>
      <w:r>
        <w:t>51.2 Engineering Technical Specifications</w:t>
      </w:r>
      <w:bookmarkEnd w:id="403"/>
    </w:p>
    <w:p w:rsidR="009A6C66" w:rsidRDefault="00621741">
      <w:pPr>
        <w:pStyle w:val="ListParagraph"/>
        <w:numPr>
          <w:ilvl w:val="0"/>
          <w:numId w:val="2"/>
        </w:numPr>
        <w:spacing w:after="40" w:line="276" w:lineRule="auto"/>
        <w:jc w:val="both"/>
      </w:pPr>
      <w:r>
        <w:rPr>
          <w:b/>
          <w:bCs/>
        </w:rPr>
        <w:t>Scale:</w:t>
      </w:r>
      <w:r>
        <w:t xml:space="preserve"> 360° circular dial, 1° increments (or 2° per tender preference).</w:t>
      </w:r>
    </w:p>
    <w:p w:rsidR="009A6C66" w:rsidRDefault="00621741">
      <w:pPr>
        <w:pStyle w:val="ListParagraph"/>
        <w:numPr>
          <w:ilvl w:val="0"/>
          <w:numId w:val="2"/>
        </w:numPr>
        <w:spacing w:after="40" w:line="276" w:lineRule="auto"/>
        <w:jc w:val="both"/>
      </w:pPr>
      <w:r>
        <w:rPr>
          <w:b/>
          <w:bCs/>
        </w:rPr>
        <w:t>Measurement Principle:</w:t>
      </w:r>
      <w:r>
        <w:t xml:space="preserve"> Fluid-dam</w:t>
      </w:r>
      <w:r>
        <w:t>ped weighted gravity pointer.</w:t>
      </w:r>
    </w:p>
    <w:p w:rsidR="009A6C66" w:rsidRDefault="00621741">
      <w:pPr>
        <w:pStyle w:val="ListParagraph"/>
        <w:numPr>
          <w:ilvl w:val="0"/>
          <w:numId w:val="2"/>
        </w:numPr>
        <w:spacing w:after="40" w:line="276" w:lineRule="auto"/>
        <w:jc w:val="both"/>
      </w:pPr>
      <w:r>
        <w:rPr>
          <w:b/>
          <w:bCs/>
        </w:rPr>
        <w:t>Accuracy:</w:t>
      </w:r>
      <w:r>
        <w:t xml:space="preserve"> ±1° or better.</w:t>
      </w:r>
    </w:p>
    <w:p w:rsidR="009A6C66" w:rsidRDefault="00621741">
      <w:pPr>
        <w:pStyle w:val="ListParagraph"/>
        <w:numPr>
          <w:ilvl w:val="0"/>
          <w:numId w:val="2"/>
        </w:numPr>
        <w:spacing w:after="40" w:line="276" w:lineRule="auto"/>
        <w:jc w:val="both"/>
      </w:pPr>
      <w:r>
        <w:rPr>
          <w:b/>
          <w:bCs/>
        </w:rPr>
        <w:t>Zero Adjustment:</w:t>
      </w:r>
      <w:r>
        <w:t xml:space="preserve"> Adjustable outer baseline ring for zero-offset calibration to any reference position.</w:t>
      </w:r>
    </w:p>
    <w:p w:rsidR="009A6C66" w:rsidRDefault="00621741">
      <w:pPr>
        <w:pStyle w:val="ListParagraph"/>
        <w:numPr>
          <w:ilvl w:val="0"/>
          <w:numId w:val="2"/>
        </w:numPr>
        <w:spacing w:after="40" w:line="276" w:lineRule="auto"/>
        <w:jc w:val="both"/>
      </w:pPr>
      <w:r>
        <w:rPr>
          <w:b/>
          <w:bCs/>
        </w:rPr>
        <w:t>Housing:</w:t>
      </w:r>
      <w:r>
        <w:t xml:space="preserve"> Rigid plastic or aluminum, transparent front lens, sealed fluid chamber.</w:t>
      </w:r>
    </w:p>
    <w:p w:rsidR="009A6C66" w:rsidRDefault="00621741">
      <w:pPr>
        <w:pStyle w:val="ListParagraph"/>
        <w:numPr>
          <w:ilvl w:val="0"/>
          <w:numId w:val="2"/>
        </w:numPr>
        <w:spacing w:after="40" w:line="276" w:lineRule="auto"/>
        <w:jc w:val="both"/>
      </w:pPr>
      <w:r>
        <w:rPr>
          <w:b/>
          <w:bCs/>
        </w:rPr>
        <w:t>Applicable Stand</w:t>
      </w:r>
      <w:r>
        <w:rPr>
          <w:b/>
          <w:bCs/>
        </w:rPr>
        <w:t>ards:</w:t>
      </w:r>
      <w:r>
        <w:t xml:space="preserve"> ISO 13485 where applicable.</w:t>
      </w:r>
    </w:p>
    <w:p w:rsidR="009A6C66" w:rsidRDefault="00621741">
      <w:pPr>
        <w:pStyle w:val="Heading2"/>
        <w:pBdr>
          <w:bottom w:val="single" w:sz="6" w:space="3" w:color="2E5AAC"/>
        </w:pBdr>
      </w:pPr>
      <w:bookmarkStart w:id="404" w:name="_Toc235444935"/>
      <w:r>
        <w:t>51.3 Standard Accessories</w:t>
      </w:r>
      <w:bookmarkEnd w:id="404"/>
    </w:p>
    <w:p w:rsidR="009A6C66" w:rsidRDefault="00621741">
      <w:pPr>
        <w:pStyle w:val="ListParagraph"/>
        <w:numPr>
          <w:ilvl w:val="0"/>
          <w:numId w:val="2"/>
        </w:numPr>
        <w:spacing w:after="40" w:line="276" w:lineRule="auto"/>
        <w:jc w:val="both"/>
      </w:pPr>
      <w:r>
        <w:rPr>
          <w:b/>
          <w:bCs/>
        </w:rPr>
        <w:t>Fluid-filled mechanical circular dial inclinometer:</w:t>
      </w:r>
      <w:r>
        <w:t xml:space="preserve"> 360° scale, weighted gravity pointer, sealed fluid damping.</w:t>
      </w:r>
    </w:p>
    <w:p w:rsidR="009A6C66" w:rsidRDefault="00621741">
      <w:pPr>
        <w:pStyle w:val="ListParagraph"/>
        <w:numPr>
          <w:ilvl w:val="0"/>
          <w:numId w:val="2"/>
        </w:numPr>
        <w:spacing w:after="40" w:line="276" w:lineRule="auto"/>
        <w:jc w:val="both"/>
      </w:pPr>
      <w:r>
        <w:rPr>
          <w:b/>
          <w:bCs/>
        </w:rPr>
        <w:t>Weighted gravity pointer needle element:</w:t>
      </w:r>
      <w:r>
        <w:t xml:space="preserve"> Fluid-damped for smooth reading.</w:t>
      </w:r>
    </w:p>
    <w:p w:rsidR="009A6C66" w:rsidRDefault="00621741">
      <w:pPr>
        <w:pStyle w:val="ListParagraph"/>
        <w:numPr>
          <w:ilvl w:val="0"/>
          <w:numId w:val="2"/>
        </w:numPr>
        <w:spacing w:after="40" w:line="276" w:lineRule="auto"/>
        <w:jc w:val="both"/>
      </w:pPr>
      <w:r>
        <w:rPr>
          <w:b/>
          <w:bCs/>
        </w:rPr>
        <w:t>Adjustable zero-offset outer baseline ring:</w:t>
      </w:r>
      <w:r>
        <w:t xml:space="preserve"> Tool-free rotation for zeroing.</w:t>
      </w:r>
    </w:p>
    <w:p w:rsidR="009A6C66" w:rsidRDefault="00621741">
      <w:pPr>
        <w:pStyle w:val="ListParagraph"/>
        <w:numPr>
          <w:ilvl w:val="0"/>
          <w:numId w:val="2"/>
        </w:numPr>
        <w:spacing w:after="40" w:line="276" w:lineRule="auto"/>
        <w:jc w:val="both"/>
      </w:pPr>
      <w:r>
        <w:rPr>
          <w:b/>
          <w:bCs/>
        </w:rPr>
        <w:t>Rigid padded pocket storage container:</w:t>
      </w:r>
      <w:r>
        <w:t xml:space="preserve"> Protects instrument during transport.</w:t>
      </w:r>
    </w:p>
    <w:p w:rsidR="009A6C66" w:rsidRDefault="00621741">
      <w:pPr>
        <w:pStyle w:val="Heading2"/>
        <w:pBdr>
          <w:bottom w:val="single" w:sz="6" w:space="3" w:color="2E5AAC"/>
        </w:pBdr>
      </w:pPr>
      <w:bookmarkStart w:id="405" w:name="_Toc235444936"/>
      <w:r>
        <w:t>51.4 Installation Requirements</w:t>
      </w:r>
      <w:bookmarkEnd w:id="405"/>
    </w:p>
    <w:p w:rsidR="009A6C66" w:rsidRDefault="00621741">
      <w:pPr>
        <w:spacing w:after="100" w:line="276" w:lineRule="auto"/>
        <w:jc w:val="both"/>
      </w:pPr>
      <w:r>
        <w:t>None.</w:t>
      </w:r>
    </w:p>
    <w:p w:rsidR="009A6C66" w:rsidRDefault="00621741">
      <w:pPr>
        <w:pStyle w:val="Heading2"/>
        <w:pBdr>
          <w:bottom w:val="single" w:sz="6" w:space="3" w:color="2E5AAC"/>
        </w:pBdr>
      </w:pPr>
      <w:bookmarkStart w:id="406" w:name="_Toc235444937"/>
      <w:r>
        <w:t>51.5 Documentation</w:t>
      </w:r>
      <w:bookmarkEnd w:id="406"/>
    </w:p>
    <w:p w:rsidR="009A6C66" w:rsidRDefault="00621741">
      <w:pPr>
        <w:spacing w:after="100" w:line="276" w:lineRule="auto"/>
        <w:jc w:val="both"/>
      </w:pPr>
      <w:r>
        <w:t>Product Infor</w:t>
      </w:r>
      <w:r>
        <w:t>mation, Calibration Certificate, Warranty Certificate.</w:t>
      </w:r>
    </w:p>
    <w:p w:rsidR="009A6C66" w:rsidRDefault="00621741">
      <w:pPr>
        <w:pStyle w:val="Heading2"/>
        <w:pBdr>
          <w:bottom w:val="single" w:sz="6" w:space="3" w:color="2E5AAC"/>
        </w:pBdr>
      </w:pPr>
      <w:bookmarkStart w:id="407" w:name="_Toc235444938"/>
      <w:r>
        <w:t>51.6 Training</w:t>
      </w:r>
      <w:bookmarkEnd w:id="407"/>
    </w:p>
    <w:p w:rsidR="009A6C66" w:rsidRDefault="00621741">
      <w:pPr>
        <w:spacing w:after="100" w:line="276" w:lineRule="auto"/>
        <w:jc w:val="both"/>
      </w:pPr>
      <w:r>
        <w:t>Clinical use orientation.</w:t>
      </w:r>
    </w:p>
    <w:p w:rsidR="009A6C66" w:rsidRDefault="00621741">
      <w:pPr>
        <w:pStyle w:val="Heading2"/>
        <w:pBdr>
          <w:bottom w:val="single" w:sz="6" w:space="3" w:color="2E5AAC"/>
        </w:pBdr>
      </w:pPr>
      <w:bookmarkStart w:id="408" w:name="_Toc235444939"/>
      <w:r>
        <w:t>51.7 Warranty</w:t>
      </w:r>
      <w:bookmarkEnd w:id="408"/>
    </w:p>
    <w:p w:rsidR="009A6C66" w:rsidRDefault="00621741">
      <w:pPr>
        <w:spacing w:after="100" w:line="276" w:lineRule="auto"/>
        <w:jc w:val="both"/>
      </w:pPr>
      <w:r>
        <w:t>Minimum one (1) year against manufacturing defects.</w:t>
      </w:r>
    </w:p>
    <w:p w:rsidR="009A6C66" w:rsidRDefault="00621741">
      <w:r>
        <w:br w:type="page"/>
      </w:r>
    </w:p>
    <w:p w:rsidR="009A6C66" w:rsidRDefault="00621741">
      <w:pPr>
        <w:pStyle w:val="Heading1"/>
        <w:shd w:val="clear" w:color="auto" w:fill="1F3864"/>
        <w:ind w:left="200" w:right="200"/>
      </w:pPr>
      <w:bookmarkStart w:id="409" w:name="_Toc235444940"/>
      <w:r>
        <w:t>52. Dynamometer (Hand-Grip)</w:t>
      </w:r>
      <w:bookmarkEnd w:id="409"/>
    </w:p>
    <w:p w:rsidR="009A6C66" w:rsidRDefault="00621741">
      <w:pPr>
        <w:spacing w:before="60" w:after="240"/>
      </w:pPr>
      <w:r>
        <w:rPr>
          <w:i/>
          <w:iCs/>
          <w:color w:val="595959"/>
        </w:rPr>
        <w:t>Quantity: 1</w:t>
      </w:r>
    </w:p>
    <w:p w:rsidR="009A6C66" w:rsidRDefault="00621741">
      <w:pPr>
        <w:pStyle w:val="Heading2"/>
        <w:pBdr>
          <w:bottom w:val="single" w:sz="6" w:space="3" w:color="2E5AAC"/>
        </w:pBdr>
      </w:pPr>
      <w:bookmarkStart w:id="410" w:name="_Toc235444941"/>
      <w:r>
        <w:t>52.1 Clinical &amp; Functional Specifications</w:t>
      </w:r>
      <w:bookmarkEnd w:id="410"/>
    </w:p>
    <w:p w:rsidR="009A6C66" w:rsidRDefault="00621741">
      <w:pPr>
        <w:spacing w:after="100" w:line="276" w:lineRule="auto"/>
        <w:jc w:val="both"/>
      </w:pPr>
      <w:r>
        <w:t>Hydraulic hand-grip dynamometer (Jamar-style) for standardized assessment of grip strength in rehabilitation, occupational therapy, hand surgery follow-up, and geriatric functional assessment. Shall provide peak-ho</w:t>
      </w:r>
      <w:r>
        <w:t>ld cursor for retention of maximum grip force after release.</w:t>
      </w:r>
    </w:p>
    <w:p w:rsidR="009A6C66" w:rsidRDefault="00621741">
      <w:pPr>
        <w:pStyle w:val="Heading2"/>
        <w:pBdr>
          <w:bottom w:val="single" w:sz="6" w:space="3" w:color="2E5AAC"/>
        </w:pBdr>
      </w:pPr>
      <w:bookmarkStart w:id="411" w:name="_Toc235444942"/>
      <w:r>
        <w:t>52.2 Engineering Technical Specifications</w:t>
      </w:r>
      <w:bookmarkEnd w:id="411"/>
    </w:p>
    <w:p w:rsidR="009A6C66" w:rsidRDefault="00621741">
      <w:pPr>
        <w:pStyle w:val="ListParagraph"/>
        <w:numPr>
          <w:ilvl w:val="0"/>
          <w:numId w:val="2"/>
        </w:numPr>
        <w:spacing w:after="40" w:line="276" w:lineRule="auto"/>
        <w:jc w:val="both"/>
      </w:pPr>
      <w:r>
        <w:rPr>
          <w:b/>
          <w:bCs/>
        </w:rPr>
        <w:t>Measurement Principle:</w:t>
      </w:r>
      <w:r>
        <w:t xml:space="preserve"> Sealed hydraulic system.</w:t>
      </w:r>
    </w:p>
    <w:p w:rsidR="009A6C66" w:rsidRDefault="00621741">
      <w:pPr>
        <w:pStyle w:val="ListParagraph"/>
        <w:numPr>
          <w:ilvl w:val="0"/>
          <w:numId w:val="2"/>
        </w:numPr>
        <w:spacing w:after="40" w:line="276" w:lineRule="auto"/>
        <w:jc w:val="both"/>
      </w:pPr>
      <w:r>
        <w:rPr>
          <w:b/>
          <w:bCs/>
        </w:rPr>
        <w:t>Measurement Range:</w:t>
      </w:r>
      <w:r>
        <w:t xml:space="preserve"> 0—90 kg (0—200 lb) minimum.</w:t>
      </w:r>
    </w:p>
    <w:p w:rsidR="009A6C66" w:rsidRDefault="00621741">
      <w:pPr>
        <w:pStyle w:val="ListParagraph"/>
        <w:numPr>
          <w:ilvl w:val="0"/>
          <w:numId w:val="2"/>
        </w:numPr>
        <w:spacing w:after="40" w:line="276" w:lineRule="auto"/>
        <w:jc w:val="both"/>
      </w:pPr>
      <w:r>
        <w:rPr>
          <w:b/>
          <w:bCs/>
        </w:rPr>
        <w:t>Accuracy:</w:t>
      </w:r>
      <w:r>
        <w:t xml:space="preserve"> ±5% of reading or ±2 kg, whichever is greater.</w:t>
      </w:r>
    </w:p>
    <w:p w:rsidR="009A6C66" w:rsidRDefault="00621741">
      <w:pPr>
        <w:pStyle w:val="ListParagraph"/>
        <w:numPr>
          <w:ilvl w:val="0"/>
          <w:numId w:val="2"/>
        </w:numPr>
        <w:spacing w:after="40" w:line="276" w:lineRule="auto"/>
        <w:jc w:val="both"/>
      </w:pPr>
      <w:r>
        <w:rPr>
          <w:b/>
          <w:bCs/>
        </w:rPr>
        <w:t>H</w:t>
      </w:r>
      <w:r>
        <w:rPr>
          <w:b/>
          <w:bCs/>
        </w:rPr>
        <w:t>andle:</w:t>
      </w:r>
      <w:r>
        <w:t xml:space="preserve"> Five-position adjustable grip spacing, spring-loaded lock pin, standardized positions per Jamar protocol.</w:t>
      </w:r>
    </w:p>
    <w:p w:rsidR="009A6C66" w:rsidRDefault="00621741">
      <w:pPr>
        <w:pStyle w:val="ListParagraph"/>
        <w:numPr>
          <w:ilvl w:val="0"/>
          <w:numId w:val="2"/>
        </w:numPr>
        <w:spacing w:after="40" w:line="276" w:lineRule="auto"/>
        <w:jc w:val="both"/>
      </w:pPr>
      <w:r>
        <w:rPr>
          <w:b/>
          <w:bCs/>
        </w:rPr>
        <w:t>Display:</w:t>
      </w:r>
      <w:r>
        <w:t xml:space="preserve"> Dual-scale analog dial (kg + lb) with peak-hold cursor tracking maximum force.</w:t>
      </w:r>
    </w:p>
    <w:p w:rsidR="009A6C66" w:rsidRDefault="00621741">
      <w:pPr>
        <w:pStyle w:val="ListParagraph"/>
        <w:numPr>
          <w:ilvl w:val="0"/>
          <w:numId w:val="2"/>
        </w:numPr>
        <w:spacing w:after="40" w:line="276" w:lineRule="auto"/>
        <w:jc w:val="both"/>
      </w:pPr>
      <w:r>
        <w:rPr>
          <w:b/>
          <w:bCs/>
        </w:rPr>
        <w:t>Reset:</w:t>
      </w:r>
      <w:r>
        <w:t xml:space="preserve"> Manual peak-cursor reset knob.</w:t>
      </w:r>
    </w:p>
    <w:p w:rsidR="009A6C66" w:rsidRDefault="00621741">
      <w:pPr>
        <w:pStyle w:val="ListParagraph"/>
        <w:numPr>
          <w:ilvl w:val="0"/>
          <w:numId w:val="2"/>
        </w:numPr>
        <w:spacing w:after="40" w:line="276" w:lineRule="auto"/>
        <w:jc w:val="both"/>
      </w:pPr>
      <w:r>
        <w:rPr>
          <w:b/>
          <w:bCs/>
        </w:rPr>
        <w:t>Applicable Standa</w:t>
      </w:r>
      <w:r>
        <w:rPr>
          <w:b/>
          <w:bCs/>
        </w:rPr>
        <w:t>rds:</w:t>
      </w:r>
      <w:r>
        <w:t xml:space="preserve"> ISO 13485 where applicable, general medical device requirements.</w:t>
      </w:r>
    </w:p>
    <w:p w:rsidR="009A6C66" w:rsidRDefault="00621741">
      <w:pPr>
        <w:pStyle w:val="Heading2"/>
        <w:pBdr>
          <w:bottom w:val="single" w:sz="6" w:space="3" w:color="2E5AAC"/>
        </w:pBdr>
      </w:pPr>
      <w:bookmarkStart w:id="412" w:name="_Toc235444943"/>
      <w:r>
        <w:t>52.3 Standard Accessories</w:t>
      </w:r>
      <w:bookmarkEnd w:id="412"/>
    </w:p>
    <w:p w:rsidR="009A6C66" w:rsidRDefault="00621741">
      <w:pPr>
        <w:pStyle w:val="ListParagraph"/>
        <w:numPr>
          <w:ilvl w:val="0"/>
          <w:numId w:val="2"/>
        </w:numPr>
        <w:spacing w:after="40" w:line="276" w:lineRule="auto"/>
        <w:jc w:val="both"/>
      </w:pPr>
      <w:r>
        <w:rPr>
          <w:b/>
          <w:bCs/>
        </w:rPr>
        <w:t>Hydraulic hand-grip dynamometer (Jamar-style, 90 kg capacity):</w:t>
      </w:r>
      <w:r>
        <w:t xml:space="preserve"> Sealed hydraulic, dual-scale.</w:t>
      </w:r>
    </w:p>
    <w:p w:rsidR="009A6C66" w:rsidRDefault="00621741">
      <w:pPr>
        <w:pStyle w:val="ListParagraph"/>
        <w:numPr>
          <w:ilvl w:val="0"/>
          <w:numId w:val="2"/>
        </w:numPr>
        <w:spacing w:after="40" w:line="276" w:lineRule="auto"/>
        <w:jc w:val="both"/>
      </w:pPr>
      <w:r>
        <w:rPr>
          <w:b/>
          <w:bCs/>
        </w:rPr>
        <w:t>Adjustable five-position handle grip spacing bar with spring lock pin:</w:t>
      </w:r>
      <w:r>
        <w:t xml:space="preserve"> Standardized positions.</w:t>
      </w:r>
    </w:p>
    <w:p w:rsidR="009A6C66" w:rsidRDefault="00621741">
      <w:pPr>
        <w:pStyle w:val="ListParagraph"/>
        <w:numPr>
          <w:ilvl w:val="0"/>
          <w:numId w:val="2"/>
        </w:numPr>
        <w:spacing w:after="40" w:line="276" w:lineRule="auto"/>
        <w:jc w:val="both"/>
      </w:pPr>
      <w:r>
        <w:rPr>
          <w:b/>
          <w:bCs/>
        </w:rPr>
        <w:t>Dual-scale analog readout dial with peak-hold cursor:</w:t>
      </w:r>
      <w:r>
        <w:t xml:space="preserve"> Kg and lb scales, peak retention.</w:t>
      </w:r>
    </w:p>
    <w:p w:rsidR="009A6C66" w:rsidRDefault="00621741">
      <w:pPr>
        <w:pStyle w:val="ListParagraph"/>
        <w:numPr>
          <w:ilvl w:val="0"/>
          <w:numId w:val="2"/>
        </w:numPr>
        <w:spacing w:after="40" w:line="276" w:lineRule="auto"/>
        <w:jc w:val="both"/>
      </w:pPr>
      <w:r>
        <w:rPr>
          <w:b/>
          <w:bCs/>
        </w:rPr>
        <w:t>Fitted velvet-lined rigid plastic protective storage case:</w:t>
      </w:r>
      <w:r>
        <w:t xml:space="preserve"> Foam-cut, secu</w:t>
      </w:r>
      <w:r>
        <w:t>re transport.</w:t>
      </w:r>
    </w:p>
    <w:p w:rsidR="009A6C66" w:rsidRDefault="00621741">
      <w:pPr>
        <w:pStyle w:val="Heading2"/>
        <w:pBdr>
          <w:bottom w:val="single" w:sz="6" w:space="3" w:color="2E5AAC"/>
        </w:pBdr>
      </w:pPr>
      <w:bookmarkStart w:id="413" w:name="_Toc235444944"/>
      <w:r>
        <w:t>52.4 Installation Requirements</w:t>
      </w:r>
      <w:bookmarkEnd w:id="413"/>
    </w:p>
    <w:p w:rsidR="009A6C66" w:rsidRDefault="00621741">
      <w:pPr>
        <w:spacing w:after="100" w:line="276" w:lineRule="auto"/>
        <w:jc w:val="both"/>
      </w:pPr>
      <w:r>
        <w:t>None.</w:t>
      </w:r>
    </w:p>
    <w:p w:rsidR="009A6C66" w:rsidRDefault="00621741">
      <w:pPr>
        <w:pStyle w:val="Heading2"/>
        <w:pBdr>
          <w:bottom w:val="single" w:sz="6" w:space="3" w:color="2E5AAC"/>
        </w:pBdr>
      </w:pPr>
      <w:bookmarkStart w:id="414" w:name="_Toc235444945"/>
      <w:r>
        <w:t>52.5 Documentation</w:t>
      </w:r>
      <w:bookmarkEnd w:id="414"/>
    </w:p>
    <w:p w:rsidR="009A6C66" w:rsidRDefault="00621741">
      <w:pPr>
        <w:spacing w:after="100" w:line="276" w:lineRule="auto"/>
        <w:jc w:val="both"/>
      </w:pPr>
      <w:r>
        <w:t>User Manual, Factory Calibration Certificate, Warranty Certificate.</w:t>
      </w:r>
    </w:p>
    <w:p w:rsidR="009A6C66" w:rsidRDefault="00621741">
      <w:pPr>
        <w:pStyle w:val="Heading2"/>
        <w:pBdr>
          <w:bottom w:val="single" w:sz="6" w:space="3" w:color="2E5AAC"/>
        </w:pBdr>
      </w:pPr>
      <w:bookmarkStart w:id="415" w:name="_Toc235444946"/>
      <w:r>
        <w:t>52.6 Training</w:t>
      </w:r>
      <w:bookmarkEnd w:id="415"/>
    </w:p>
    <w:p w:rsidR="009A6C66" w:rsidRDefault="00621741">
      <w:pPr>
        <w:spacing w:after="100" w:line="276" w:lineRule="auto"/>
        <w:jc w:val="both"/>
      </w:pPr>
      <w:r>
        <w:t>Clinical use orientation (standardized grip protocol).</w:t>
      </w:r>
    </w:p>
    <w:p w:rsidR="009A6C66" w:rsidRDefault="00621741">
      <w:pPr>
        <w:pStyle w:val="Heading2"/>
        <w:pBdr>
          <w:bottom w:val="single" w:sz="6" w:space="3" w:color="2E5AAC"/>
        </w:pBdr>
      </w:pPr>
      <w:bookmarkStart w:id="416" w:name="_Toc235444947"/>
      <w:r>
        <w:t>52.7 Warranty</w:t>
      </w:r>
      <w:bookmarkEnd w:id="416"/>
    </w:p>
    <w:p w:rsidR="009A6C66" w:rsidRDefault="00621741">
      <w:pPr>
        <w:spacing w:after="100" w:line="276" w:lineRule="auto"/>
        <w:jc w:val="both"/>
      </w:pPr>
      <w:r>
        <w:t>Minimum one (1) year against manufacturing defects; hydraulic seal warranted for two (2) years.</w:t>
      </w:r>
    </w:p>
    <w:p w:rsidR="009A6C66" w:rsidRDefault="00621741">
      <w:r>
        <w:br w:type="page"/>
      </w:r>
    </w:p>
    <w:p w:rsidR="009A6C66" w:rsidRDefault="00621741">
      <w:pPr>
        <w:pStyle w:val="Heading1"/>
        <w:shd w:val="clear" w:color="auto" w:fill="1F3864"/>
        <w:ind w:left="200" w:right="200"/>
      </w:pPr>
      <w:bookmarkStart w:id="417" w:name="_Toc235444948"/>
      <w:r>
        <w:t>53. Algometer (Pressure Pain Threshold)</w:t>
      </w:r>
      <w:bookmarkEnd w:id="417"/>
    </w:p>
    <w:p w:rsidR="009A6C66" w:rsidRDefault="00621741">
      <w:pPr>
        <w:spacing w:before="60" w:after="240"/>
      </w:pPr>
      <w:r>
        <w:rPr>
          <w:i/>
          <w:iCs/>
          <w:color w:val="595959"/>
        </w:rPr>
        <w:t>Quantity: 1</w:t>
      </w:r>
    </w:p>
    <w:p w:rsidR="009A6C66" w:rsidRDefault="00621741">
      <w:pPr>
        <w:pStyle w:val="Heading2"/>
        <w:pBdr>
          <w:bottom w:val="single" w:sz="6" w:space="3" w:color="2E5AAC"/>
        </w:pBdr>
      </w:pPr>
      <w:bookmarkStart w:id="418" w:name="_Toc235444949"/>
      <w:r>
        <w:t>53.1 Clinical &amp; Functional Specifications</w:t>
      </w:r>
      <w:bookmarkEnd w:id="418"/>
    </w:p>
    <w:p w:rsidR="009A6C66" w:rsidRDefault="00621741">
      <w:pPr>
        <w:spacing w:after="100" w:line="276" w:lineRule="auto"/>
        <w:jc w:val="both"/>
      </w:pPr>
      <w:r>
        <w:t>Digital pressure algometer for quantitative measurement of press</w:t>
      </w:r>
      <w:r>
        <w:t>ure pain threshold in the assessment of myofascial trigger points, fibromyalgia tender points, and quantitative sensory testing during clinical assessment and research.</w:t>
      </w:r>
    </w:p>
    <w:p w:rsidR="009A6C66" w:rsidRDefault="00621741">
      <w:pPr>
        <w:pStyle w:val="Heading2"/>
        <w:pBdr>
          <w:bottom w:val="single" w:sz="6" w:space="3" w:color="2E5AAC"/>
        </w:pBdr>
      </w:pPr>
      <w:bookmarkStart w:id="419" w:name="_Toc235444950"/>
      <w:r>
        <w:t>53.2 Engineering Technical Specifications</w:t>
      </w:r>
      <w:bookmarkEnd w:id="419"/>
    </w:p>
    <w:p w:rsidR="009A6C66" w:rsidRDefault="00621741">
      <w:pPr>
        <w:pStyle w:val="ListParagraph"/>
        <w:numPr>
          <w:ilvl w:val="0"/>
          <w:numId w:val="2"/>
        </w:numPr>
        <w:spacing w:after="40" w:line="276" w:lineRule="auto"/>
        <w:jc w:val="both"/>
      </w:pPr>
      <w:r>
        <w:rPr>
          <w:b/>
          <w:bCs/>
        </w:rPr>
        <w:t>Measurement Principle:</w:t>
      </w:r>
      <w:r>
        <w:t xml:space="preserve"> Digital load cell.</w:t>
      </w:r>
    </w:p>
    <w:p w:rsidR="009A6C66" w:rsidRDefault="00621741">
      <w:pPr>
        <w:pStyle w:val="ListParagraph"/>
        <w:numPr>
          <w:ilvl w:val="0"/>
          <w:numId w:val="2"/>
        </w:numPr>
        <w:spacing w:after="40" w:line="276" w:lineRule="auto"/>
        <w:jc w:val="both"/>
      </w:pPr>
      <w:r>
        <w:rPr>
          <w:b/>
          <w:bCs/>
        </w:rPr>
        <w:t>Mea</w:t>
      </w:r>
      <w:r>
        <w:rPr>
          <w:b/>
          <w:bCs/>
        </w:rPr>
        <w:t>surement Range:</w:t>
      </w:r>
      <w:r>
        <w:t xml:space="preserve"> 0—10 kg/cm² (approximately 0—100 N/cm²) minimum.</w:t>
      </w:r>
    </w:p>
    <w:p w:rsidR="009A6C66" w:rsidRDefault="00621741">
      <w:pPr>
        <w:pStyle w:val="ListParagraph"/>
        <w:numPr>
          <w:ilvl w:val="0"/>
          <w:numId w:val="2"/>
        </w:numPr>
        <w:spacing w:after="40" w:line="276" w:lineRule="auto"/>
        <w:jc w:val="both"/>
      </w:pPr>
      <w:r>
        <w:rPr>
          <w:b/>
          <w:bCs/>
        </w:rPr>
        <w:t>Accuracy:</w:t>
      </w:r>
      <w:r>
        <w:t xml:space="preserve"> ±5% of reading or better.</w:t>
      </w:r>
    </w:p>
    <w:p w:rsidR="009A6C66" w:rsidRDefault="00621741">
      <w:pPr>
        <w:pStyle w:val="ListParagraph"/>
        <w:numPr>
          <w:ilvl w:val="0"/>
          <w:numId w:val="2"/>
        </w:numPr>
        <w:spacing w:after="40" w:line="276" w:lineRule="auto"/>
        <w:jc w:val="both"/>
      </w:pPr>
      <w:r>
        <w:rPr>
          <w:b/>
          <w:bCs/>
        </w:rPr>
        <w:t>Resolution:</w:t>
      </w:r>
      <w:r>
        <w:t xml:space="preserve"> 0.1 kg/cm² or better.</w:t>
      </w:r>
    </w:p>
    <w:p w:rsidR="009A6C66" w:rsidRDefault="00621741">
      <w:pPr>
        <w:pStyle w:val="ListParagraph"/>
        <w:numPr>
          <w:ilvl w:val="0"/>
          <w:numId w:val="2"/>
        </w:numPr>
        <w:spacing w:after="40" w:line="276" w:lineRule="auto"/>
        <w:jc w:val="both"/>
      </w:pPr>
      <w:r>
        <w:rPr>
          <w:b/>
          <w:bCs/>
        </w:rPr>
        <w:t>Display:</w:t>
      </w:r>
      <w:r>
        <w:t xml:space="preserve"> Digital LCD with peak-hold force display.</w:t>
      </w:r>
    </w:p>
    <w:p w:rsidR="009A6C66" w:rsidRDefault="00621741">
      <w:pPr>
        <w:pStyle w:val="ListParagraph"/>
        <w:numPr>
          <w:ilvl w:val="0"/>
          <w:numId w:val="2"/>
        </w:numPr>
        <w:spacing w:after="40" w:line="276" w:lineRule="auto"/>
        <w:jc w:val="both"/>
      </w:pPr>
      <w:r>
        <w:rPr>
          <w:b/>
          <w:bCs/>
        </w:rPr>
        <w:t>Peak-Hold:</w:t>
      </w:r>
      <w:r>
        <w:t xml:space="preserve"> Retains maximum applied force until manual reset.</w:t>
      </w:r>
    </w:p>
    <w:p w:rsidR="009A6C66" w:rsidRDefault="00621741">
      <w:pPr>
        <w:pStyle w:val="ListParagraph"/>
        <w:numPr>
          <w:ilvl w:val="0"/>
          <w:numId w:val="2"/>
        </w:numPr>
        <w:spacing w:after="40" w:line="276" w:lineRule="auto"/>
        <w:jc w:val="both"/>
      </w:pPr>
      <w:r>
        <w:rPr>
          <w:b/>
          <w:bCs/>
        </w:rPr>
        <w:t>Applicato</w:t>
      </w:r>
      <w:r>
        <w:rPr>
          <w:b/>
          <w:bCs/>
        </w:rPr>
        <w:t>r Tip:</w:t>
      </w:r>
      <w:r>
        <w:t xml:space="preserve"> Standard 1 cm² rubber-tipped applicator (calibration standard).</w:t>
      </w:r>
    </w:p>
    <w:p w:rsidR="009A6C66" w:rsidRDefault="00621741">
      <w:pPr>
        <w:pStyle w:val="ListParagraph"/>
        <w:numPr>
          <w:ilvl w:val="0"/>
          <w:numId w:val="2"/>
        </w:numPr>
        <w:spacing w:after="40" w:line="276" w:lineRule="auto"/>
        <w:jc w:val="both"/>
      </w:pPr>
      <w:r>
        <w:rPr>
          <w:b/>
          <w:bCs/>
        </w:rPr>
        <w:t>Power:</w:t>
      </w:r>
      <w:r>
        <w:t xml:space="preserve"> Long-life coin-cell or standard battery, minimum 100 hours operation.</w:t>
      </w:r>
    </w:p>
    <w:p w:rsidR="009A6C66" w:rsidRDefault="00621741">
      <w:pPr>
        <w:pStyle w:val="ListParagraph"/>
        <w:numPr>
          <w:ilvl w:val="0"/>
          <w:numId w:val="2"/>
        </w:numPr>
        <w:spacing w:after="40" w:line="276" w:lineRule="auto"/>
        <w:jc w:val="both"/>
      </w:pPr>
      <w:r>
        <w:rPr>
          <w:b/>
          <w:bCs/>
        </w:rPr>
        <w:t>Applicable Standards:</w:t>
      </w:r>
      <w:r>
        <w:t xml:space="preserve"> ISO 13485 where applicable.</w:t>
      </w:r>
    </w:p>
    <w:p w:rsidR="009A6C66" w:rsidRDefault="00621741">
      <w:pPr>
        <w:pStyle w:val="Heading2"/>
        <w:pBdr>
          <w:bottom w:val="single" w:sz="6" w:space="3" w:color="2E5AAC"/>
        </w:pBdr>
      </w:pPr>
      <w:bookmarkStart w:id="420" w:name="_Toc235444951"/>
      <w:r>
        <w:t>53.3 Standard Accessories</w:t>
      </w:r>
      <w:bookmarkEnd w:id="420"/>
    </w:p>
    <w:p w:rsidR="009A6C66" w:rsidRDefault="00621741">
      <w:pPr>
        <w:pStyle w:val="ListParagraph"/>
        <w:numPr>
          <w:ilvl w:val="0"/>
          <w:numId w:val="2"/>
        </w:numPr>
        <w:spacing w:after="40" w:line="276" w:lineRule="auto"/>
        <w:jc w:val="both"/>
      </w:pPr>
      <w:r>
        <w:rPr>
          <w:b/>
          <w:bCs/>
        </w:rPr>
        <w:t>Digital pressure pain threshold algometer:</w:t>
      </w:r>
      <w:r>
        <w:t xml:space="preserve"> Microprocessor-based load cell, digital LCD.</w:t>
      </w:r>
    </w:p>
    <w:p w:rsidR="009A6C66" w:rsidRDefault="00621741">
      <w:pPr>
        <w:pStyle w:val="ListParagraph"/>
        <w:numPr>
          <w:ilvl w:val="0"/>
          <w:numId w:val="2"/>
        </w:numPr>
        <w:spacing w:after="40" w:line="276" w:lineRule="auto"/>
        <w:jc w:val="both"/>
      </w:pPr>
      <w:r>
        <w:rPr>
          <w:b/>
          <w:bCs/>
        </w:rPr>
        <w:t>Rubber-tipped applicator tips (1 cm²):</w:t>
      </w:r>
      <w:r>
        <w:t xml:space="preserve"> Calibration-standard surface area.</w:t>
      </w:r>
    </w:p>
    <w:p w:rsidR="009A6C66" w:rsidRDefault="00621741">
      <w:pPr>
        <w:pStyle w:val="ListParagraph"/>
        <w:numPr>
          <w:ilvl w:val="0"/>
          <w:numId w:val="2"/>
        </w:numPr>
        <w:spacing w:after="40" w:line="276" w:lineRule="auto"/>
        <w:jc w:val="both"/>
      </w:pPr>
      <w:r>
        <w:rPr>
          <w:b/>
          <w:bCs/>
        </w:rPr>
        <w:t>Peak force memory tracking software:</w:t>
      </w:r>
      <w:r>
        <w:t xml:space="preserve"> Integrated in display.</w:t>
      </w:r>
    </w:p>
    <w:p w:rsidR="009A6C66" w:rsidRDefault="00621741">
      <w:pPr>
        <w:pStyle w:val="ListParagraph"/>
        <w:numPr>
          <w:ilvl w:val="0"/>
          <w:numId w:val="2"/>
        </w:numPr>
        <w:spacing w:after="40" w:line="276" w:lineRule="auto"/>
        <w:jc w:val="both"/>
      </w:pPr>
      <w:r>
        <w:rPr>
          <w:b/>
          <w:bCs/>
        </w:rPr>
        <w:t>Long-life coin-cell battery pack w</w:t>
      </w:r>
      <w:r>
        <w:rPr>
          <w:b/>
          <w:bCs/>
        </w:rPr>
        <w:t>ith soft transport pouch:</w:t>
      </w:r>
      <w:r>
        <w:t xml:space="preserve"> Pre-installed battery.</w:t>
      </w:r>
    </w:p>
    <w:p w:rsidR="009A6C66" w:rsidRDefault="00621741">
      <w:pPr>
        <w:pStyle w:val="Heading2"/>
        <w:pBdr>
          <w:bottom w:val="single" w:sz="6" w:space="3" w:color="2E5AAC"/>
        </w:pBdr>
      </w:pPr>
      <w:bookmarkStart w:id="421" w:name="_Toc235444952"/>
      <w:r>
        <w:t>53.4 Installation Requirements</w:t>
      </w:r>
      <w:bookmarkEnd w:id="421"/>
    </w:p>
    <w:p w:rsidR="009A6C66" w:rsidRDefault="00621741">
      <w:pPr>
        <w:spacing w:after="100" w:line="276" w:lineRule="auto"/>
        <w:jc w:val="both"/>
      </w:pPr>
      <w:r>
        <w:t>None.</w:t>
      </w:r>
    </w:p>
    <w:p w:rsidR="009A6C66" w:rsidRDefault="00621741">
      <w:pPr>
        <w:pStyle w:val="Heading2"/>
        <w:pBdr>
          <w:bottom w:val="single" w:sz="6" w:space="3" w:color="2E5AAC"/>
        </w:pBdr>
      </w:pPr>
      <w:bookmarkStart w:id="422" w:name="_Toc235444953"/>
      <w:r>
        <w:t>53.5 Documentation</w:t>
      </w:r>
      <w:bookmarkEnd w:id="422"/>
    </w:p>
    <w:p w:rsidR="009A6C66" w:rsidRDefault="00621741">
      <w:pPr>
        <w:spacing w:after="100" w:line="276" w:lineRule="auto"/>
        <w:jc w:val="both"/>
      </w:pPr>
      <w:r>
        <w:t>User Manual, Factory Calibration Certificate, Warranty Certificate.</w:t>
      </w:r>
    </w:p>
    <w:p w:rsidR="009A6C66" w:rsidRDefault="00621741">
      <w:pPr>
        <w:pStyle w:val="Heading2"/>
        <w:pBdr>
          <w:bottom w:val="single" w:sz="6" w:space="3" w:color="2E5AAC"/>
        </w:pBdr>
      </w:pPr>
      <w:bookmarkStart w:id="423" w:name="_Toc235444954"/>
      <w:r>
        <w:t>53.6 Training</w:t>
      </w:r>
      <w:bookmarkEnd w:id="423"/>
    </w:p>
    <w:p w:rsidR="009A6C66" w:rsidRDefault="00621741">
      <w:pPr>
        <w:spacing w:after="100" w:line="276" w:lineRule="auto"/>
        <w:jc w:val="both"/>
      </w:pPr>
      <w:r>
        <w:t>Clinical use orientation (standardized testing protocol).</w:t>
      </w:r>
    </w:p>
    <w:p w:rsidR="009A6C66" w:rsidRDefault="00621741">
      <w:pPr>
        <w:pStyle w:val="Heading2"/>
        <w:pBdr>
          <w:bottom w:val="single" w:sz="6" w:space="3" w:color="2E5AAC"/>
        </w:pBdr>
      </w:pPr>
      <w:bookmarkStart w:id="424" w:name="_Toc235444955"/>
      <w:r>
        <w:t>53.7 Warranty</w:t>
      </w:r>
      <w:bookmarkEnd w:id="424"/>
    </w:p>
    <w:p w:rsidR="009A6C66" w:rsidRDefault="00621741">
      <w:pPr>
        <w:spacing w:after="100" w:line="276" w:lineRule="auto"/>
        <w:jc w:val="both"/>
      </w:pPr>
      <w:r>
        <w:t>Minimum one (1) year against manufacturing defects.</w:t>
      </w:r>
    </w:p>
    <w:p w:rsidR="009A6C66" w:rsidRDefault="00621741">
      <w:r>
        <w:br w:type="page"/>
      </w:r>
    </w:p>
    <w:p w:rsidR="009A6C66" w:rsidRDefault="00621741">
      <w:pPr>
        <w:pStyle w:val="Heading1"/>
        <w:shd w:val="clear" w:color="auto" w:fill="1F3864"/>
        <w:ind w:left="200" w:right="200"/>
      </w:pPr>
      <w:bookmarkStart w:id="425" w:name="_Toc235444956"/>
      <w:r>
        <w:t>54. Scoliometer</w:t>
      </w:r>
      <w:bookmarkEnd w:id="425"/>
    </w:p>
    <w:p w:rsidR="009A6C66" w:rsidRDefault="00621741">
      <w:pPr>
        <w:spacing w:before="60" w:after="240"/>
      </w:pPr>
      <w:r>
        <w:rPr>
          <w:i/>
          <w:iCs/>
          <w:color w:val="595959"/>
        </w:rPr>
        <w:t>Quantity: 1</w:t>
      </w:r>
    </w:p>
    <w:p w:rsidR="009A6C66" w:rsidRDefault="00621741">
      <w:pPr>
        <w:pStyle w:val="Heading2"/>
        <w:pBdr>
          <w:bottom w:val="single" w:sz="6" w:space="3" w:color="2E5AAC"/>
        </w:pBdr>
      </w:pPr>
      <w:bookmarkStart w:id="426" w:name="_Toc235444957"/>
      <w:r>
        <w:t>54.1 Clinical &amp; Functional Specifications</w:t>
      </w:r>
      <w:bookmarkEnd w:id="426"/>
    </w:p>
    <w:p w:rsidR="009A6C66" w:rsidRDefault="00621741">
      <w:pPr>
        <w:spacing w:after="100" w:line="276" w:lineRule="auto"/>
        <w:jc w:val="both"/>
      </w:pPr>
      <w:r>
        <w:t>Contoured spinal inclination measurement device for screenin</w:t>
      </w:r>
      <w:r>
        <w:t>g of scoliosis and postural deviation through Adam's forward-bend test. Shall provide rapid clinical measurement of the angle of trunk rotation (ATR) during postural screening.</w:t>
      </w:r>
    </w:p>
    <w:p w:rsidR="009A6C66" w:rsidRDefault="00621741">
      <w:pPr>
        <w:pStyle w:val="Heading2"/>
        <w:pBdr>
          <w:bottom w:val="single" w:sz="6" w:space="3" w:color="2E5AAC"/>
        </w:pBdr>
      </w:pPr>
      <w:bookmarkStart w:id="427" w:name="_Toc235444958"/>
      <w:r>
        <w:t>54.2 Engineering Technical Specifications</w:t>
      </w:r>
      <w:bookmarkEnd w:id="427"/>
    </w:p>
    <w:p w:rsidR="009A6C66" w:rsidRDefault="00621741">
      <w:pPr>
        <w:pStyle w:val="ListParagraph"/>
        <w:numPr>
          <w:ilvl w:val="0"/>
          <w:numId w:val="2"/>
        </w:numPr>
        <w:spacing w:after="40" w:line="276" w:lineRule="auto"/>
        <w:jc w:val="both"/>
      </w:pPr>
      <w:r>
        <w:rPr>
          <w:b/>
          <w:bCs/>
        </w:rPr>
        <w:t>Measurement Principle:</w:t>
      </w:r>
      <w:r>
        <w:t xml:space="preserve"> Fluid-filled l</w:t>
      </w:r>
      <w:r>
        <w:t>evel tube with bubble indicator.</w:t>
      </w:r>
    </w:p>
    <w:p w:rsidR="009A6C66" w:rsidRDefault="00621741">
      <w:pPr>
        <w:pStyle w:val="ListParagraph"/>
        <w:numPr>
          <w:ilvl w:val="0"/>
          <w:numId w:val="2"/>
        </w:numPr>
        <w:spacing w:after="40" w:line="276" w:lineRule="auto"/>
        <w:jc w:val="both"/>
      </w:pPr>
      <w:r>
        <w:rPr>
          <w:b/>
          <w:bCs/>
        </w:rPr>
        <w:t>Measurement Range:</w:t>
      </w:r>
      <w:r>
        <w:t xml:space="preserve"> ±30° angle of trunk rotation minimum.</w:t>
      </w:r>
    </w:p>
    <w:p w:rsidR="009A6C66" w:rsidRDefault="00621741">
      <w:pPr>
        <w:pStyle w:val="ListParagraph"/>
        <w:numPr>
          <w:ilvl w:val="0"/>
          <w:numId w:val="2"/>
        </w:numPr>
        <w:spacing w:after="40" w:line="276" w:lineRule="auto"/>
        <w:jc w:val="both"/>
      </w:pPr>
      <w:r>
        <w:rPr>
          <w:b/>
          <w:bCs/>
        </w:rPr>
        <w:t>Accuracy:</w:t>
      </w:r>
      <w:r>
        <w:t xml:space="preserve"> ±1° or better.</w:t>
      </w:r>
    </w:p>
    <w:p w:rsidR="009A6C66" w:rsidRDefault="00621741">
      <w:pPr>
        <w:pStyle w:val="ListParagraph"/>
        <w:numPr>
          <w:ilvl w:val="0"/>
          <w:numId w:val="2"/>
        </w:numPr>
        <w:spacing w:after="40" w:line="276" w:lineRule="auto"/>
        <w:jc w:val="both"/>
      </w:pPr>
      <w:r>
        <w:rPr>
          <w:b/>
          <w:bCs/>
        </w:rPr>
        <w:t>Scale:</w:t>
      </w:r>
      <w:r>
        <w:t xml:space="preserve"> Millimeter-graduated posture deviation markings; degree indicators.</w:t>
      </w:r>
    </w:p>
    <w:p w:rsidR="009A6C66" w:rsidRDefault="00621741">
      <w:pPr>
        <w:pStyle w:val="ListParagraph"/>
        <w:numPr>
          <w:ilvl w:val="0"/>
          <w:numId w:val="2"/>
        </w:numPr>
        <w:spacing w:after="40" w:line="276" w:lineRule="auto"/>
        <w:jc w:val="both"/>
      </w:pPr>
      <w:r>
        <w:rPr>
          <w:b/>
          <w:bCs/>
        </w:rPr>
        <w:t>Body Guide:</w:t>
      </w:r>
      <w:r>
        <w:t xml:space="preserve"> Contoured plastic profile matching spinal geometry, no</w:t>
      </w:r>
      <w:r>
        <w:t>n-invasive contact.</w:t>
      </w:r>
    </w:p>
    <w:p w:rsidR="009A6C66" w:rsidRDefault="00621741">
      <w:pPr>
        <w:pStyle w:val="ListParagraph"/>
        <w:numPr>
          <w:ilvl w:val="0"/>
          <w:numId w:val="2"/>
        </w:numPr>
        <w:spacing w:after="40" w:line="276" w:lineRule="auto"/>
        <w:jc w:val="both"/>
      </w:pPr>
      <w:r>
        <w:rPr>
          <w:b/>
          <w:bCs/>
        </w:rPr>
        <w:t>Applicable Standards:</w:t>
      </w:r>
      <w:r>
        <w:t xml:space="preserve"> ISO 13485 where applicable, general medical device requirements.</w:t>
      </w:r>
    </w:p>
    <w:p w:rsidR="009A6C66" w:rsidRDefault="00621741">
      <w:pPr>
        <w:pStyle w:val="Heading2"/>
        <w:pBdr>
          <w:bottom w:val="single" w:sz="6" w:space="3" w:color="2E5AAC"/>
        </w:pBdr>
      </w:pPr>
      <w:bookmarkStart w:id="428" w:name="_Toc235444959"/>
      <w:r>
        <w:t>54.3 Standard Accessories</w:t>
      </w:r>
      <w:bookmarkEnd w:id="428"/>
    </w:p>
    <w:p w:rsidR="009A6C66" w:rsidRDefault="00621741">
      <w:pPr>
        <w:pStyle w:val="ListParagraph"/>
        <w:numPr>
          <w:ilvl w:val="0"/>
          <w:numId w:val="2"/>
        </w:numPr>
        <w:spacing w:after="40" w:line="276" w:lineRule="auto"/>
        <w:jc w:val="both"/>
      </w:pPr>
      <w:r>
        <w:rPr>
          <w:b/>
          <w:bCs/>
        </w:rPr>
        <w:t>Contoured plastic alignment body guide profile:</w:t>
      </w:r>
      <w:r>
        <w:t xml:space="preserve"> Matches spinal contour, non-invasive.</w:t>
      </w:r>
    </w:p>
    <w:p w:rsidR="009A6C66" w:rsidRDefault="00621741">
      <w:pPr>
        <w:pStyle w:val="ListParagraph"/>
        <w:numPr>
          <w:ilvl w:val="0"/>
          <w:numId w:val="2"/>
        </w:numPr>
        <w:spacing w:after="40" w:line="276" w:lineRule="auto"/>
        <w:jc w:val="both"/>
      </w:pPr>
      <w:r>
        <w:rPr>
          <w:b/>
          <w:bCs/>
        </w:rPr>
        <w:t>Fluid-filled horizontal level tube with air bubble:</w:t>
      </w:r>
      <w:r>
        <w:t xml:space="preserve"> Sealed, damped.</w:t>
      </w:r>
    </w:p>
    <w:p w:rsidR="009A6C66" w:rsidRDefault="00621741">
      <w:pPr>
        <w:pStyle w:val="ListParagraph"/>
        <w:numPr>
          <w:ilvl w:val="0"/>
          <w:numId w:val="2"/>
        </w:numPr>
        <w:spacing w:after="40" w:line="276" w:lineRule="auto"/>
        <w:jc w:val="both"/>
      </w:pPr>
      <w:r>
        <w:rPr>
          <w:b/>
          <w:bCs/>
        </w:rPr>
        <w:t>Millimeter posture deviation tracking rule markings:</w:t>
      </w:r>
      <w:r>
        <w:t xml:space="preserve"> Permanent, non-fading.</w:t>
      </w:r>
    </w:p>
    <w:p w:rsidR="009A6C66" w:rsidRDefault="00621741">
      <w:pPr>
        <w:pStyle w:val="ListParagraph"/>
        <w:numPr>
          <w:ilvl w:val="0"/>
          <w:numId w:val="2"/>
        </w:numPr>
        <w:spacing w:after="40" w:line="276" w:lineRule="auto"/>
        <w:jc w:val="both"/>
      </w:pPr>
      <w:r>
        <w:rPr>
          <w:b/>
          <w:bCs/>
        </w:rPr>
        <w:t>Protective synthetic leather storage pouch:</w:t>
      </w:r>
      <w:r>
        <w:t xml:space="preserve"> Slide-in storage.</w:t>
      </w:r>
    </w:p>
    <w:p w:rsidR="009A6C66" w:rsidRDefault="00621741">
      <w:pPr>
        <w:pStyle w:val="Heading2"/>
        <w:pBdr>
          <w:bottom w:val="single" w:sz="6" w:space="3" w:color="2E5AAC"/>
        </w:pBdr>
      </w:pPr>
      <w:bookmarkStart w:id="429" w:name="_Toc235444960"/>
      <w:r>
        <w:t>54.4 Installation Requirements</w:t>
      </w:r>
      <w:bookmarkEnd w:id="429"/>
    </w:p>
    <w:p w:rsidR="009A6C66" w:rsidRDefault="00621741">
      <w:pPr>
        <w:spacing w:after="100" w:line="276" w:lineRule="auto"/>
        <w:jc w:val="both"/>
      </w:pPr>
      <w:r>
        <w:t>None.</w:t>
      </w:r>
    </w:p>
    <w:p w:rsidR="009A6C66" w:rsidRDefault="00621741">
      <w:pPr>
        <w:pStyle w:val="Heading2"/>
        <w:pBdr>
          <w:bottom w:val="single" w:sz="6" w:space="3" w:color="2E5AAC"/>
        </w:pBdr>
      </w:pPr>
      <w:bookmarkStart w:id="430" w:name="_Toc235444961"/>
      <w:r>
        <w:t>54.5 Document</w:t>
      </w:r>
      <w:r>
        <w:t>ation</w:t>
      </w:r>
      <w:bookmarkEnd w:id="430"/>
    </w:p>
    <w:p w:rsidR="009A6C66" w:rsidRDefault="00621741">
      <w:pPr>
        <w:spacing w:after="100" w:line="276" w:lineRule="auto"/>
        <w:jc w:val="both"/>
      </w:pPr>
      <w:r>
        <w:t>Product Information, Calibration Certificate, Warranty Certificate.</w:t>
      </w:r>
    </w:p>
    <w:p w:rsidR="009A6C66" w:rsidRDefault="00621741">
      <w:pPr>
        <w:pStyle w:val="Heading2"/>
        <w:pBdr>
          <w:bottom w:val="single" w:sz="6" w:space="3" w:color="2E5AAC"/>
        </w:pBdr>
      </w:pPr>
      <w:bookmarkStart w:id="431" w:name="_Toc235444962"/>
      <w:r>
        <w:t>54.6 Training</w:t>
      </w:r>
      <w:bookmarkEnd w:id="431"/>
    </w:p>
    <w:p w:rsidR="009A6C66" w:rsidRDefault="00621741">
      <w:pPr>
        <w:spacing w:after="100" w:line="276" w:lineRule="auto"/>
        <w:jc w:val="both"/>
      </w:pPr>
      <w:r>
        <w:t>Clinical use orientation (Adam's forward-bend protocol).</w:t>
      </w:r>
    </w:p>
    <w:p w:rsidR="009A6C66" w:rsidRDefault="00621741">
      <w:pPr>
        <w:pStyle w:val="Heading2"/>
        <w:pBdr>
          <w:bottom w:val="single" w:sz="6" w:space="3" w:color="2E5AAC"/>
        </w:pBdr>
      </w:pPr>
      <w:bookmarkStart w:id="432" w:name="_Toc235444963"/>
      <w:r>
        <w:t>54.7 Warranty</w:t>
      </w:r>
      <w:bookmarkEnd w:id="432"/>
    </w:p>
    <w:p w:rsidR="009A6C66" w:rsidRDefault="00621741">
      <w:pPr>
        <w:spacing w:after="100" w:line="276" w:lineRule="auto"/>
        <w:jc w:val="both"/>
      </w:pPr>
      <w:r>
        <w:t>Minimum one (1) year against manufacturing defects.</w:t>
      </w:r>
    </w:p>
    <w:p w:rsidR="009A6C66" w:rsidRDefault="00621741">
      <w:r>
        <w:br w:type="page"/>
      </w:r>
    </w:p>
    <w:p w:rsidR="009A6C66" w:rsidRDefault="00621741">
      <w:pPr>
        <w:pStyle w:val="Heading1"/>
        <w:shd w:val="clear" w:color="auto" w:fill="1F3864"/>
        <w:ind w:left="200" w:right="200"/>
      </w:pPr>
      <w:bookmarkStart w:id="433" w:name="_Toc235444964"/>
      <w:r>
        <w:t>55. Stopwatch</w:t>
      </w:r>
      <w:bookmarkEnd w:id="433"/>
    </w:p>
    <w:p w:rsidR="009A6C66" w:rsidRDefault="00621741">
      <w:pPr>
        <w:spacing w:before="60" w:after="240"/>
      </w:pPr>
      <w:r>
        <w:rPr>
          <w:i/>
          <w:iCs/>
          <w:color w:val="595959"/>
        </w:rPr>
        <w:t>Quantity: 2</w:t>
      </w:r>
    </w:p>
    <w:p w:rsidR="009A6C66" w:rsidRDefault="00621741">
      <w:pPr>
        <w:pStyle w:val="Heading2"/>
        <w:pBdr>
          <w:bottom w:val="single" w:sz="6" w:space="3" w:color="2E5AAC"/>
        </w:pBdr>
      </w:pPr>
      <w:bookmarkStart w:id="434" w:name="_Toc235444965"/>
      <w:r>
        <w:t>55.1 Clinical &amp; F</w:t>
      </w:r>
      <w:r>
        <w:t>unctional Specifications</w:t>
      </w:r>
      <w:bookmarkEnd w:id="434"/>
    </w:p>
    <w:p w:rsidR="009A6C66" w:rsidRDefault="00621741">
      <w:pPr>
        <w:spacing w:after="100" w:line="276" w:lineRule="auto"/>
        <w:jc w:val="both"/>
      </w:pPr>
      <w:r>
        <w:t>Digital quartz electronic stopwatch for timing of clinical assessments, exercise protocols, timed functional tests (6-minute walk test, Timed Up and Go, gait velocity, etc.), and therapeutic session timing.</w:t>
      </w:r>
    </w:p>
    <w:p w:rsidR="009A6C66" w:rsidRDefault="00621741">
      <w:pPr>
        <w:pStyle w:val="Heading2"/>
        <w:pBdr>
          <w:bottom w:val="single" w:sz="6" w:space="3" w:color="2E5AAC"/>
        </w:pBdr>
      </w:pPr>
      <w:bookmarkStart w:id="435" w:name="_Toc235444966"/>
      <w:r>
        <w:t>55.2 Engineering Technic</w:t>
      </w:r>
      <w:r>
        <w:t>al Specifications</w:t>
      </w:r>
      <w:bookmarkEnd w:id="435"/>
    </w:p>
    <w:p w:rsidR="009A6C66" w:rsidRDefault="00621741">
      <w:pPr>
        <w:pStyle w:val="ListParagraph"/>
        <w:numPr>
          <w:ilvl w:val="0"/>
          <w:numId w:val="2"/>
        </w:numPr>
        <w:spacing w:after="40" w:line="276" w:lineRule="auto"/>
        <w:jc w:val="both"/>
      </w:pPr>
      <w:r>
        <w:rPr>
          <w:b/>
          <w:bCs/>
        </w:rPr>
        <w:t>Timing Range:</w:t>
      </w:r>
      <w:r>
        <w:t xml:space="preserve"> 0 to minimum 99 hours 59 minutes 59.99 seconds.</w:t>
      </w:r>
    </w:p>
    <w:p w:rsidR="009A6C66" w:rsidRDefault="00621741">
      <w:pPr>
        <w:pStyle w:val="ListParagraph"/>
        <w:numPr>
          <w:ilvl w:val="0"/>
          <w:numId w:val="2"/>
        </w:numPr>
        <w:spacing w:after="40" w:line="276" w:lineRule="auto"/>
        <w:jc w:val="both"/>
      </w:pPr>
      <w:r>
        <w:rPr>
          <w:b/>
          <w:bCs/>
        </w:rPr>
        <w:t>Resolution:</w:t>
      </w:r>
      <w:r>
        <w:t xml:space="preserve"> 0.01 second (1/100 sec).</w:t>
      </w:r>
    </w:p>
    <w:p w:rsidR="009A6C66" w:rsidRDefault="00621741">
      <w:pPr>
        <w:pStyle w:val="ListParagraph"/>
        <w:numPr>
          <w:ilvl w:val="0"/>
          <w:numId w:val="2"/>
        </w:numPr>
        <w:spacing w:after="40" w:line="276" w:lineRule="auto"/>
        <w:jc w:val="both"/>
      </w:pPr>
      <w:r>
        <w:rPr>
          <w:b/>
          <w:bCs/>
        </w:rPr>
        <w:t>Accuracy:</w:t>
      </w:r>
      <w:r>
        <w:t xml:space="preserve"> ±0.001% (quartz crystal reference).</w:t>
      </w:r>
    </w:p>
    <w:p w:rsidR="009A6C66" w:rsidRDefault="00621741">
      <w:pPr>
        <w:pStyle w:val="ListParagraph"/>
        <w:numPr>
          <w:ilvl w:val="0"/>
          <w:numId w:val="2"/>
        </w:numPr>
        <w:spacing w:after="40" w:line="276" w:lineRule="auto"/>
        <w:jc w:val="both"/>
      </w:pPr>
      <w:r>
        <w:rPr>
          <w:b/>
          <w:bCs/>
        </w:rPr>
        <w:t>Functions:</w:t>
      </w:r>
      <w:r>
        <w:t xml:space="preserve"> Start/Stop, Lap/Split time, Reset.</w:t>
      </w:r>
    </w:p>
    <w:p w:rsidR="009A6C66" w:rsidRDefault="00621741">
      <w:pPr>
        <w:pStyle w:val="ListParagraph"/>
        <w:numPr>
          <w:ilvl w:val="0"/>
          <w:numId w:val="2"/>
        </w:numPr>
        <w:spacing w:after="40" w:line="276" w:lineRule="auto"/>
        <w:jc w:val="both"/>
      </w:pPr>
      <w:r>
        <w:rPr>
          <w:b/>
          <w:bCs/>
        </w:rPr>
        <w:t>Display:</w:t>
      </w:r>
      <w:r>
        <w:t xml:space="preserve"> Multi-line LCD with backlight (optiona</w:t>
      </w:r>
      <w:r>
        <w:t>l).</w:t>
      </w:r>
    </w:p>
    <w:p w:rsidR="009A6C66" w:rsidRDefault="00621741">
      <w:pPr>
        <w:pStyle w:val="ListParagraph"/>
        <w:numPr>
          <w:ilvl w:val="0"/>
          <w:numId w:val="2"/>
        </w:numPr>
        <w:spacing w:after="40" w:line="276" w:lineRule="auto"/>
        <w:jc w:val="both"/>
      </w:pPr>
      <w:r>
        <w:rPr>
          <w:b/>
          <w:bCs/>
        </w:rPr>
        <w:t>Battery:</w:t>
      </w:r>
      <w:r>
        <w:t xml:space="preserve"> Long-life lithium coin cell, minimum 2 years typical life.</w:t>
      </w:r>
    </w:p>
    <w:p w:rsidR="009A6C66" w:rsidRDefault="00621741">
      <w:pPr>
        <w:pStyle w:val="ListParagraph"/>
        <w:numPr>
          <w:ilvl w:val="0"/>
          <w:numId w:val="2"/>
        </w:numPr>
        <w:spacing w:after="40" w:line="276" w:lineRule="auto"/>
        <w:jc w:val="both"/>
      </w:pPr>
      <w:r>
        <w:rPr>
          <w:b/>
          <w:bCs/>
        </w:rPr>
        <w:t>Water Resistance:</w:t>
      </w:r>
      <w:r>
        <w:t xml:space="preserve"> IPX4 minimum (splash-resistant).</w:t>
      </w:r>
    </w:p>
    <w:p w:rsidR="009A6C66" w:rsidRDefault="00621741">
      <w:pPr>
        <w:pStyle w:val="ListParagraph"/>
        <w:numPr>
          <w:ilvl w:val="0"/>
          <w:numId w:val="2"/>
        </w:numPr>
        <w:spacing w:after="40" w:line="276" w:lineRule="auto"/>
        <w:jc w:val="both"/>
      </w:pPr>
      <w:r>
        <w:rPr>
          <w:b/>
          <w:bCs/>
        </w:rPr>
        <w:t>Housing:</w:t>
      </w:r>
      <w:r>
        <w:t xml:space="preserve"> Impact-resistant plastic with protective rubber perimeter.</w:t>
      </w:r>
    </w:p>
    <w:p w:rsidR="009A6C66" w:rsidRDefault="00621741">
      <w:pPr>
        <w:pStyle w:val="ListParagraph"/>
        <w:numPr>
          <w:ilvl w:val="0"/>
          <w:numId w:val="2"/>
        </w:numPr>
        <w:spacing w:after="40" w:line="276" w:lineRule="auto"/>
        <w:jc w:val="both"/>
      </w:pPr>
      <w:r>
        <w:rPr>
          <w:b/>
          <w:bCs/>
        </w:rPr>
        <w:t>Lanyard:</w:t>
      </w:r>
      <w:r>
        <w:t xml:space="preserve"> Woven neck cord.</w:t>
      </w:r>
    </w:p>
    <w:p w:rsidR="009A6C66" w:rsidRDefault="00621741">
      <w:pPr>
        <w:pStyle w:val="ListParagraph"/>
        <w:numPr>
          <w:ilvl w:val="0"/>
          <w:numId w:val="2"/>
        </w:numPr>
        <w:spacing w:after="40" w:line="276" w:lineRule="auto"/>
        <w:jc w:val="both"/>
      </w:pPr>
      <w:r>
        <w:rPr>
          <w:b/>
          <w:bCs/>
        </w:rPr>
        <w:t>Applicable Standards:</w:t>
      </w:r>
      <w:r>
        <w:t xml:space="preserve"> RoHS-compliant.</w:t>
      </w:r>
    </w:p>
    <w:p w:rsidR="009A6C66" w:rsidRDefault="00621741">
      <w:pPr>
        <w:pStyle w:val="Heading2"/>
        <w:pBdr>
          <w:bottom w:val="single" w:sz="6" w:space="3" w:color="2E5AAC"/>
        </w:pBdr>
      </w:pPr>
      <w:bookmarkStart w:id="436" w:name="_Toc235444967"/>
      <w:r>
        <w:t>55.3 Standard Accessories</w:t>
      </w:r>
      <w:bookmarkEnd w:id="436"/>
    </w:p>
    <w:p w:rsidR="009A6C66" w:rsidRDefault="00621741">
      <w:pPr>
        <w:pStyle w:val="ListParagraph"/>
        <w:numPr>
          <w:ilvl w:val="0"/>
          <w:numId w:val="2"/>
        </w:numPr>
        <w:spacing w:after="40" w:line="276" w:lineRule="auto"/>
        <w:jc w:val="both"/>
      </w:pPr>
      <w:r>
        <w:rPr>
          <w:b/>
          <w:bCs/>
        </w:rPr>
        <w:t>Digital quartz electronic stopwatch:</w:t>
      </w:r>
      <w:r>
        <w:t xml:space="preserve"> Lap/split tracking, multi-line LCD.</w:t>
      </w:r>
    </w:p>
    <w:p w:rsidR="009A6C66" w:rsidRDefault="00621741">
      <w:pPr>
        <w:pStyle w:val="ListParagraph"/>
        <w:numPr>
          <w:ilvl w:val="0"/>
          <w:numId w:val="2"/>
        </w:numPr>
        <w:spacing w:after="40" w:line="276" w:lineRule="auto"/>
        <w:jc w:val="both"/>
      </w:pPr>
      <w:r>
        <w:rPr>
          <w:b/>
          <w:bCs/>
        </w:rPr>
        <w:t>Woven neck lanyard cord:</w:t>
      </w:r>
      <w:r>
        <w:t xml:space="preserve"> Anti-loss attachment.</w:t>
      </w:r>
    </w:p>
    <w:p w:rsidR="009A6C66" w:rsidRDefault="00621741">
      <w:pPr>
        <w:pStyle w:val="ListParagraph"/>
        <w:numPr>
          <w:ilvl w:val="0"/>
          <w:numId w:val="2"/>
        </w:numPr>
        <w:spacing w:after="40" w:line="276" w:lineRule="auto"/>
        <w:jc w:val="both"/>
      </w:pPr>
      <w:r>
        <w:rPr>
          <w:b/>
          <w:bCs/>
        </w:rPr>
        <w:t>Long-life lithium coin-cell battery:</w:t>
      </w:r>
      <w:r>
        <w:t xml:space="preserve"> Pre-installed.</w:t>
      </w:r>
    </w:p>
    <w:p w:rsidR="009A6C66" w:rsidRDefault="00621741">
      <w:pPr>
        <w:pStyle w:val="ListParagraph"/>
        <w:numPr>
          <w:ilvl w:val="0"/>
          <w:numId w:val="2"/>
        </w:numPr>
        <w:spacing w:after="40" w:line="276" w:lineRule="auto"/>
        <w:jc w:val="both"/>
      </w:pPr>
      <w:r>
        <w:rPr>
          <w:b/>
          <w:bCs/>
        </w:rPr>
        <w:t>Impact-resistant rub</w:t>
      </w:r>
      <w:r>
        <w:rPr>
          <w:b/>
          <w:bCs/>
        </w:rPr>
        <w:t>ber perimeter casing:</w:t>
      </w:r>
      <w:r>
        <w:t xml:space="preserve"> Protects during drops.</w:t>
      </w:r>
    </w:p>
    <w:p w:rsidR="009A6C66" w:rsidRDefault="00621741">
      <w:pPr>
        <w:pStyle w:val="Heading2"/>
        <w:pBdr>
          <w:bottom w:val="single" w:sz="6" w:space="3" w:color="2E5AAC"/>
        </w:pBdr>
      </w:pPr>
      <w:bookmarkStart w:id="437" w:name="_Toc235444968"/>
      <w:r>
        <w:t>55.4 Installation Requirements</w:t>
      </w:r>
      <w:bookmarkEnd w:id="437"/>
    </w:p>
    <w:p w:rsidR="009A6C66" w:rsidRDefault="00621741">
      <w:pPr>
        <w:spacing w:after="100" w:line="276" w:lineRule="auto"/>
        <w:jc w:val="both"/>
      </w:pPr>
      <w:r>
        <w:t>None.</w:t>
      </w:r>
    </w:p>
    <w:p w:rsidR="009A6C66" w:rsidRDefault="00621741">
      <w:pPr>
        <w:pStyle w:val="Heading2"/>
        <w:pBdr>
          <w:bottom w:val="single" w:sz="6" w:space="3" w:color="2E5AAC"/>
        </w:pBdr>
      </w:pPr>
      <w:bookmarkStart w:id="438" w:name="_Toc235444969"/>
      <w:r>
        <w:t>55.5 Documentation</w:t>
      </w:r>
      <w:bookmarkEnd w:id="438"/>
    </w:p>
    <w:p w:rsidR="009A6C66" w:rsidRDefault="00621741">
      <w:pPr>
        <w:spacing w:after="100" w:line="276" w:lineRule="auto"/>
        <w:jc w:val="both"/>
      </w:pPr>
      <w:r>
        <w:t>User Manual, Warranty Certificate.</w:t>
      </w:r>
    </w:p>
    <w:p w:rsidR="009A6C66" w:rsidRDefault="00621741">
      <w:pPr>
        <w:pStyle w:val="Heading2"/>
        <w:pBdr>
          <w:bottom w:val="single" w:sz="6" w:space="3" w:color="2E5AAC"/>
        </w:pBdr>
      </w:pPr>
      <w:bookmarkStart w:id="439" w:name="_Toc235444970"/>
      <w:r>
        <w:t>55.6 Training</w:t>
      </w:r>
      <w:bookmarkEnd w:id="439"/>
    </w:p>
    <w:p w:rsidR="009A6C66" w:rsidRDefault="00621741">
      <w:pPr>
        <w:spacing w:after="100" w:line="276" w:lineRule="auto"/>
        <w:jc w:val="both"/>
      </w:pPr>
      <w:r>
        <w:t>None required.</w:t>
      </w:r>
    </w:p>
    <w:p w:rsidR="009A6C66" w:rsidRDefault="00621741">
      <w:pPr>
        <w:pStyle w:val="Heading2"/>
        <w:pBdr>
          <w:bottom w:val="single" w:sz="6" w:space="3" w:color="2E5AAC"/>
        </w:pBdr>
      </w:pPr>
      <w:bookmarkStart w:id="440" w:name="_Toc235444971"/>
      <w:r>
        <w:t>55.7 Warranty</w:t>
      </w:r>
      <w:bookmarkEnd w:id="440"/>
    </w:p>
    <w:p w:rsidR="009A6C66" w:rsidRDefault="00621741">
      <w:pPr>
        <w:spacing w:after="100" w:line="276" w:lineRule="auto"/>
        <w:jc w:val="both"/>
      </w:pPr>
      <w:r>
        <w:t>Minimum one (1) year against manufacturing defects.</w:t>
      </w:r>
    </w:p>
    <w:p w:rsidR="009A6C66" w:rsidRDefault="00621741">
      <w:r>
        <w:br w:type="page"/>
      </w:r>
    </w:p>
    <w:p w:rsidR="009A6C66" w:rsidRDefault="00621741">
      <w:pPr>
        <w:pStyle w:val="Heading1"/>
        <w:shd w:val="clear" w:color="auto" w:fill="1F3864"/>
        <w:ind w:left="200" w:right="200"/>
      </w:pPr>
      <w:bookmarkStart w:id="441" w:name="_Toc235444972"/>
      <w:r>
        <w:t>56. Measuring Tape (Ant</w:t>
      </w:r>
      <w:r>
        <w:t>hropometric)</w:t>
      </w:r>
      <w:bookmarkEnd w:id="441"/>
    </w:p>
    <w:p w:rsidR="009A6C66" w:rsidRDefault="00621741">
      <w:pPr>
        <w:spacing w:before="60" w:after="240"/>
      </w:pPr>
      <w:r>
        <w:rPr>
          <w:i/>
          <w:iCs/>
          <w:color w:val="595959"/>
        </w:rPr>
        <w:t>Quantity: 2</w:t>
      </w:r>
    </w:p>
    <w:p w:rsidR="009A6C66" w:rsidRDefault="00621741">
      <w:pPr>
        <w:pStyle w:val="Heading2"/>
        <w:pBdr>
          <w:bottom w:val="single" w:sz="6" w:space="3" w:color="2E5AAC"/>
        </w:pBdr>
      </w:pPr>
      <w:bookmarkStart w:id="442" w:name="_Toc235444973"/>
      <w:r>
        <w:t>56.1 Clinical &amp; Functional Specifications</w:t>
      </w:r>
      <w:bookmarkEnd w:id="442"/>
    </w:p>
    <w:p w:rsidR="009A6C66" w:rsidRDefault="00621741">
      <w:pPr>
        <w:spacing w:after="100" w:line="276" w:lineRule="auto"/>
        <w:jc w:val="both"/>
      </w:pPr>
      <w:r>
        <w:t>Flexible retractable measuring tape for clinical anthropometry, limb girth/circumference measurement, wound measurement, and functional assessment.</w:t>
      </w:r>
    </w:p>
    <w:p w:rsidR="009A6C66" w:rsidRDefault="00621741">
      <w:pPr>
        <w:pStyle w:val="Heading2"/>
        <w:pBdr>
          <w:bottom w:val="single" w:sz="6" w:space="3" w:color="2E5AAC"/>
        </w:pBdr>
      </w:pPr>
      <w:bookmarkStart w:id="443" w:name="_Toc235444974"/>
      <w:r>
        <w:t>56.2 Engineering Technical Specifications</w:t>
      </w:r>
      <w:bookmarkEnd w:id="443"/>
    </w:p>
    <w:p w:rsidR="009A6C66" w:rsidRDefault="00621741">
      <w:pPr>
        <w:pStyle w:val="ListParagraph"/>
        <w:numPr>
          <w:ilvl w:val="0"/>
          <w:numId w:val="2"/>
        </w:numPr>
        <w:spacing w:after="40" w:line="276" w:lineRule="auto"/>
        <w:jc w:val="both"/>
      </w:pPr>
      <w:r>
        <w:rPr>
          <w:b/>
          <w:bCs/>
        </w:rPr>
        <w:t>Length:</w:t>
      </w:r>
      <w:r>
        <w:t xml:space="preserve"> Minimum 1.5 m (approximately 60 inches).</w:t>
      </w:r>
    </w:p>
    <w:p w:rsidR="009A6C66" w:rsidRDefault="00621741">
      <w:pPr>
        <w:pStyle w:val="ListParagraph"/>
        <w:numPr>
          <w:ilvl w:val="0"/>
          <w:numId w:val="2"/>
        </w:numPr>
        <w:spacing w:after="40" w:line="276" w:lineRule="auto"/>
        <w:jc w:val="both"/>
      </w:pPr>
      <w:r>
        <w:rPr>
          <w:b/>
          <w:bCs/>
        </w:rPr>
        <w:t>Material:</w:t>
      </w:r>
      <w:r>
        <w:t xml:space="preserve"> Flexibl</w:t>
      </w:r>
      <w:r>
        <w:t>e fiberglass or coated fabric tape, non-stretch.</w:t>
      </w:r>
    </w:p>
    <w:p w:rsidR="009A6C66" w:rsidRDefault="00621741">
      <w:pPr>
        <w:pStyle w:val="ListParagraph"/>
        <w:numPr>
          <w:ilvl w:val="0"/>
          <w:numId w:val="2"/>
        </w:numPr>
        <w:spacing w:after="40" w:line="276" w:lineRule="auto"/>
        <w:jc w:val="both"/>
      </w:pPr>
      <w:r>
        <w:rPr>
          <w:b/>
          <w:bCs/>
        </w:rPr>
        <w:t>Scale:</w:t>
      </w:r>
      <w:r>
        <w:t xml:space="preserve"> Dual metric (cm/mm) and imperial (inches) markings.</w:t>
      </w:r>
    </w:p>
    <w:p w:rsidR="009A6C66" w:rsidRDefault="00621741">
      <w:pPr>
        <w:pStyle w:val="ListParagraph"/>
        <w:numPr>
          <w:ilvl w:val="0"/>
          <w:numId w:val="2"/>
        </w:numPr>
        <w:spacing w:after="40" w:line="276" w:lineRule="auto"/>
        <w:jc w:val="both"/>
      </w:pPr>
      <w:r>
        <w:rPr>
          <w:b/>
          <w:bCs/>
        </w:rPr>
        <w:t>Graduation:</w:t>
      </w:r>
      <w:r>
        <w:t xml:space="preserve"> 1 mm minimum resolution.</w:t>
      </w:r>
    </w:p>
    <w:p w:rsidR="009A6C66" w:rsidRDefault="00621741">
      <w:pPr>
        <w:pStyle w:val="ListParagraph"/>
        <w:numPr>
          <w:ilvl w:val="0"/>
          <w:numId w:val="2"/>
        </w:numPr>
        <w:spacing w:after="40" w:line="276" w:lineRule="auto"/>
        <w:jc w:val="both"/>
      </w:pPr>
      <w:r>
        <w:rPr>
          <w:b/>
          <w:bCs/>
        </w:rPr>
        <w:t>Retraction:</w:t>
      </w:r>
      <w:r>
        <w:t xml:space="preserve"> Spring-assisted automatic push-button retraction.</w:t>
      </w:r>
    </w:p>
    <w:p w:rsidR="009A6C66" w:rsidRDefault="00621741">
      <w:pPr>
        <w:pStyle w:val="ListParagraph"/>
        <w:numPr>
          <w:ilvl w:val="0"/>
          <w:numId w:val="2"/>
        </w:numPr>
        <w:spacing w:after="40" w:line="276" w:lineRule="auto"/>
        <w:jc w:val="both"/>
      </w:pPr>
      <w:r>
        <w:rPr>
          <w:b/>
          <w:bCs/>
        </w:rPr>
        <w:t>End Hook:</w:t>
      </w:r>
      <w:r>
        <w:t xml:space="preserve"> Spring-steel end clip for anchoring.</w:t>
      </w:r>
    </w:p>
    <w:p w:rsidR="009A6C66" w:rsidRDefault="00621741">
      <w:pPr>
        <w:pStyle w:val="ListParagraph"/>
        <w:numPr>
          <w:ilvl w:val="0"/>
          <w:numId w:val="2"/>
        </w:numPr>
        <w:spacing w:after="40" w:line="276" w:lineRule="auto"/>
        <w:jc w:val="both"/>
      </w:pPr>
      <w:r>
        <w:rPr>
          <w:b/>
          <w:bCs/>
        </w:rPr>
        <w:t>Case:</w:t>
      </w:r>
      <w:r>
        <w:t xml:space="preserve"> Compact plastic housing.</w:t>
      </w:r>
    </w:p>
    <w:p w:rsidR="009A6C66" w:rsidRDefault="00621741">
      <w:pPr>
        <w:pStyle w:val="ListParagraph"/>
        <w:numPr>
          <w:ilvl w:val="0"/>
          <w:numId w:val="2"/>
        </w:numPr>
        <w:spacing w:after="40" w:line="276" w:lineRule="auto"/>
        <w:jc w:val="both"/>
      </w:pPr>
      <w:r>
        <w:rPr>
          <w:b/>
          <w:bCs/>
        </w:rPr>
        <w:t>Cleaning:</w:t>
      </w:r>
      <w:r>
        <w:t xml:space="preserve"> Wipe-clean.</w:t>
      </w:r>
    </w:p>
    <w:p w:rsidR="009A6C66" w:rsidRDefault="00621741">
      <w:pPr>
        <w:pStyle w:val="ListParagraph"/>
        <w:numPr>
          <w:ilvl w:val="0"/>
          <w:numId w:val="2"/>
        </w:numPr>
        <w:spacing w:after="40" w:line="276" w:lineRule="auto"/>
        <w:jc w:val="both"/>
      </w:pPr>
      <w:r>
        <w:rPr>
          <w:b/>
          <w:bCs/>
        </w:rPr>
        <w:t>Applicable Standards:</w:t>
      </w:r>
      <w:r>
        <w:t xml:space="preserve"> RoHS-compliant.</w:t>
      </w:r>
    </w:p>
    <w:p w:rsidR="009A6C66" w:rsidRDefault="00621741">
      <w:pPr>
        <w:pStyle w:val="Heading2"/>
        <w:pBdr>
          <w:bottom w:val="single" w:sz="6" w:space="3" w:color="2E5AAC"/>
        </w:pBdr>
      </w:pPr>
      <w:bookmarkStart w:id="444" w:name="_Toc235444975"/>
      <w:r>
        <w:t>56.3 Standard Accessories</w:t>
      </w:r>
      <w:bookmarkEnd w:id="444"/>
    </w:p>
    <w:p w:rsidR="009A6C66" w:rsidRDefault="00621741">
      <w:pPr>
        <w:pStyle w:val="ListParagraph"/>
        <w:numPr>
          <w:ilvl w:val="0"/>
          <w:numId w:val="2"/>
        </w:numPr>
        <w:spacing w:after="40" w:line="276" w:lineRule="auto"/>
        <w:jc w:val="both"/>
      </w:pPr>
      <w:r>
        <w:rPr>
          <w:b/>
          <w:bCs/>
        </w:rPr>
        <w:t>Flexible fiberglass anthropometric measuring tape (1.5 m):</w:t>
      </w:r>
      <w:r>
        <w:t xml:space="preserve"> Dual scale, non-stretch.</w:t>
      </w:r>
    </w:p>
    <w:p w:rsidR="009A6C66" w:rsidRDefault="00621741">
      <w:pPr>
        <w:pStyle w:val="ListParagraph"/>
        <w:numPr>
          <w:ilvl w:val="0"/>
          <w:numId w:val="2"/>
        </w:numPr>
        <w:spacing w:after="40" w:line="276" w:lineRule="auto"/>
        <w:jc w:val="both"/>
      </w:pPr>
      <w:r>
        <w:rPr>
          <w:b/>
          <w:bCs/>
        </w:rPr>
        <w:t>Spring-assisted r</w:t>
      </w:r>
      <w:r>
        <w:rPr>
          <w:b/>
          <w:bCs/>
        </w:rPr>
        <w:t>etraction mechanism case:</w:t>
      </w:r>
      <w:r>
        <w:t xml:space="preserve"> Push-button retract.</w:t>
      </w:r>
    </w:p>
    <w:p w:rsidR="009A6C66" w:rsidRDefault="00621741">
      <w:pPr>
        <w:pStyle w:val="ListParagraph"/>
        <w:numPr>
          <w:ilvl w:val="0"/>
          <w:numId w:val="2"/>
        </w:numPr>
        <w:spacing w:after="40" w:line="276" w:lineRule="auto"/>
        <w:jc w:val="both"/>
      </w:pPr>
      <w:r>
        <w:rPr>
          <w:b/>
          <w:bCs/>
        </w:rPr>
        <w:t>Spring-steel end-clip hook:</w:t>
      </w:r>
      <w:r>
        <w:t xml:space="preserve"> Anchor point for one-person measurement.</w:t>
      </w:r>
    </w:p>
    <w:p w:rsidR="009A6C66" w:rsidRDefault="00621741">
      <w:pPr>
        <w:pStyle w:val="Heading2"/>
        <w:pBdr>
          <w:bottom w:val="single" w:sz="6" w:space="3" w:color="2E5AAC"/>
        </w:pBdr>
      </w:pPr>
      <w:bookmarkStart w:id="445" w:name="_Toc235444976"/>
      <w:r>
        <w:t>56.4 Installation Requirements</w:t>
      </w:r>
      <w:bookmarkEnd w:id="445"/>
    </w:p>
    <w:p w:rsidR="009A6C66" w:rsidRDefault="00621741">
      <w:pPr>
        <w:spacing w:after="100" w:line="276" w:lineRule="auto"/>
        <w:jc w:val="both"/>
      </w:pPr>
      <w:r>
        <w:t>None.</w:t>
      </w:r>
    </w:p>
    <w:p w:rsidR="009A6C66" w:rsidRDefault="00621741">
      <w:pPr>
        <w:pStyle w:val="Heading2"/>
        <w:pBdr>
          <w:bottom w:val="single" w:sz="6" w:space="3" w:color="2E5AAC"/>
        </w:pBdr>
      </w:pPr>
      <w:bookmarkStart w:id="446" w:name="_Toc235444977"/>
      <w:r>
        <w:t>56.5 Documentation</w:t>
      </w:r>
      <w:bookmarkEnd w:id="446"/>
    </w:p>
    <w:p w:rsidR="009A6C66" w:rsidRDefault="00621741">
      <w:pPr>
        <w:spacing w:after="100" w:line="276" w:lineRule="auto"/>
        <w:jc w:val="both"/>
      </w:pPr>
      <w:r>
        <w:t>Product Information, Warranty Certificate.</w:t>
      </w:r>
    </w:p>
    <w:p w:rsidR="009A6C66" w:rsidRDefault="00621741">
      <w:pPr>
        <w:pStyle w:val="Heading2"/>
        <w:pBdr>
          <w:bottom w:val="single" w:sz="6" w:space="3" w:color="2E5AAC"/>
        </w:pBdr>
      </w:pPr>
      <w:bookmarkStart w:id="447" w:name="_Toc235444978"/>
      <w:r>
        <w:t>56.6 Training</w:t>
      </w:r>
      <w:bookmarkEnd w:id="447"/>
    </w:p>
    <w:p w:rsidR="009A6C66" w:rsidRDefault="00621741">
      <w:pPr>
        <w:spacing w:after="100" w:line="276" w:lineRule="auto"/>
        <w:jc w:val="both"/>
      </w:pPr>
      <w:r>
        <w:t>None required.</w:t>
      </w:r>
    </w:p>
    <w:p w:rsidR="009A6C66" w:rsidRDefault="00621741">
      <w:pPr>
        <w:pStyle w:val="Heading2"/>
        <w:pBdr>
          <w:bottom w:val="single" w:sz="6" w:space="3" w:color="2E5AAC"/>
        </w:pBdr>
      </w:pPr>
      <w:bookmarkStart w:id="448" w:name="_Toc235444979"/>
      <w:r>
        <w:t>56.7 Warrant</w:t>
      </w:r>
      <w:r>
        <w:t>y</w:t>
      </w:r>
      <w:bookmarkEnd w:id="448"/>
    </w:p>
    <w:p w:rsidR="009A6C66" w:rsidRDefault="00621741">
      <w:pPr>
        <w:spacing w:after="100" w:line="276" w:lineRule="auto"/>
        <w:jc w:val="both"/>
      </w:pPr>
      <w:r>
        <w:t>Minimum one (1) year against manufacturing defects.</w:t>
      </w:r>
    </w:p>
    <w:p w:rsidR="009A6C66" w:rsidRDefault="00621741">
      <w:r>
        <w:br w:type="page"/>
      </w:r>
    </w:p>
    <w:p w:rsidR="009A6C66" w:rsidRDefault="00621741">
      <w:pPr>
        <w:pStyle w:val="Heading1"/>
        <w:shd w:val="clear" w:color="auto" w:fill="1F3864"/>
        <w:ind w:left="200" w:right="200"/>
      </w:pPr>
      <w:bookmarkStart w:id="449" w:name="_Toc235444980"/>
      <w:r>
        <w:t>57. Reflex Hammer Kit</w:t>
      </w:r>
      <w:bookmarkEnd w:id="449"/>
    </w:p>
    <w:p w:rsidR="009A6C66" w:rsidRDefault="00621741">
      <w:pPr>
        <w:spacing w:before="60" w:after="240"/>
      </w:pPr>
      <w:r>
        <w:rPr>
          <w:i/>
          <w:iCs/>
          <w:color w:val="595959"/>
        </w:rPr>
        <w:t>Quantity: 2</w:t>
      </w:r>
    </w:p>
    <w:p w:rsidR="009A6C66" w:rsidRDefault="00621741">
      <w:pPr>
        <w:pStyle w:val="Heading2"/>
        <w:pBdr>
          <w:bottom w:val="single" w:sz="6" w:space="3" w:color="2E5AAC"/>
        </w:pBdr>
      </w:pPr>
      <w:bookmarkStart w:id="450" w:name="_Toc235444981"/>
      <w:r>
        <w:t>57.1 Clinical &amp; Functional Specifications</w:t>
      </w:r>
      <w:bookmarkEnd w:id="450"/>
    </w:p>
    <w:p w:rsidR="009A6C66" w:rsidRDefault="00621741">
      <w:pPr>
        <w:spacing w:after="100" w:line="276" w:lineRule="auto"/>
        <w:jc w:val="both"/>
      </w:pPr>
      <w:r>
        <w:t>Set of clinical reflex hammers for neurological examination including deep tendon reflex testing, plantar reflex testing, and general neurological assessment. Set shall include multiple hammer types for versatile clinical use.</w:t>
      </w:r>
    </w:p>
    <w:p w:rsidR="009A6C66" w:rsidRDefault="00621741">
      <w:pPr>
        <w:pStyle w:val="Heading2"/>
        <w:pBdr>
          <w:bottom w:val="single" w:sz="6" w:space="3" w:color="2E5AAC"/>
        </w:pBdr>
      </w:pPr>
      <w:bookmarkStart w:id="451" w:name="_Toc235444982"/>
      <w:r>
        <w:t>57.2 Engineering Technical Sp</w:t>
      </w:r>
      <w:r>
        <w:t>ecifications</w:t>
      </w:r>
      <w:bookmarkEnd w:id="451"/>
    </w:p>
    <w:p w:rsidR="009A6C66" w:rsidRDefault="00621741">
      <w:pPr>
        <w:pStyle w:val="ListParagraph"/>
        <w:numPr>
          <w:ilvl w:val="0"/>
          <w:numId w:val="2"/>
        </w:numPr>
        <w:spacing w:after="40" w:line="276" w:lineRule="auto"/>
        <w:jc w:val="both"/>
      </w:pPr>
      <w:r>
        <w:rPr>
          <w:b/>
          <w:bCs/>
        </w:rPr>
        <w:t>Taylor Hammer:</w:t>
      </w:r>
      <w:r>
        <w:t xml:space="preserve"> Weighted metal handle with solid rubber triangular ("tomahawk") wedge head; overall length approximately 18—22 cm.</w:t>
      </w:r>
    </w:p>
    <w:p w:rsidR="009A6C66" w:rsidRDefault="00621741">
      <w:pPr>
        <w:pStyle w:val="ListParagraph"/>
        <w:numPr>
          <w:ilvl w:val="0"/>
          <w:numId w:val="2"/>
        </w:numPr>
        <w:spacing w:after="40" w:line="276" w:lineRule="auto"/>
        <w:jc w:val="both"/>
      </w:pPr>
      <w:r>
        <w:rPr>
          <w:b/>
          <w:bCs/>
        </w:rPr>
        <w:t>Babinski Hammer:</w:t>
      </w:r>
      <w:r>
        <w:t xml:space="preserve"> Telescoping percussion handle with rotatable circular brass disc head; extendable design; overal</w:t>
      </w:r>
      <w:r>
        <w:t>l extended length approximately 25—35 cm.</w:t>
      </w:r>
    </w:p>
    <w:p w:rsidR="009A6C66" w:rsidRDefault="00621741">
      <w:pPr>
        <w:pStyle w:val="ListParagraph"/>
        <w:numPr>
          <w:ilvl w:val="0"/>
          <w:numId w:val="2"/>
        </w:numPr>
        <w:spacing w:after="40" w:line="276" w:lineRule="auto"/>
        <w:jc w:val="both"/>
      </w:pPr>
      <w:r>
        <w:rPr>
          <w:b/>
          <w:bCs/>
        </w:rPr>
        <w:t>Buck Hammer:</w:t>
      </w:r>
      <w:r>
        <w:t xml:space="preserve"> Metal handle with dual rubber heads; integrated unscrewing needle and bristle brush tool for sensory testing.</w:t>
      </w:r>
    </w:p>
    <w:p w:rsidR="009A6C66" w:rsidRDefault="00621741">
      <w:pPr>
        <w:pStyle w:val="ListParagraph"/>
        <w:numPr>
          <w:ilvl w:val="0"/>
          <w:numId w:val="2"/>
        </w:numPr>
        <w:spacing w:after="40" w:line="276" w:lineRule="auto"/>
        <w:jc w:val="both"/>
      </w:pPr>
      <w:r>
        <w:rPr>
          <w:b/>
          <w:bCs/>
        </w:rPr>
        <w:t>Case:</w:t>
      </w:r>
      <w:r>
        <w:t xml:space="preserve"> Zippered synthetic leather organizer wallet with individual instrument slots.</w:t>
      </w:r>
    </w:p>
    <w:p w:rsidR="009A6C66" w:rsidRDefault="00621741">
      <w:pPr>
        <w:pStyle w:val="ListParagraph"/>
        <w:numPr>
          <w:ilvl w:val="0"/>
          <w:numId w:val="2"/>
        </w:numPr>
        <w:spacing w:after="40" w:line="276" w:lineRule="auto"/>
        <w:jc w:val="both"/>
      </w:pPr>
      <w:r>
        <w:rPr>
          <w:b/>
          <w:bCs/>
        </w:rPr>
        <w:t>Applicable Standards:</w:t>
      </w:r>
      <w:r>
        <w:t xml:space="preserve"> ISO 13485 where applicable, RoHS-compliant.</w:t>
      </w:r>
    </w:p>
    <w:p w:rsidR="009A6C66" w:rsidRDefault="00621741">
      <w:pPr>
        <w:pStyle w:val="Heading2"/>
        <w:pBdr>
          <w:bottom w:val="single" w:sz="6" w:space="3" w:color="2E5AAC"/>
        </w:pBdr>
      </w:pPr>
      <w:bookmarkStart w:id="452" w:name="_Toc235444983"/>
      <w:r>
        <w:t>57.3 Standard Accessories</w:t>
      </w:r>
      <w:bookmarkEnd w:id="452"/>
    </w:p>
    <w:p w:rsidR="009A6C66" w:rsidRDefault="00621741">
      <w:pPr>
        <w:pStyle w:val="ListParagraph"/>
        <w:numPr>
          <w:ilvl w:val="0"/>
          <w:numId w:val="2"/>
        </w:numPr>
        <w:spacing w:after="40" w:line="276" w:lineRule="auto"/>
        <w:jc w:val="both"/>
      </w:pPr>
      <w:r>
        <w:rPr>
          <w:b/>
          <w:bCs/>
        </w:rPr>
        <w:t>Taylor Tomahawk weighted reflex hammer:</w:t>
      </w:r>
      <w:r>
        <w:t xml:space="preserve"> Rubber triangular head, metal handle.</w:t>
      </w:r>
    </w:p>
    <w:p w:rsidR="009A6C66" w:rsidRDefault="00621741">
      <w:pPr>
        <w:pStyle w:val="ListParagraph"/>
        <w:numPr>
          <w:ilvl w:val="0"/>
          <w:numId w:val="2"/>
        </w:numPr>
        <w:spacing w:after="40" w:line="276" w:lineRule="auto"/>
        <w:jc w:val="both"/>
      </w:pPr>
      <w:r>
        <w:rPr>
          <w:b/>
          <w:bCs/>
        </w:rPr>
        <w:t>Babinski telescoping percussion hammer with rotatable brass disc:</w:t>
      </w:r>
      <w:r>
        <w:t xml:space="preserve"> Telescoping handle.</w:t>
      </w:r>
    </w:p>
    <w:p w:rsidR="009A6C66" w:rsidRDefault="00621741">
      <w:pPr>
        <w:pStyle w:val="ListParagraph"/>
        <w:numPr>
          <w:ilvl w:val="0"/>
          <w:numId w:val="2"/>
        </w:numPr>
        <w:spacing w:after="40" w:line="276" w:lineRule="auto"/>
        <w:jc w:val="both"/>
      </w:pPr>
      <w:r>
        <w:rPr>
          <w:b/>
          <w:bCs/>
        </w:rPr>
        <w:t>Buck hammer with integrated needle and bristle brush:</w:t>
      </w:r>
      <w:r>
        <w:t xml:space="preserve"> Multi-tool neurological hammer.</w:t>
      </w:r>
    </w:p>
    <w:p w:rsidR="009A6C66" w:rsidRDefault="00621741">
      <w:pPr>
        <w:pStyle w:val="ListParagraph"/>
        <w:numPr>
          <w:ilvl w:val="0"/>
          <w:numId w:val="2"/>
        </w:numPr>
        <w:spacing w:after="40" w:line="276" w:lineRule="auto"/>
        <w:jc w:val="both"/>
      </w:pPr>
      <w:r>
        <w:rPr>
          <w:b/>
          <w:bCs/>
        </w:rPr>
        <w:t>Zippered synthetic leather organizing wallet case:</w:t>
      </w:r>
      <w:r>
        <w:t xml:space="preserve"> Individual slots per instrument.</w:t>
      </w:r>
    </w:p>
    <w:p w:rsidR="009A6C66" w:rsidRDefault="00621741">
      <w:pPr>
        <w:pStyle w:val="Heading2"/>
        <w:pBdr>
          <w:bottom w:val="single" w:sz="6" w:space="3" w:color="2E5AAC"/>
        </w:pBdr>
      </w:pPr>
      <w:bookmarkStart w:id="453" w:name="_Toc235444984"/>
      <w:r>
        <w:t>57.4 Installation Requirements</w:t>
      </w:r>
      <w:bookmarkEnd w:id="453"/>
    </w:p>
    <w:p w:rsidR="009A6C66" w:rsidRDefault="00621741">
      <w:pPr>
        <w:spacing w:after="100" w:line="276" w:lineRule="auto"/>
        <w:jc w:val="both"/>
      </w:pPr>
      <w:r>
        <w:t>None.</w:t>
      </w:r>
    </w:p>
    <w:p w:rsidR="009A6C66" w:rsidRDefault="00621741">
      <w:pPr>
        <w:pStyle w:val="Heading2"/>
        <w:pBdr>
          <w:bottom w:val="single" w:sz="6" w:space="3" w:color="2E5AAC"/>
        </w:pBdr>
      </w:pPr>
      <w:bookmarkStart w:id="454" w:name="_Toc235444985"/>
      <w:r>
        <w:t>57.5 Documentation</w:t>
      </w:r>
      <w:bookmarkEnd w:id="454"/>
    </w:p>
    <w:p w:rsidR="009A6C66" w:rsidRDefault="00621741">
      <w:pPr>
        <w:spacing w:after="100" w:line="276" w:lineRule="auto"/>
        <w:jc w:val="both"/>
      </w:pPr>
      <w:r>
        <w:t xml:space="preserve">Product Information, Warranty </w:t>
      </w:r>
      <w:r>
        <w:t>Certificate.</w:t>
      </w:r>
    </w:p>
    <w:p w:rsidR="009A6C66" w:rsidRDefault="00621741">
      <w:pPr>
        <w:pStyle w:val="Heading2"/>
        <w:pBdr>
          <w:bottom w:val="single" w:sz="6" w:space="3" w:color="2E5AAC"/>
        </w:pBdr>
      </w:pPr>
      <w:bookmarkStart w:id="455" w:name="_Toc235444986"/>
      <w:r>
        <w:t>57.6 Training</w:t>
      </w:r>
      <w:bookmarkEnd w:id="455"/>
    </w:p>
    <w:p w:rsidR="009A6C66" w:rsidRDefault="00621741">
      <w:pPr>
        <w:spacing w:after="100" w:line="276" w:lineRule="auto"/>
        <w:jc w:val="both"/>
      </w:pPr>
      <w:r>
        <w:t>Clinical use orientation.</w:t>
      </w:r>
    </w:p>
    <w:p w:rsidR="009A6C66" w:rsidRDefault="00621741">
      <w:pPr>
        <w:pStyle w:val="Heading2"/>
        <w:pBdr>
          <w:bottom w:val="single" w:sz="6" w:space="3" w:color="2E5AAC"/>
        </w:pBdr>
      </w:pPr>
      <w:bookmarkStart w:id="456" w:name="_Toc235444987"/>
      <w:r>
        <w:t>57.7 Warranty</w:t>
      </w:r>
      <w:bookmarkEnd w:id="456"/>
    </w:p>
    <w:p w:rsidR="009A6C66" w:rsidRDefault="00621741">
      <w:pPr>
        <w:spacing w:after="100" w:line="276" w:lineRule="auto"/>
        <w:jc w:val="both"/>
      </w:pPr>
      <w:r>
        <w:t>Minimum one (1) year against manufacturing defects.</w:t>
      </w:r>
    </w:p>
    <w:p w:rsidR="009A6C66" w:rsidRDefault="00621741">
      <w:r>
        <w:br w:type="page"/>
      </w:r>
    </w:p>
    <w:p w:rsidR="009A6C66" w:rsidRDefault="00621741">
      <w:pPr>
        <w:pStyle w:val="Heading1"/>
        <w:shd w:val="clear" w:color="auto" w:fill="1F3864"/>
        <w:ind w:left="200" w:right="200"/>
      </w:pPr>
      <w:bookmarkStart w:id="457" w:name="_Toc235444988"/>
      <w:r>
        <w:t>58. Tuning Fork Kit</w:t>
      </w:r>
      <w:bookmarkEnd w:id="457"/>
    </w:p>
    <w:p w:rsidR="009A6C66" w:rsidRDefault="00621741">
      <w:pPr>
        <w:spacing w:before="60" w:after="240"/>
      </w:pPr>
      <w:r>
        <w:rPr>
          <w:i/>
          <w:iCs/>
          <w:color w:val="595959"/>
        </w:rPr>
        <w:t>Quantity: 2</w:t>
      </w:r>
    </w:p>
    <w:p w:rsidR="009A6C66" w:rsidRDefault="00621741">
      <w:pPr>
        <w:pStyle w:val="Heading2"/>
        <w:pBdr>
          <w:bottom w:val="single" w:sz="6" w:space="3" w:color="2E5AAC"/>
        </w:pBdr>
      </w:pPr>
      <w:bookmarkStart w:id="458" w:name="_Toc235444989"/>
      <w:r>
        <w:t>58.1 Clinical &amp; Functional Specifications</w:t>
      </w:r>
      <w:bookmarkEnd w:id="458"/>
    </w:p>
    <w:p w:rsidR="009A6C66" w:rsidRDefault="00621741">
      <w:pPr>
        <w:spacing w:after="100" w:line="276" w:lineRule="auto"/>
        <w:jc w:val="both"/>
      </w:pPr>
      <w:r>
        <w:t>Set of medical tuning forks for neurological vibration sensation testing, hearing assessment (Rinne and Weber tests), and general sensory evaluation. Set shall include multiple standard frequencies for versatile clinical use.</w:t>
      </w:r>
    </w:p>
    <w:p w:rsidR="009A6C66" w:rsidRDefault="00621741">
      <w:pPr>
        <w:pStyle w:val="Heading2"/>
        <w:pBdr>
          <w:bottom w:val="single" w:sz="6" w:space="3" w:color="2E5AAC"/>
        </w:pBdr>
      </w:pPr>
      <w:bookmarkStart w:id="459" w:name="_Toc235444990"/>
      <w:r>
        <w:t>58.2 Engineering Technical Spe</w:t>
      </w:r>
      <w:r>
        <w:t>cifications</w:t>
      </w:r>
      <w:bookmarkEnd w:id="459"/>
    </w:p>
    <w:p w:rsidR="009A6C66" w:rsidRDefault="00621741">
      <w:pPr>
        <w:pStyle w:val="ListParagraph"/>
        <w:numPr>
          <w:ilvl w:val="0"/>
          <w:numId w:val="2"/>
        </w:numPr>
        <w:spacing w:after="40" w:line="276" w:lineRule="auto"/>
        <w:jc w:val="both"/>
      </w:pPr>
      <w:r>
        <w:rPr>
          <w:b/>
          <w:bCs/>
        </w:rPr>
        <w:t>128 Hz Tuning Fork:</w:t>
      </w:r>
      <w:r>
        <w:t xml:space="preserve"> Weighted foot base for vibration sense testing; frequency accuracy ±5%.</w:t>
      </w:r>
    </w:p>
    <w:p w:rsidR="009A6C66" w:rsidRDefault="00621741">
      <w:pPr>
        <w:pStyle w:val="ListParagraph"/>
        <w:numPr>
          <w:ilvl w:val="0"/>
          <w:numId w:val="2"/>
        </w:numPr>
        <w:spacing w:after="40" w:line="276" w:lineRule="auto"/>
        <w:jc w:val="both"/>
      </w:pPr>
      <w:r>
        <w:rPr>
          <w:b/>
          <w:bCs/>
        </w:rPr>
        <w:t>256 Hz Tuning Fork:</w:t>
      </w:r>
      <w:r>
        <w:t xml:space="preserve"> Standard clinical hearing/sensation testing; frequency accuracy ±5%.</w:t>
      </w:r>
    </w:p>
    <w:p w:rsidR="009A6C66" w:rsidRDefault="00621741">
      <w:pPr>
        <w:pStyle w:val="ListParagraph"/>
        <w:numPr>
          <w:ilvl w:val="0"/>
          <w:numId w:val="2"/>
        </w:numPr>
        <w:spacing w:after="40" w:line="276" w:lineRule="auto"/>
        <w:jc w:val="both"/>
      </w:pPr>
      <w:r>
        <w:rPr>
          <w:b/>
          <w:bCs/>
        </w:rPr>
        <w:t>512 Hz Tuning Fork:</w:t>
      </w:r>
      <w:r>
        <w:t xml:space="preserve"> Rinne/Weber hearing assessment; frequency a</w:t>
      </w:r>
      <w:r>
        <w:t>ccuracy ±5%.</w:t>
      </w:r>
    </w:p>
    <w:p w:rsidR="009A6C66" w:rsidRDefault="00621741">
      <w:pPr>
        <w:pStyle w:val="ListParagraph"/>
        <w:numPr>
          <w:ilvl w:val="0"/>
          <w:numId w:val="2"/>
        </w:numPr>
        <w:spacing w:after="40" w:line="276" w:lineRule="auto"/>
        <w:jc w:val="both"/>
      </w:pPr>
      <w:r>
        <w:rPr>
          <w:b/>
          <w:bCs/>
        </w:rPr>
        <w:t>Material:</w:t>
      </w:r>
      <w:r>
        <w:t xml:space="preserve"> Non-magnetic stainless steel or aluminum alloy.</w:t>
      </w:r>
    </w:p>
    <w:p w:rsidR="009A6C66" w:rsidRDefault="00621741">
      <w:pPr>
        <w:pStyle w:val="ListParagraph"/>
        <w:numPr>
          <w:ilvl w:val="0"/>
          <w:numId w:val="2"/>
        </w:numPr>
        <w:spacing w:after="40" w:line="276" w:lineRule="auto"/>
        <w:jc w:val="both"/>
      </w:pPr>
      <w:r>
        <w:rPr>
          <w:b/>
          <w:bCs/>
        </w:rPr>
        <w:t>Striking Block:</w:t>
      </w:r>
      <w:r>
        <w:t xml:space="preserve"> Hard rubber mallet block for consistent activation.</w:t>
      </w:r>
    </w:p>
    <w:p w:rsidR="009A6C66" w:rsidRDefault="00621741">
      <w:pPr>
        <w:pStyle w:val="ListParagraph"/>
        <w:numPr>
          <w:ilvl w:val="0"/>
          <w:numId w:val="2"/>
        </w:numPr>
        <w:spacing w:after="40" w:line="276" w:lineRule="auto"/>
        <w:jc w:val="both"/>
      </w:pPr>
      <w:r>
        <w:rPr>
          <w:b/>
          <w:bCs/>
        </w:rPr>
        <w:t>Case:</w:t>
      </w:r>
      <w:r>
        <w:t xml:space="preserve"> Velvet-lined rigid wooden or metal organizer.</w:t>
      </w:r>
    </w:p>
    <w:p w:rsidR="009A6C66" w:rsidRDefault="00621741">
      <w:pPr>
        <w:pStyle w:val="ListParagraph"/>
        <w:numPr>
          <w:ilvl w:val="0"/>
          <w:numId w:val="2"/>
        </w:numPr>
        <w:spacing w:after="40" w:line="276" w:lineRule="auto"/>
        <w:jc w:val="both"/>
      </w:pPr>
      <w:r>
        <w:rPr>
          <w:b/>
          <w:bCs/>
        </w:rPr>
        <w:t>Applicable Standards:</w:t>
      </w:r>
      <w:r>
        <w:t xml:space="preserve"> ISO 13485 where applicable, RoHS-compliant, frequency accuracy per international acoustic standards.</w:t>
      </w:r>
    </w:p>
    <w:p w:rsidR="009A6C66" w:rsidRDefault="00621741">
      <w:pPr>
        <w:pStyle w:val="Heading2"/>
        <w:pBdr>
          <w:bottom w:val="single" w:sz="6" w:space="3" w:color="2E5AAC"/>
        </w:pBdr>
      </w:pPr>
      <w:bookmarkStart w:id="460" w:name="_Toc235444991"/>
      <w:r>
        <w:t>58.3 Standard Accessories</w:t>
      </w:r>
      <w:bookmarkEnd w:id="460"/>
    </w:p>
    <w:p w:rsidR="009A6C66" w:rsidRDefault="00621741">
      <w:pPr>
        <w:pStyle w:val="ListParagraph"/>
        <w:numPr>
          <w:ilvl w:val="0"/>
          <w:numId w:val="2"/>
        </w:numPr>
        <w:spacing w:after="40" w:line="276" w:lineRule="auto"/>
        <w:jc w:val="both"/>
      </w:pPr>
      <w:r>
        <w:rPr>
          <w:b/>
          <w:bCs/>
        </w:rPr>
        <w:t>Tuning fork 128 Hz with weighted foot base:</w:t>
      </w:r>
      <w:r>
        <w:t xml:space="preserve"> For vibration sensation testing.</w:t>
      </w:r>
    </w:p>
    <w:p w:rsidR="009A6C66" w:rsidRDefault="00621741">
      <w:pPr>
        <w:pStyle w:val="ListParagraph"/>
        <w:numPr>
          <w:ilvl w:val="0"/>
          <w:numId w:val="2"/>
        </w:numPr>
        <w:spacing w:after="40" w:line="276" w:lineRule="auto"/>
        <w:jc w:val="both"/>
      </w:pPr>
      <w:r>
        <w:rPr>
          <w:b/>
          <w:bCs/>
        </w:rPr>
        <w:t>Tuning fork 256 Hz:</w:t>
      </w:r>
      <w:r>
        <w:t xml:space="preserve"> Standard sensory/hearing freque</w:t>
      </w:r>
      <w:r>
        <w:t>ncy.</w:t>
      </w:r>
    </w:p>
    <w:p w:rsidR="009A6C66" w:rsidRDefault="00621741">
      <w:pPr>
        <w:pStyle w:val="ListParagraph"/>
        <w:numPr>
          <w:ilvl w:val="0"/>
          <w:numId w:val="2"/>
        </w:numPr>
        <w:spacing w:after="40" w:line="276" w:lineRule="auto"/>
        <w:jc w:val="both"/>
      </w:pPr>
      <w:r>
        <w:rPr>
          <w:b/>
          <w:bCs/>
        </w:rPr>
        <w:t>Tuning fork 512 Hz:</w:t>
      </w:r>
      <w:r>
        <w:t xml:space="preserve"> Hearing assessment frequency.</w:t>
      </w:r>
    </w:p>
    <w:p w:rsidR="009A6C66" w:rsidRDefault="00621741">
      <w:pPr>
        <w:pStyle w:val="ListParagraph"/>
        <w:numPr>
          <w:ilvl w:val="0"/>
          <w:numId w:val="2"/>
        </w:numPr>
        <w:spacing w:after="40" w:line="276" w:lineRule="auto"/>
        <w:jc w:val="both"/>
      </w:pPr>
      <w:r>
        <w:rPr>
          <w:b/>
          <w:bCs/>
        </w:rPr>
        <w:t>Hard rubber striking block mallet:</w:t>
      </w:r>
      <w:r>
        <w:t xml:space="preserve"> Consistent activation tool.</w:t>
      </w:r>
    </w:p>
    <w:p w:rsidR="009A6C66" w:rsidRDefault="00621741">
      <w:pPr>
        <w:pStyle w:val="ListParagraph"/>
        <w:numPr>
          <w:ilvl w:val="0"/>
          <w:numId w:val="2"/>
        </w:numPr>
        <w:spacing w:after="40" w:line="276" w:lineRule="auto"/>
        <w:jc w:val="both"/>
      </w:pPr>
      <w:r>
        <w:rPr>
          <w:b/>
          <w:bCs/>
        </w:rPr>
        <w:t>Velvet-lined rigid case organizer:</w:t>
      </w:r>
      <w:r>
        <w:t xml:space="preserve"> Individual instrument slots.</w:t>
      </w:r>
    </w:p>
    <w:p w:rsidR="009A6C66" w:rsidRDefault="00621741">
      <w:pPr>
        <w:pStyle w:val="Heading2"/>
        <w:pBdr>
          <w:bottom w:val="single" w:sz="6" w:space="3" w:color="2E5AAC"/>
        </w:pBdr>
      </w:pPr>
      <w:bookmarkStart w:id="461" w:name="_Toc235444992"/>
      <w:r>
        <w:t>58.4 Installation Requirements</w:t>
      </w:r>
      <w:bookmarkEnd w:id="461"/>
    </w:p>
    <w:p w:rsidR="009A6C66" w:rsidRDefault="00621741">
      <w:pPr>
        <w:spacing w:after="100" w:line="276" w:lineRule="auto"/>
        <w:jc w:val="both"/>
      </w:pPr>
      <w:r>
        <w:t>None.</w:t>
      </w:r>
    </w:p>
    <w:p w:rsidR="009A6C66" w:rsidRDefault="00621741">
      <w:pPr>
        <w:pStyle w:val="Heading2"/>
        <w:pBdr>
          <w:bottom w:val="single" w:sz="6" w:space="3" w:color="2E5AAC"/>
        </w:pBdr>
      </w:pPr>
      <w:bookmarkStart w:id="462" w:name="_Toc235444993"/>
      <w:r>
        <w:t>58.5 Documentation</w:t>
      </w:r>
      <w:bookmarkEnd w:id="462"/>
    </w:p>
    <w:p w:rsidR="009A6C66" w:rsidRDefault="00621741">
      <w:pPr>
        <w:spacing w:after="100" w:line="276" w:lineRule="auto"/>
        <w:jc w:val="both"/>
      </w:pPr>
      <w:r>
        <w:t>Product Information, Frequency Certification, Warranty Certificate.</w:t>
      </w:r>
    </w:p>
    <w:p w:rsidR="009A6C66" w:rsidRDefault="00621741">
      <w:pPr>
        <w:pStyle w:val="Heading2"/>
        <w:pBdr>
          <w:bottom w:val="single" w:sz="6" w:space="3" w:color="2E5AAC"/>
        </w:pBdr>
      </w:pPr>
      <w:bookmarkStart w:id="463" w:name="_Toc235444994"/>
      <w:r>
        <w:t>58.6 Training</w:t>
      </w:r>
      <w:bookmarkEnd w:id="463"/>
    </w:p>
    <w:p w:rsidR="009A6C66" w:rsidRDefault="00621741">
      <w:pPr>
        <w:spacing w:after="100" w:line="276" w:lineRule="auto"/>
        <w:jc w:val="both"/>
      </w:pPr>
      <w:r>
        <w:t>Clinical use orientation.</w:t>
      </w:r>
    </w:p>
    <w:p w:rsidR="009A6C66" w:rsidRDefault="00621741">
      <w:pPr>
        <w:pStyle w:val="Heading2"/>
        <w:pBdr>
          <w:bottom w:val="single" w:sz="6" w:space="3" w:color="2E5AAC"/>
        </w:pBdr>
      </w:pPr>
      <w:bookmarkStart w:id="464" w:name="_Toc235444995"/>
      <w:r>
        <w:t>58.7 Warranty</w:t>
      </w:r>
      <w:bookmarkEnd w:id="464"/>
    </w:p>
    <w:p w:rsidR="009A6C66" w:rsidRDefault="00621741">
      <w:pPr>
        <w:spacing w:after="100" w:line="276" w:lineRule="auto"/>
        <w:jc w:val="both"/>
      </w:pPr>
      <w:r>
        <w:t>Minimum one (1) year against manufacturing defects.</w:t>
      </w:r>
    </w:p>
    <w:p w:rsidR="009A6C66" w:rsidRDefault="00621741">
      <w:r>
        <w:br w:type="page"/>
      </w:r>
    </w:p>
    <w:p w:rsidR="009A6C66" w:rsidRDefault="00621741">
      <w:pPr>
        <w:pStyle w:val="Heading1"/>
        <w:shd w:val="clear" w:color="auto" w:fill="1F3864"/>
        <w:ind w:left="200" w:right="200"/>
      </w:pPr>
      <w:bookmarkStart w:id="465" w:name="_Toc235444996"/>
      <w:r>
        <w:t>59. Sensory Examination Kit</w:t>
      </w:r>
      <w:bookmarkEnd w:id="465"/>
    </w:p>
    <w:p w:rsidR="009A6C66" w:rsidRDefault="00621741">
      <w:pPr>
        <w:spacing w:before="60" w:after="240"/>
      </w:pPr>
      <w:r>
        <w:rPr>
          <w:i/>
          <w:iCs/>
          <w:color w:val="595959"/>
        </w:rPr>
        <w:t>Quantity: 2</w:t>
      </w:r>
    </w:p>
    <w:p w:rsidR="009A6C66" w:rsidRDefault="00621741">
      <w:pPr>
        <w:pStyle w:val="Heading2"/>
        <w:pBdr>
          <w:bottom w:val="single" w:sz="6" w:space="3" w:color="2E5AAC"/>
        </w:pBdr>
      </w:pPr>
      <w:bookmarkStart w:id="466" w:name="_Toc235444997"/>
      <w:r>
        <w:t>59.1 Clinical &amp; Functional Specification</w:t>
      </w:r>
      <w:r>
        <w:t>s</w:t>
      </w:r>
      <w:bookmarkEnd w:id="466"/>
    </w:p>
    <w:p w:rsidR="009A6C66" w:rsidRDefault="00621741">
      <w:pPr>
        <w:spacing w:after="100" w:line="276" w:lineRule="auto"/>
        <w:jc w:val="both"/>
      </w:pPr>
      <w:r>
        <w:t>Comprehensive sensory examination kit for neurological sensory testing including sharp/dull discrimination, thermal sensation, and stereognostic assessment. Shall support standardized bedside neurological evaluation.</w:t>
      </w:r>
    </w:p>
    <w:p w:rsidR="009A6C66" w:rsidRDefault="00621741">
      <w:pPr>
        <w:pStyle w:val="Heading2"/>
        <w:pBdr>
          <w:bottom w:val="single" w:sz="6" w:space="3" w:color="2E5AAC"/>
        </w:pBdr>
      </w:pPr>
      <w:bookmarkStart w:id="467" w:name="_Toc235444998"/>
      <w:r>
        <w:t>59.2 Engineering Technical Specificat</w:t>
      </w:r>
      <w:r>
        <w:t>ions</w:t>
      </w:r>
      <w:bookmarkEnd w:id="467"/>
    </w:p>
    <w:p w:rsidR="009A6C66" w:rsidRDefault="00621741">
      <w:pPr>
        <w:pStyle w:val="ListParagraph"/>
        <w:numPr>
          <w:ilvl w:val="0"/>
          <w:numId w:val="2"/>
        </w:numPr>
        <w:spacing w:after="40" w:line="276" w:lineRule="auto"/>
        <w:jc w:val="both"/>
      </w:pPr>
      <w:r>
        <w:rPr>
          <w:b/>
          <w:bCs/>
        </w:rPr>
        <w:t>Sharp/Blunt Pins:</w:t>
      </w:r>
      <w:r>
        <w:t xml:space="preserve"> Neurological dual-tip testing pins, disposable or sterilizable per infection-control policy; sharp tip and blunt tip on opposite ends.</w:t>
      </w:r>
    </w:p>
    <w:p w:rsidR="009A6C66" w:rsidRDefault="00621741">
      <w:pPr>
        <w:pStyle w:val="ListParagraph"/>
        <w:numPr>
          <w:ilvl w:val="0"/>
          <w:numId w:val="2"/>
        </w:numPr>
        <w:spacing w:after="40" w:line="276" w:lineRule="auto"/>
        <w:jc w:val="both"/>
      </w:pPr>
      <w:r>
        <w:rPr>
          <w:b/>
          <w:bCs/>
        </w:rPr>
        <w:t>Wartenberg Pinwheel:</w:t>
      </w:r>
      <w:r>
        <w:t xml:space="preserve"> Rolling spur wheel with ergonomic handle, spring-loaded rotation; stainless s</w:t>
      </w:r>
      <w:r>
        <w:t>teel construction.</w:t>
      </w:r>
    </w:p>
    <w:p w:rsidR="009A6C66" w:rsidRDefault="00621741">
      <w:pPr>
        <w:pStyle w:val="ListParagraph"/>
        <w:numPr>
          <w:ilvl w:val="0"/>
          <w:numId w:val="2"/>
        </w:numPr>
        <w:spacing w:after="40" w:line="276" w:lineRule="auto"/>
        <w:jc w:val="both"/>
      </w:pPr>
      <w:r>
        <w:rPr>
          <w:b/>
          <w:bCs/>
        </w:rPr>
        <w:t>Thermal Tubes:</w:t>
      </w:r>
      <w:r>
        <w:t xml:space="preserve"> Sealed metal tubes (1 pair) for hot/cold water filling, corrosion-resistant.</w:t>
      </w:r>
    </w:p>
    <w:p w:rsidR="009A6C66" w:rsidRDefault="00621741">
      <w:pPr>
        <w:pStyle w:val="ListParagraph"/>
        <w:numPr>
          <w:ilvl w:val="0"/>
          <w:numId w:val="2"/>
        </w:numPr>
        <w:spacing w:after="40" w:line="276" w:lineRule="auto"/>
        <w:jc w:val="both"/>
      </w:pPr>
      <w:r>
        <w:rPr>
          <w:b/>
          <w:bCs/>
        </w:rPr>
        <w:t>Case:</w:t>
      </w:r>
      <w:r>
        <w:t xml:space="preserve"> Rigid plastic organizer with individual instrument slots.</w:t>
      </w:r>
    </w:p>
    <w:p w:rsidR="009A6C66" w:rsidRDefault="00621741">
      <w:pPr>
        <w:pStyle w:val="ListParagraph"/>
        <w:numPr>
          <w:ilvl w:val="0"/>
          <w:numId w:val="2"/>
        </w:numPr>
        <w:spacing w:after="40" w:line="276" w:lineRule="auto"/>
        <w:jc w:val="both"/>
      </w:pPr>
      <w:r>
        <w:rPr>
          <w:b/>
          <w:bCs/>
        </w:rPr>
        <w:t>Applicable Standards:</w:t>
      </w:r>
      <w:r>
        <w:t xml:space="preserve"> ISO 13485 where applicable, RoHS-compliant.</w:t>
      </w:r>
    </w:p>
    <w:p w:rsidR="009A6C66" w:rsidRDefault="00621741">
      <w:pPr>
        <w:pStyle w:val="Heading2"/>
        <w:pBdr>
          <w:bottom w:val="single" w:sz="6" w:space="3" w:color="2E5AAC"/>
        </w:pBdr>
      </w:pPr>
      <w:bookmarkStart w:id="468" w:name="_Toc235444999"/>
      <w:r>
        <w:t>59.3 Standard Accessories</w:t>
      </w:r>
      <w:bookmarkEnd w:id="468"/>
    </w:p>
    <w:p w:rsidR="009A6C66" w:rsidRDefault="00621741">
      <w:pPr>
        <w:pStyle w:val="ListParagraph"/>
        <w:numPr>
          <w:ilvl w:val="0"/>
          <w:numId w:val="2"/>
        </w:numPr>
        <w:spacing w:after="40" w:line="276" w:lineRule="auto"/>
        <w:jc w:val="both"/>
      </w:pPr>
      <w:r>
        <w:rPr>
          <w:b/>
          <w:bCs/>
        </w:rPr>
        <w:t>Neurological dual-tip sharp/blunt testing pins:</w:t>
      </w:r>
      <w:r>
        <w:t xml:space="preserve"> Set of pins, dual-purpose.</w:t>
      </w:r>
    </w:p>
    <w:p w:rsidR="009A6C66" w:rsidRDefault="00621741">
      <w:pPr>
        <w:pStyle w:val="ListParagraph"/>
        <w:numPr>
          <w:ilvl w:val="0"/>
          <w:numId w:val="2"/>
        </w:numPr>
        <w:spacing w:after="40" w:line="276" w:lineRule="auto"/>
        <w:jc w:val="both"/>
      </w:pPr>
      <w:r>
        <w:rPr>
          <w:b/>
          <w:bCs/>
        </w:rPr>
        <w:t>Wartenberg pinwheel diagnostic instrument:</w:t>
      </w:r>
      <w:r>
        <w:t xml:space="preserve"> Stainless steel, rolling spur.</w:t>
      </w:r>
    </w:p>
    <w:p w:rsidR="009A6C66" w:rsidRDefault="00621741">
      <w:pPr>
        <w:pStyle w:val="ListParagraph"/>
        <w:numPr>
          <w:ilvl w:val="0"/>
          <w:numId w:val="2"/>
        </w:numPr>
        <w:spacing w:after="40" w:line="276" w:lineRule="auto"/>
        <w:jc w:val="both"/>
      </w:pPr>
      <w:r>
        <w:rPr>
          <w:b/>
          <w:bCs/>
        </w:rPr>
        <w:t>Thermal evaluation metal tubes (1 pair):</w:t>
      </w:r>
      <w:r>
        <w:t xml:space="preserve"> Corrosion-resistant, for hot/cold testin</w:t>
      </w:r>
      <w:r>
        <w:t>g.</w:t>
      </w:r>
    </w:p>
    <w:p w:rsidR="009A6C66" w:rsidRDefault="00621741">
      <w:pPr>
        <w:pStyle w:val="ListParagraph"/>
        <w:numPr>
          <w:ilvl w:val="0"/>
          <w:numId w:val="2"/>
        </w:numPr>
        <w:spacing w:after="40" w:line="276" w:lineRule="auto"/>
        <w:jc w:val="both"/>
      </w:pPr>
      <w:r>
        <w:rPr>
          <w:b/>
          <w:bCs/>
        </w:rPr>
        <w:t>Rigid plastic containment organizing case:</w:t>
      </w:r>
      <w:r>
        <w:t xml:space="preserve"> Individual instrument slots.</w:t>
      </w:r>
    </w:p>
    <w:p w:rsidR="009A6C66" w:rsidRDefault="00621741">
      <w:pPr>
        <w:pStyle w:val="Heading2"/>
        <w:pBdr>
          <w:bottom w:val="single" w:sz="6" w:space="3" w:color="2E5AAC"/>
        </w:pBdr>
      </w:pPr>
      <w:bookmarkStart w:id="469" w:name="_Toc235445000"/>
      <w:r>
        <w:t>59.4 Installation Requirements</w:t>
      </w:r>
      <w:bookmarkEnd w:id="469"/>
    </w:p>
    <w:p w:rsidR="009A6C66" w:rsidRDefault="00621741">
      <w:pPr>
        <w:spacing w:after="100" w:line="276" w:lineRule="auto"/>
        <w:jc w:val="both"/>
      </w:pPr>
      <w:r>
        <w:t>None.</w:t>
      </w:r>
    </w:p>
    <w:p w:rsidR="009A6C66" w:rsidRDefault="00621741">
      <w:pPr>
        <w:pStyle w:val="Heading2"/>
        <w:pBdr>
          <w:bottom w:val="single" w:sz="6" w:space="3" w:color="2E5AAC"/>
        </w:pBdr>
      </w:pPr>
      <w:bookmarkStart w:id="470" w:name="_Toc235445001"/>
      <w:r>
        <w:t>59.5 Documentation</w:t>
      </w:r>
      <w:bookmarkEnd w:id="470"/>
    </w:p>
    <w:p w:rsidR="009A6C66" w:rsidRDefault="00621741">
      <w:pPr>
        <w:spacing w:after="100" w:line="276" w:lineRule="auto"/>
        <w:jc w:val="both"/>
      </w:pPr>
      <w:r>
        <w:t>Product Information, Warranty Certificate.</w:t>
      </w:r>
    </w:p>
    <w:p w:rsidR="009A6C66" w:rsidRDefault="00621741">
      <w:pPr>
        <w:pStyle w:val="Heading2"/>
        <w:pBdr>
          <w:bottom w:val="single" w:sz="6" w:space="3" w:color="2E5AAC"/>
        </w:pBdr>
      </w:pPr>
      <w:bookmarkStart w:id="471" w:name="_Toc235445002"/>
      <w:r>
        <w:t>59.6 Training</w:t>
      </w:r>
      <w:bookmarkEnd w:id="471"/>
    </w:p>
    <w:p w:rsidR="009A6C66" w:rsidRDefault="00621741">
      <w:pPr>
        <w:spacing w:after="100" w:line="276" w:lineRule="auto"/>
        <w:jc w:val="both"/>
      </w:pPr>
      <w:r>
        <w:t>Clinical use orientation.</w:t>
      </w:r>
    </w:p>
    <w:p w:rsidR="009A6C66" w:rsidRDefault="00621741">
      <w:pPr>
        <w:pStyle w:val="Heading2"/>
        <w:pBdr>
          <w:bottom w:val="single" w:sz="6" w:space="3" w:color="2E5AAC"/>
        </w:pBdr>
      </w:pPr>
      <w:bookmarkStart w:id="472" w:name="_Toc235445003"/>
      <w:r>
        <w:t>59.7 Warranty</w:t>
      </w:r>
      <w:bookmarkEnd w:id="472"/>
    </w:p>
    <w:p w:rsidR="009A6C66" w:rsidRDefault="00621741">
      <w:pPr>
        <w:spacing w:after="100" w:line="276" w:lineRule="auto"/>
        <w:jc w:val="both"/>
      </w:pPr>
      <w:r>
        <w:t>Minimum one (1) year against manufacturing defects.</w:t>
      </w:r>
    </w:p>
    <w:p w:rsidR="009A6C66" w:rsidRDefault="00621741">
      <w:r>
        <w:br w:type="page"/>
      </w:r>
    </w:p>
    <w:p w:rsidR="009A6C66" w:rsidRDefault="00621741">
      <w:pPr>
        <w:pStyle w:val="Heading1"/>
        <w:shd w:val="clear" w:color="auto" w:fill="1F3864"/>
        <w:ind w:left="200" w:right="200"/>
      </w:pPr>
      <w:bookmarkStart w:id="473" w:name="_Toc235445004"/>
      <w:r>
        <w:t>60. Monofilaments (Semmes-Weinstein Sensory Testing)</w:t>
      </w:r>
      <w:bookmarkEnd w:id="473"/>
    </w:p>
    <w:p w:rsidR="009A6C66" w:rsidRDefault="00621741">
      <w:pPr>
        <w:spacing w:before="60" w:after="240"/>
      </w:pPr>
      <w:r>
        <w:rPr>
          <w:i/>
          <w:iCs/>
          <w:color w:val="595959"/>
        </w:rPr>
        <w:t>Quantity: 1</w:t>
      </w:r>
    </w:p>
    <w:p w:rsidR="009A6C66" w:rsidRDefault="00621741">
      <w:pPr>
        <w:pStyle w:val="Heading2"/>
        <w:pBdr>
          <w:bottom w:val="single" w:sz="6" w:space="3" w:color="2E5AAC"/>
        </w:pBdr>
      </w:pPr>
      <w:bookmarkStart w:id="474" w:name="_Toc235445005"/>
      <w:r>
        <w:t>60.1 Clinical &amp; Functional Specifications</w:t>
      </w:r>
      <w:bookmarkEnd w:id="474"/>
    </w:p>
    <w:p w:rsidR="009A6C66" w:rsidRDefault="00621741">
      <w:pPr>
        <w:spacing w:after="100" w:line="276" w:lineRule="auto"/>
        <w:jc w:val="both"/>
      </w:pPr>
      <w:r>
        <w:t>Standardized calibrated monofilament for quantitative sensory testing of protective sensation i</w:t>
      </w:r>
      <w:r>
        <w:t>n diabetic peripheral neuropathy assessment, foot ulcer risk screening, and general peripheral nerve function evaluation.</w:t>
      </w:r>
    </w:p>
    <w:p w:rsidR="009A6C66" w:rsidRDefault="00621741">
      <w:pPr>
        <w:pStyle w:val="Heading2"/>
        <w:pBdr>
          <w:bottom w:val="single" w:sz="6" w:space="3" w:color="2E5AAC"/>
        </w:pBdr>
      </w:pPr>
      <w:bookmarkStart w:id="475" w:name="_Toc235445006"/>
      <w:r>
        <w:t>60.2 Engineering Technical Specifications</w:t>
      </w:r>
      <w:bookmarkEnd w:id="475"/>
    </w:p>
    <w:p w:rsidR="009A6C66" w:rsidRDefault="00621741">
      <w:pPr>
        <w:pStyle w:val="ListParagraph"/>
        <w:numPr>
          <w:ilvl w:val="0"/>
          <w:numId w:val="2"/>
        </w:numPr>
        <w:spacing w:after="40" w:line="276" w:lineRule="auto"/>
        <w:jc w:val="both"/>
      </w:pPr>
      <w:r>
        <w:rPr>
          <w:b/>
          <w:bCs/>
        </w:rPr>
        <w:t>Standard Monofilament:</w:t>
      </w:r>
      <w:r>
        <w:t xml:space="preserve"> 10 g calibrated force (Semmes-Weinstein 5.07 or equivalent), the inte</w:t>
      </w:r>
      <w:r>
        <w:t>rnational standard for diabetic foot screening.</w:t>
      </w:r>
    </w:p>
    <w:p w:rsidR="009A6C66" w:rsidRDefault="00621741">
      <w:pPr>
        <w:pStyle w:val="ListParagraph"/>
        <w:numPr>
          <w:ilvl w:val="0"/>
          <w:numId w:val="2"/>
        </w:numPr>
        <w:spacing w:after="40" w:line="276" w:lineRule="auto"/>
        <w:jc w:val="both"/>
      </w:pPr>
      <w:r>
        <w:rPr>
          <w:b/>
          <w:bCs/>
        </w:rPr>
        <w:t>Force Accuracy:</w:t>
      </w:r>
      <w:r>
        <w:t xml:space="preserve"> ±10% of nominal force at calibrated buckling point.</w:t>
      </w:r>
    </w:p>
    <w:p w:rsidR="009A6C66" w:rsidRDefault="00621741">
      <w:pPr>
        <w:pStyle w:val="ListParagraph"/>
        <w:numPr>
          <w:ilvl w:val="0"/>
          <w:numId w:val="2"/>
        </w:numPr>
        <w:spacing w:after="40" w:line="276" w:lineRule="auto"/>
        <w:jc w:val="both"/>
      </w:pPr>
      <w:r>
        <w:rPr>
          <w:b/>
          <w:bCs/>
        </w:rPr>
        <w:t>Filament:</w:t>
      </w:r>
      <w:r>
        <w:t xml:space="preserve"> Nylon fiber, calibrated bend point.</w:t>
      </w:r>
    </w:p>
    <w:p w:rsidR="009A6C66" w:rsidRDefault="00621741">
      <w:pPr>
        <w:pStyle w:val="ListParagraph"/>
        <w:numPr>
          <w:ilvl w:val="0"/>
          <w:numId w:val="2"/>
        </w:numPr>
        <w:spacing w:after="40" w:line="276" w:lineRule="auto"/>
        <w:jc w:val="both"/>
      </w:pPr>
      <w:r>
        <w:rPr>
          <w:b/>
          <w:bCs/>
        </w:rPr>
        <w:t>Handle:</w:t>
      </w:r>
      <w:r>
        <w:t xml:space="preserve"> Rigid handle with permanent force marking.</w:t>
      </w:r>
    </w:p>
    <w:p w:rsidR="009A6C66" w:rsidRDefault="00621741">
      <w:pPr>
        <w:pStyle w:val="ListParagraph"/>
        <w:numPr>
          <w:ilvl w:val="0"/>
          <w:numId w:val="2"/>
        </w:numPr>
        <w:spacing w:after="40" w:line="276" w:lineRule="auto"/>
        <w:jc w:val="both"/>
      </w:pPr>
      <w:r>
        <w:rPr>
          <w:b/>
          <w:bCs/>
        </w:rPr>
        <w:t>Replacement Filaments:</w:t>
      </w:r>
      <w:r>
        <w:t xml:space="preserve"> Additional nylon fib</w:t>
      </w:r>
      <w:r>
        <w:t>er lines (pack of 5 minimum).</w:t>
      </w:r>
    </w:p>
    <w:p w:rsidR="009A6C66" w:rsidRDefault="00621741">
      <w:pPr>
        <w:pStyle w:val="ListParagraph"/>
        <w:numPr>
          <w:ilvl w:val="0"/>
          <w:numId w:val="2"/>
        </w:numPr>
        <w:spacing w:after="40" w:line="276" w:lineRule="auto"/>
        <w:jc w:val="both"/>
      </w:pPr>
      <w:r>
        <w:rPr>
          <w:b/>
          <w:bCs/>
        </w:rPr>
        <w:t>Storage:</w:t>
      </w:r>
      <w:r>
        <w:t xml:space="preserve"> Fitted slide pocket protection sleeve.</w:t>
      </w:r>
    </w:p>
    <w:p w:rsidR="009A6C66" w:rsidRDefault="00621741">
      <w:pPr>
        <w:pStyle w:val="ListParagraph"/>
        <w:numPr>
          <w:ilvl w:val="0"/>
          <w:numId w:val="2"/>
        </w:numPr>
        <w:spacing w:after="40" w:line="276" w:lineRule="auto"/>
        <w:jc w:val="both"/>
      </w:pPr>
      <w:r>
        <w:rPr>
          <w:b/>
          <w:bCs/>
        </w:rPr>
        <w:t>Applicable Standards:</w:t>
      </w:r>
      <w:r>
        <w:t xml:space="preserve"> ISO 13485 where applicable, meets Semmes-Weinstein calibration standard.</w:t>
      </w:r>
    </w:p>
    <w:p w:rsidR="009A6C66" w:rsidRDefault="00621741">
      <w:pPr>
        <w:pStyle w:val="Heading2"/>
        <w:pBdr>
          <w:bottom w:val="single" w:sz="6" w:space="3" w:color="2E5AAC"/>
        </w:pBdr>
      </w:pPr>
      <w:bookmarkStart w:id="476" w:name="_Toc235445007"/>
      <w:r>
        <w:t>60.3 Standard Accessories</w:t>
      </w:r>
      <w:bookmarkEnd w:id="476"/>
    </w:p>
    <w:p w:rsidR="009A6C66" w:rsidRDefault="00621741">
      <w:pPr>
        <w:pStyle w:val="ListParagraph"/>
        <w:numPr>
          <w:ilvl w:val="0"/>
          <w:numId w:val="2"/>
        </w:numPr>
        <w:spacing w:after="40" w:line="276" w:lineRule="auto"/>
        <w:jc w:val="both"/>
      </w:pPr>
      <w:r>
        <w:rPr>
          <w:b/>
          <w:bCs/>
        </w:rPr>
        <w:t>Standard 10 g sensory evaluation monofilament wand:</w:t>
      </w:r>
      <w:r>
        <w:t xml:space="preserve"> Calibrated buckling force.</w:t>
      </w:r>
    </w:p>
    <w:p w:rsidR="009A6C66" w:rsidRDefault="00621741">
      <w:pPr>
        <w:pStyle w:val="ListParagraph"/>
        <w:numPr>
          <w:ilvl w:val="0"/>
          <w:numId w:val="2"/>
        </w:numPr>
        <w:spacing w:after="40" w:line="276" w:lineRule="auto"/>
        <w:jc w:val="both"/>
      </w:pPr>
      <w:r>
        <w:rPr>
          <w:b/>
          <w:bCs/>
        </w:rPr>
        <w:t>Replacement nylon fiber monofilament lines (pack of 5):</w:t>
      </w:r>
      <w:r>
        <w:t xml:space="preserve"> For handle-based systems.</w:t>
      </w:r>
    </w:p>
    <w:p w:rsidR="009A6C66" w:rsidRDefault="00621741">
      <w:pPr>
        <w:pStyle w:val="ListParagraph"/>
        <w:numPr>
          <w:ilvl w:val="0"/>
          <w:numId w:val="2"/>
        </w:numPr>
        <w:spacing w:after="40" w:line="276" w:lineRule="auto"/>
        <w:jc w:val="both"/>
      </w:pPr>
      <w:r>
        <w:rPr>
          <w:b/>
          <w:bCs/>
        </w:rPr>
        <w:t>Fitted slide protection pocket storage sleeve:</w:t>
      </w:r>
      <w:r>
        <w:t xml:space="preserve"> Prevents filament damage.</w:t>
      </w:r>
    </w:p>
    <w:p w:rsidR="009A6C66" w:rsidRDefault="00621741">
      <w:pPr>
        <w:pStyle w:val="Heading2"/>
        <w:pBdr>
          <w:bottom w:val="single" w:sz="6" w:space="3" w:color="2E5AAC"/>
        </w:pBdr>
      </w:pPr>
      <w:bookmarkStart w:id="477" w:name="_Toc235445008"/>
      <w:r>
        <w:t>60.4 Installation Requirements</w:t>
      </w:r>
      <w:bookmarkEnd w:id="477"/>
    </w:p>
    <w:p w:rsidR="009A6C66" w:rsidRDefault="00621741">
      <w:pPr>
        <w:spacing w:after="100" w:line="276" w:lineRule="auto"/>
        <w:jc w:val="both"/>
      </w:pPr>
      <w:r>
        <w:t>None.</w:t>
      </w:r>
    </w:p>
    <w:p w:rsidR="009A6C66" w:rsidRDefault="00621741">
      <w:pPr>
        <w:pStyle w:val="Heading2"/>
        <w:pBdr>
          <w:bottom w:val="single" w:sz="6" w:space="3" w:color="2E5AAC"/>
        </w:pBdr>
      </w:pPr>
      <w:bookmarkStart w:id="478" w:name="_Toc235445009"/>
      <w:r>
        <w:t>60.5 Documentation</w:t>
      </w:r>
      <w:bookmarkEnd w:id="478"/>
    </w:p>
    <w:p w:rsidR="009A6C66" w:rsidRDefault="00621741">
      <w:pPr>
        <w:spacing w:after="100" w:line="276" w:lineRule="auto"/>
        <w:jc w:val="both"/>
      </w:pPr>
      <w:r>
        <w:t>Product Information, Calibration Certificate, Warranty Certificate.</w:t>
      </w:r>
    </w:p>
    <w:p w:rsidR="009A6C66" w:rsidRDefault="00621741">
      <w:pPr>
        <w:pStyle w:val="Heading2"/>
        <w:pBdr>
          <w:bottom w:val="single" w:sz="6" w:space="3" w:color="2E5AAC"/>
        </w:pBdr>
      </w:pPr>
      <w:bookmarkStart w:id="479" w:name="_Toc235445010"/>
      <w:r>
        <w:t>60.6 Training</w:t>
      </w:r>
      <w:bookmarkEnd w:id="479"/>
    </w:p>
    <w:p w:rsidR="009A6C66" w:rsidRDefault="00621741">
      <w:pPr>
        <w:spacing w:after="100" w:line="276" w:lineRule="auto"/>
        <w:jc w:val="both"/>
      </w:pPr>
      <w:r>
        <w:t>Clinical use orientation (diabetic foot screening protocol).</w:t>
      </w:r>
    </w:p>
    <w:p w:rsidR="009A6C66" w:rsidRDefault="00621741">
      <w:pPr>
        <w:pStyle w:val="Heading2"/>
        <w:pBdr>
          <w:bottom w:val="single" w:sz="6" w:space="3" w:color="2E5AAC"/>
        </w:pBdr>
      </w:pPr>
      <w:bookmarkStart w:id="480" w:name="_Toc235445011"/>
      <w:r>
        <w:t>60.7 Warranty</w:t>
      </w:r>
      <w:bookmarkEnd w:id="480"/>
    </w:p>
    <w:p w:rsidR="009A6C66" w:rsidRDefault="00621741">
      <w:pPr>
        <w:spacing w:after="100" w:line="276" w:lineRule="auto"/>
        <w:jc w:val="both"/>
      </w:pPr>
      <w:r>
        <w:t xml:space="preserve">Minimum one (1) </w:t>
      </w:r>
      <w:r>
        <w:t>year against manufacturing defects.</w:t>
      </w:r>
    </w:p>
    <w:p w:rsidR="009A6C66" w:rsidRDefault="00621741">
      <w:r>
        <w:br w:type="page"/>
      </w:r>
    </w:p>
    <w:p w:rsidR="009A6C66" w:rsidRDefault="00621741">
      <w:pPr>
        <w:pStyle w:val="Heading1"/>
        <w:shd w:val="clear" w:color="auto" w:fill="1F3864"/>
        <w:ind w:left="200" w:right="200"/>
      </w:pPr>
      <w:bookmarkStart w:id="481" w:name="_Toc235445012"/>
      <w:r>
        <w:t>61. Cotton Balls (Sensory Kit)</w:t>
      </w:r>
      <w:bookmarkEnd w:id="481"/>
    </w:p>
    <w:p w:rsidR="009A6C66" w:rsidRDefault="00621741">
      <w:pPr>
        <w:spacing w:before="60" w:after="240"/>
      </w:pPr>
      <w:r>
        <w:rPr>
          <w:i/>
          <w:iCs/>
          <w:color w:val="595959"/>
        </w:rPr>
        <w:t>Quantity: 3</w:t>
      </w:r>
    </w:p>
    <w:p w:rsidR="009A6C66" w:rsidRDefault="00621741">
      <w:pPr>
        <w:pStyle w:val="Heading2"/>
        <w:pBdr>
          <w:bottom w:val="single" w:sz="6" w:space="3" w:color="2E5AAC"/>
        </w:pBdr>
      </w:pPr>
      <w:bookmarkStart w:id="482" w:name="_Toc235445013"/>
      <w:r>
        <w:t>61.1 Clinical &amp; Functional Specifications</w:t>
      </w:r>
      <w:bookmarkEnd w:id="482"/>
    </w:p>
    <w:p w:rsidR="009A6C66" w:rsidRDefault="00621741">
      <w:pPr>
        <w:spacing w:after="100" w:line="276" w:lineRule="auto"/>
        <w:jc w:val="both"/>
      </w:pPr>
      <w:r>
        <w:t>Medical-grade cotton balls for light-touch sensation testing during neurological examination and for general clinical use in rehabili</w:t>
      </w:r>
      <w:r>
        <w:t>tation departments.</w:t>
      </w:r>
    </w:p>
    <w:p w:rsidR="009A6C66" w:rsidRDefault="00621741">
      <w:pPr>
        <w:pStyle w:val="Heading2"/>
        <w:pBdr>
          <w:bottom w:val="single" w:sz="6" w:space="3" w:color="2E5AAC"/>
        </w:pBdr>
      </w:pPr>
      <w:bookmarkStart w:id="483" w:name="_Toc235445014"/>
      <w:r>
        <w:t>61.2 Engineering Technical Specifications</w:t>
      </w:r>
      <w:bookmarkEnd w:id="483"/>
    </w:p>
    <w:p w:rsidR="009A6C66" w:rsidRDefault="00621741">
      <w:pPr>
        <w:pStyle w:val="ListParagraph"/>
        <w:numPr>
          <w:ilvl w:val="0"/>
          <w:numId w:val="2"/>
        </w:numPr>
        <w:spacing w:after="40" w:line="276" w:lineRule="auto"/>
        <w:jc w:val="both"/>
      </w:pPr>
      <w:r>
        <w:rPr>
          <w:b/>
          <w:bCs/>
        </w:rPr>
        <w:t>Material:</w:t>
      </w:r>
      <w:r>
        <w:t xml:space="preserve"> Medical-grade 100% pure cotton fiber.</w:t>
      </w:r>
    </w:p>
    <w:p w:rsidR="009A6C66" w:rsidRDefault="00621741">
      <w:pPr>
        <w:pStyle w:val="ListParagraph"/>
        <w:numPr>
          <w:ilvl w:val="0"/>
          <w:numId w:val="2"/>
        </w:numPr>
        <w:spacing w:after="40" w:line="276" w:lineRule="auto"/>
        <w:jc w:val="both"/>
      </w:pPr>
      <w:r>
        <w:rPr>
          <w:b/>
          <w:bCs/>
        </w:rPr>
        <w:t>Quantity:</w:t>
      </w:r>
      <w:r>
        <w:t xml:space="preserve"> Minimum 100 pieces per pack.</w:t>
      </w:r>
    </w:p>
    <w:p w:rsidR="009A6C66" w:rsidRDefault="00621741">
      <w:pPr>
        <w:pStyle w:val="ListParagraph"/>
        <w:numPr>
          <w:ilvl w:val="0"/>
          <w:numId w:val="2"/>
        </w:numPr>
        <w:spacing w:after="40" w:line="276" w:lineRule="auto"/>
        <w:jc w:val="both"/>
      </w:pPr>
      <w:r>
        <w:rPr>
          <w:b/>
          <w:bCs/>
        </w:rPr>
        <w:t>Diameter:</w:t>
      </w:r>
      <w:r>
        <w:t xml:space="preserve"> Approximately 2 cm per ball.</w:t>
      </w:r>
    </w:p>
    <w:p w:rsidR="009A6C66" w:rsidRDefault="00621741">
      <w:pPr>
        <w:pStyle w:val="ListParagraph"/>
        <w:numPr>
          <w:ilvl w:val="0"/>
          <w:numId w:val="2"/>
        </w:numPr>
        <w:spacing w:after="40" w:line="276" w:lineRule="auto"/>
        <w:jc w:val="both"/>
      </w:pPr>
      <w:r>
        <w:rPr>
          <w:b/>
          <w:bCs/>
        </w:rPr>
        <w:t>Storage Jar:</w:t>
      </w:r>
      <w:r>
        <w:t xml:space="preserve"> Clear glass or stainless steel cylindrical container wi</w:t>
      </w:r>
      <w:r>
        <w:t>th lid.</w:t>
      </w:r>
    </w:p>
    <w:p w:rsidR="009A6C66" w:rsidRDefault="00621741">
      <w:pPr>
        <w:pStyle w:val="ListParagraph"/>
        <w:numPr>
          <w:ilvl w:val="0"/>
          <w:numId w:val="2"/>
        </w:numPr>
        <w:spacing w:after="40" w:line="276" w:lineRule="auto"/>
        <w:jc w:val="both"/>
      </w:pPr>
      <w:r>
        <w:rPr>
          <w:b/>
          <w:bCs/>
        </w:rPr>
        <w:t>Forceps:</w:t>
      </w:r>
      <w:r>
        <w:t xml:space="preserve"> Surgical dressing extraction forceps for sterile handling.</w:t>
      </w:r>
    </w:p>
    <w:p w:rsidR="009A6C66" w:rsidRDefault="00621741">
      <w:pPr>
        <w:pStyle w:val="ListParagraph"/>
        <w:numPr>
          <w:ilvl w:val="0"/>
          <w:numId w:val="2"/>
        </w:numPr>
        <w:spacing w:after="40" w:line="276" w:lineRule="auto"/>
        <w:jc w:val="both"/>
      </w:pPr>
      <w:r>
        <w:rPr>
          <w:b/>
          <w:bCs/>
        </w:rPr>
        <w:t>Applicable Standards:</w:t>
      </w:r>
      <w:r>
        <w:t xml:space="preserve"> Medical-grade cotton per applicable pharmacopoeia; RoHS-compliant storage materials.</w:t>
      </w:r>
    </w:p>
    <w:p w:rsidR="009A6C66" w:rsidRDefault="00621741">
      <w:pPr>
        <w:pStyle w:val="Heading2"/>
        <w:pBdr>
          <w:bottom w:val="single" w:sz="6" w:space="3" w:color="2E5AAC"/>
        </w:pBdr>
      </w:pPr>
      <w:bookmarkStart w:id="484" w:name="_Toc235445015"/>
      <w:r>
        <w:t>61.3 Standard Accessories</w:t>
      </w:r>
      <w:bookmarkEnd w:id="484"/>
    </w:p>
    <w:p w:rsidR="009A6C66" w:rsidRDefault="00621741">
      <w:pPr>
        <w:pStyle w:val="ListParagraph"/>
        <w:numPr>
          <w:ilvl w:val="0"/>
          <w:numId w:val="2"/>
        </w:numPr>
        <w:spacing w:after="40" w:line="276" w:lineRule="auto"/>
        <w:jc w:val="both"/>
      </w:pPr>
      <w:r>
        <w:rPr>
          <w:b/>
          <w:bCs/>
        </w:rPr>
        <w:t>Medical-grade pure cotton fiber balls (minimum 100 pieces):</w:t>
      </w:r>
      <w:r>
        <w:t xml:space="preserve"> Per pack.</w:t>
      </w:r>
    </w:p>
    <w:p w:rsidR="009A6C66" w:rsidRDefault="00621741">
      <w:pPr>
        <w:pStyle w:val="ListParagraph"/>
        <w:numPr>
          <w:ilvl w:val="0"/>
          <w:numId w:val="2"/>
        </w:numPr>
        <w:spacing w:after="40" w:line="276" w:lineRule="auto"/>
        <w:jc w:val="both"/>
      </w:pPr>
      <w:r>
        <w:rPr>
          <w:b/>
          <w:bCs/>
        </w:rPr>
        <w:t>Clear glass or stainless steel cylindrical storage jar with lid:</w:t>
      </w:r>
      <w:r>
        <w:t xml:space="preserve"> Reusable, sterilizable.</w:t>
      </w:r>
    </w:p>
    <w:p w:rsidR="009A6C66" w:rsidRDefault="00621741">
      <w:pPr>
        <w:pStyle w:val="ListParagraph"/>
        <w:numPr>
          <w:ilvl w:val="0"/>
          <w:numId w:val="2"/>
        </w:numPr>
        <w:spacing w:after="40" w:line="276" w:lineRule="auto"/>
        <w:jc w:val="both"/>
      </w:pPr>
      <w:r>
        <w:rPr>
          <w:b/>
          <w:bCs/>
        </w:rPr>
        <w:t>Surgical dressing extraction forceps:</w:t>
      </w:r>
      <w:r>
        <w:t xml:space="preserve"> Stainless steel, autoclave-compatible.</w:t>
      </w:r>
    </w:p>
    <w:p w:rsidR="009A6C66" w:rsidRDefault="00621741">
      <w:pPr>
        <w:pStyle w:val="Heading2"/>
        <w:pBdr>
          <w:bottom w:val="single" w:sz="6" w:space="3" w:color="2E5AAC"/>
        </w:pBdr>
      </w:pPr>
      <w:bookmarkStart w:id="485" w:name="_Toc235445016"/>
      <w:r>
        <w:t>61.4 Installation Requirements</w:t>
      </w:r>
      <w:bookmarkEnd w:id="485"/>
    </w:p>
    <w:p w:rsidR="009A6C66" w:rsidRDefault="00621741">
      <w:pPr>
        <w:spacing w:after="100" w:line="276" w:lineRule="auto"/>
        <w:jc w:val="both"/>
      </w:pPr>
      <w:r>
        <w:t>None.</w:t>
      </w:r>
    </w:p>
    <w:p w:rsidR="009A6C66" w:rsidRDefault="00621741">
      <w:pPr>
        <w:pStyle w:val="Heading2"/>
        <w:pBdr>
          <w:bottom w:val="single" w:sz="6" w:space="3" w:color="2E5AAC"/>
        </w:pBdr>
      </w:pPr>
      <w:bookmarkStart w:id="486" w:name="_Toc235445017"/>
      <w:r>
        <w:t>61.5 Documentation</w:t>
      </w:r>
      <w:bookmarkEnd w:id="486"/>
    </w:p>
    <w:p w:rsidR="009A6C66" w:rsidRDefault="00621741">
      <w:pPr>
        <w:spacing w:after="100" w:line="276" w:lineRule="auto"/>
        <w:jc w:val="both"/>
      </w:pPr>
      <w:r>
        <w:t>Product Information, Certificate of Analysis (medical-grade cotton).</w:t>
      </w:r>
    </w:p>
    <w:p w:rsidR="009A6C66" w:rsidRDefault="00621741">
      <w:pPr>
        <w:pStyle w:val="Heading2"/>
        <w:pBdr>
          <w:bottom w:val="single" w:sz="6" w:space="3" w:color="2E5AAC"/>
        </w:pBdr>
      </w:pPr>
      <w:bookmarkStart w:id="487" w:name="_Toc235445018"/>
      <w:r>
        <w:t>61.6 Training</w:t>
      </w:r>
      <w:bookmarkEnd w:id="487"/>
    </w:p>
    <w:p w:rsidR="009A6C66" w:rsidRDefault="00621741">
      <w:pPr>
        <w:spacing w:after="100" w:line="276" w:lineRule="auto"/>
        <w:jc w:val="both"/>
      </w:pPr>
      <w:r>
        <w:t>None required.</w:t>
      </w:r>
    </w:p>
    <w:p w:rsidR="009A6C66" w:rsidRDefault="00621741">
      <w:pPr>
        <w:pStyle w:val="Heading2"/>
        <w:pBdr>
          <w:bottom w:val="single" w:sz="6" w:space="3" w:color="2E5AAC"/>
        </w:pBdr>
      </w:pPr>
      <w:bookmarkStart w:id="488" w:name="_Toc235445019"/>
      <w:r>
        <w:t>61.7 Warranty</w:t>
      </w:r>
      <w:bookmarkEnd w:id="488"/>
    </w:p>
    <w:p w:rsidR="009A6C66" w:rsidRDefault="00621741">
      <w:pPr>
        <w:spacing w:after="100" w:line="276" w:lineRule="auto"/>
        <w:jc w:val="both"/>
      </w:pPr>
      <w:r>
        <w:t>Not applicable to consumable; storage jar and fo</w:t>
      </w:r>
      <w:r>
        <w:t>rceps minimum one (1) year.</w:t>
      </w:r>
    </w:p>
    <w:p w:rsidR="009A6C66" w:rsidRDefault="00621741">
      <w:r>
        <w:br w:type="page"/>
      </w:r>
    </w:p>
    <w:p w:rsidR="009A6C66" w:rsidRDefault="00621741">
      <w:pPr>
        <w:pStyle w:val="Heading1"/>
        <w:shd w:val="clear" w:color="auto" w:fill="1F3864"/>
        <w:ind w:left="200" w:right="200"/>
      </w:pPr>
      <w:bookmarkStart w:id="489" w:name="_Toc235445020"/>
      <w:r>
        <w:t>62. Stereognosis Kit</w:t>
      </w:r>
      <w:bookmarkEnd w:id="489"/>
    </w:p>
    <w:p w:rsidR="009A6C66" w:rsidRDefault="00621741">
      <w:pPr>
        <w:spacing w:before="60" w:after="240"/>
      </w:pPr>
      <w:r>
        <w:rPr>
          <w:i/>
          <w:iCs/>
          <w:color w:val="595959"/>
        </w:rPr>
        <w:t>Quantity: 2</w:t>
      </w:r>
    </w:p>
    <w:p w:rsidR="009A6C66" w:rsidRDefault="00621741">
      <w:pPr>
        <w:pStyle w:val="Heading2"/>
        <w:pBdr>
          <w:bottom w:val="single" w:sz="6" w:space="3" w:color="2E5AAC"/>
        </w:pBdr>
      </w:pPr>
      <w:bookmarkStart w:id="490" w:name="_Toc235445021"/>
      <w:r>
        <w:t>62.1 Clinical &amp; Functional Specifications</w:t>
      </w:r>
      <w:bookmarkEnd w:id="490"/>
    </w:p>
    <w:p w:rsidR="009A6C66" w:rsidRDefault="00621741">
      <w:pPr>
        <w:spacing w:after="100" w:line="276" w:lineRule="auto"/>
        <w:jc w:val="both"/>
      </w:pPr>
      <w:r>
        <w:t>Assessment kit for stereognostic (tactile object recognition) sensory testing in occupational therapy, cortical sensory assessment, and cognitive-perce</w:t>
      </w:r>
      <w:r>
        <w:t>ptual evaluation. Shall include an assortment of common geometric shapes and everyday objects for standardized blind-identification testing.</w:t>
      </w:r>
    </w:p>
    <w:p w:rsidR="009A6C66" w:rsidRDefault="00621741">
      <w:pPr>
        <w:pStyle w:val="Heading2"/>
        <w:pBdr>
          <w:bottom w:val="single" w:sz="6" w:space="3" w:color="2E5AAC"/>
        </w:pBdr>
      </w:pPr>
      <w:bookmarkStart w:id="491" w:name="_Toc235445022"/>
      <w:r>
        <w:t>62.2 Engineering Technical Specifications</w:t>
      </w:r>
      <w:bookmarkEnd w:id="491"/>
    </w:p>
    <w:p w:rsidR="009A6C66" w:rsidRDefault="00621741">
      <w:pPr>
        <w:pStyle w:val="ListParagraph"/>
        <w:numPr>
          <w:ilvl w:val="0"/>
          <w:numId w:val="2"/>
        </w:numPr>
        <w:spacing w:after="40" w:line="276" w:lineRule="auto"/>
        <w:jc w:val="both"/>
      </w:pPr>
      <w:r>
        <w:rPr>
          <w:b/>
          <w:bCs/>
        </w:rPr>
        <w:t>Blindfold:</w:t>
      </w:r>
      <w:r>
        <w:t xml:space="preserve"> Opaque fabric patient mask with adjustable elastic head strap;</w:t>
      </w:r>
      <w:r>
        <w:t xml:space="preserve"> wipe-cleanable.</w:t>
      </w:r>
    </w:p>
    <w:p w:rsidR="009A6C66" w:rsidRDefault="00621741">
      <w:pPr>
        <w:pStyle w:val="ListParagraph"/>
        <w:numPr>
          <w:ilvl w:val="0"/>
          <w:numId w:val="2"/>
        </w:numPr>
        <w:spacing w:after="40" w:line="276" w:lineRule="auto"/>
        <w:jc w:val="both"/>
      </w:pPr>
      <w:r>
        <w:rPr>
          <w:b/>
          <w:bCs/>
        </w:rPr>
        <w:t>Test Objects:</w:t>
      </w:r>
      <w:r>
        <w:t xml:space="preserve"> Assortment of common geometric shapes and everyday plastic tokens (set of 20 minimum), varying in shape, size, and texture; non-toxic materials; rounded edges for safety.</w:t>
      </w:r>
    </w:p>
    <w:p w:rsidR="009A6C66" w:rsidRDefault="00621741">
      <w:pPr>
        <w:pStyle w:val="ListParagraph"/>
        <w:numPr>
          <w:ilvl w:val="0"/>
          <w:numId w:val="2"/>
        </w:numPr>
        <w:spacing w:after="40" w:line="276" w:lineRule="auto"/>
        <w:jc w:val="both"/>
      </w:pPr>
      <w:r>
        <w:rPr>
          <w:b/>
          <w:bCs/>
        </w:rPr>
        <w:t>Sorting Grid:</w:t>
      </w:r>
      <w:r>
        <w:t xml:space="preserve"> Wooden or plastic modular sorting tray w</w:t>
      </w:r>
      <w:r>
        <w:t>ith individual object slots.</w:t>
      </w:r>
    </w:p>
    <w:p w:rsidR="009A6C66" w:rsidRDefault="00621741">
      <w:pPr>
        <w:pStyle w:val="ListParagraph"/>
        <w:numPr>
          <w:ilvl w:val="0"/>
          <w:numId w:val="2"/>
        </w:numPr>
        <w:spacing w:after="40" w:line="276" w:lineRule="auto"/>
        <w:jc w:val="both"/>
      </w:pPr>
      <w:r>
        <w:rPr>
          <w:b/>
          <w:bCs/>
        </w:rPr>
        <w:t>Storage:</w:t>
      </w:r>
      <w:r>
        <w:t xml:space="preserve"> Drawstring cloth bag for blind object retrieval.</w:t>
      </w:r>
    </w:p>
    <w:p w:rsidR="009A6C66" w:rsidRDefault="00621741">
      <w:pPr>
        <w:pStyle w:val="ListParagraph"/>
        <w:numPr>
          <w:ilvl w:val="0"/>
          <w:numId w:val="2"/>
        </w:numPr>
        <w:spacing w:after="40" w:line="276" w:lineRule="auto"/>
        <w:jc w:val="both"/>
      </w:pPr>
      <w:r>
        <w:rPr>
          <w:b/>
          <w:bCs/>
        </w:rPr>
        <w:t>Applicable Standards:</w:t>
      </w:r>
      <w:r>
        <w:t xml:space="preserve"> EN 71 (safety), RoHS-compliant materials.</w:t>
      </w:r>
    </w:p>
    <w:p w:rsidR="009A6C66" w:rsidRDefault="00621741">
      <w:pPr>
        <w:pStyle w:val="Heading2"/>
        <w:pBdr>
          <w:bottom w:val="single" w:sz="6" w:space="3" w:color="2E5AAC"/>
        </w:pBdr>
      </w:pPr>
      <w:bookmarkStart w:id="492" w:name="_Toc235445023"/>
      <w:r>
        <w:t>62.3 Standard Accessories</w:t>
      </w:r>
      <w:bookmarkEnd w:id="492"/>
    </w:p>
    <w:p w:rsidR="009A6C66" w:rsidRDefault="00621741">
      <w:pPr>
        <w:pStyle w:val="ListParagraph"/>
        <w:numPr>
          <w:ilvl w:val="0"/>
          <w:numId w:val="2"/>
        </w:numPr>
        <w:spacing w:after="40" w:line="276" w:lineRule="auto"/>
        <w:jc w:val="both"/>
      </w:pPr>
      <w:r>
        <w:rPr>
          <w:b/>
          <w:bCs/>
        </w:rPr>
        <w:t>Opaque fabric patient eye-blindfold mask with elastic strap:</w:t>
      </w:r>
      <w:r>
        <w:t xml:space="preserve"> Wipe-cleanable, adjustable.</w:t>
      </w:r>
    </w:p>
    <w:p w:rsidR="009A6C66" w:rsidRDefault="00621741">
      <w:pPr>
        <w:pStyle w:val="ListParagraph"/>
        <w:numPr>
          <w:ilvl w:val="0"/>
          <w:numId w:val="2"/>
        </w:numPr>
        <w:spacing w:after="40" w:line="276" w:lineRule="auto"/>
        <w:jc w:val="both"/>
      </w:pPr>
      <w:r>
        <w:rPr>
          <w:b/>
          <w:bCs/>
        </w:rPr>
        <w:t>Assortment of geometric shapes and plastic tokens (set of 20):</w:t>
      </w:r>
      <w:r>
        <w:t xml:space="preserve"> Varied shapes and textures.</w:t>
      </w:r>
    </w:p>
    <w:p w:rsidR="009A6C66" w:rsidRDefault="00621741">
      <w:pPr>
        <w:pStyle w:val="ListParagraph"/>
        <w:numPr>
          <w:ilvl w:val="0"/>
          <w:numId w:val="2"/>
        </w:numPr>
        <w:spacing w:after="40" w:line="276" w:lineRule="auto"/>
        <w:jc w:val="both"/>
      </w:pPr>
      <w:r>
        <w:rPr>
          <w:b/>
          <w:bCs/>
        </w:rPr>
        <w:t>Wooden or plastic sorting grid tray:</w:t>
      </w:r>
      <w:r>
        <w:t xml:space="preserve"> Individual slots for organized storage.</w:t>
      </w:r>
    </w:p>
    <w:p w:rsidR="009A6C66" w:rsidRDefault="00621741">
      <w:pPr>
        <w:pStyle w:val="ListParagraph"/>
        <w:numPr>
          <w:ilvl w:val="0"/>
          <w:numId w:val="2"/>
        </w:numPr>
        <w:spacing w:after="40" w:line="276" w:lineRule="auto"/>
        <w:jc w:val="both"/>
      </w:pPr>
      <w:r>
        <w:rPr>
          <w:b/>
          <w:bCs/>
        </w:rPr>
        <w:t>Drawstring cloth blind bag:</w:t>
      </w:r>
      <w:r>
        <w:t xml:space="preserve"> For blind object retrieval during testing.</w:t>
      </w:r>
    </w:p>
    <w:p w:rsidR="009A6C66" w:rsidRDefault="00621741">
      <w:pPr>
        <w:pStyle w:val="Heading2"/>
        <w:pBdr>
          <w:bottom w:val="single" w:sz="6" w:space="3" w:color="2E5AAC"/>
        </w:pBdr>
      </w:pPr>
      <w:bookmarkStart w:id="493" w:name="_Toc235445024"/>
      <w:r>
        <w:t>62.4 Installation Requirements</w:t>
      </w:r>
      <w:bookmarkEnd w:id="493"/>
    </w:p>
    <w:p w:rsidR="009A6C66" w:rsidRDefault="00621741">
      <w:pPr>
        <w:spacing w:after="100" w:line="276" w:lineRule="auto"/>
        <w:jc w:val="both"/>
      </w:pPr>
      <w:r>
        <w:t>None.</w:t>
      </w:r>
    </w:p>
    <w:p w:rsidR="009A6C66" w:rsidRDefault="00621741">
      <w:pPr>
        <w:pStyle w:val="Heading2"/>
        <w:pBdr>
          <w:bottom w:val="single" w:sz="6" w:space="3" w:color="2E5AAC"/>
        </w:pBdr>
      </w:pPr>
      <w:bookmarkStart w:id="494" w:name="_Toc235445025"/>
      <w:r>
        <w:t>62.5 Documentation</w:t>
      </w:r>
      <w:bookmarkEnd w:id="494"/>
    </w:p>
    <w:p w:rsidR="009A6C66" w:rsidRDefault="00621741">
      <w:pPr>
        <w:spacing w:after="100" w:line="276" w:lineRule="auto"/>
        <w:jc w:val="both"/>
      </w:pPr>
      <w:r>
        <w:t>Product Information, Warranty Certificate.</w:t>
      </w:r>
    </w:p>
    <w:p w:rsidR="009A6C66" w:rsidRDefault="00621741">
      <w:pPr>
        <w:pStyle w:val="Heading2"/>
        <w:pBdr>
          <w:bottom w:val="single" w:sz="6" w:space="3" w:color="2E5AAC"/>
        </w:pBdr>
      </w:pPr>
      <w:bookmarkStart w:id="495" w:name="_Toc235445026"/>
      <w:r>
        <w:t>62.6 Training</w:t>
      </w:r>
      <w:bookmarkEnd w:id="495"/>
    </w:p>
    <w:p w:rsidR="009A6C66" w:rsidRDefault="00621741">
      <w:pPr>
        <w:spacing w:after="100" w:line="276" w:lineRule="auto"/>
        <w:jc w:val="both"/>
      </w:pPr>
      <w:r>
        <w:t>Clinical use orientation.</w:t>
      </w:r>
    </w:p>
    <w:p w:rsidR="009A6C66" w:rsidRDefault="00621741">
      <w:pPr>
        <w:pStyle w:val="Heading2"/>
        <w:pBdr>
          <w:bottom w:val="single" w:sz="6" w:space="3" w:color="2E5AAC"/>
        </w:pBdr>
      </w:pPr>
      <w:bookmarkStart w:id="496" w:name="_Toc235445027"/>
      <w:r>
        <w:t>62.7 Warranty</w:t>
      </w:r>
      <w:bookmarkEnd w:id="496"/>
    </w:p>
    <w:p w:rsidR="009A6C66" w:rsidRDefault="00621741">
      <w:pPr>
        <w:spacing w:after="100" w:line="276" w:lineRule="auto"/>
        <w:jc w:val="both"/>
      </w:pPr>
      <w:r>
        <w:t>Minimum one (1) year against manufacturing defects.</w:t>
      </w:r>
    </w:p>
    <w:p w:rsidR="009A6C66" w:rsidRDefault="00621741">
      <w:r>
        <w:br w:type="page"/>
      </w:r>
    </w:p>
    <w:p w:rsidR="009A6C66" w:rsidRDefault="00621741">
      <w:pPr>
        <w:pStyle w:val="Heading1"/>
        <w:shd w:val="clear" w:color="auto" w:fill="1F3864"/>
        <w:ind w:left="200" w:right="200"/>
      </w:pPr>
      <w:bookmarkStart w:id="497" w:name="_Toc235445028"/>
      <w:r>
        <w:t>63. Barognosis Kit</w:t>
      </w:r>
      <w:bookmarkEnd w:id="497"/>
    </w:p>
    <w:p w:rsidR="009A6C66" w:rsidRDefault="00621741">
      <w:pPr>
        <w:spacing w:before="60" w:after="240"/>
      </w:pPr>
      <w:r>
        <w:rPr>
          <w:i/>
          <w:iCs/>
          <w:color w:val="595959"/>
        </w:rPr>
        <w:t>Quantity: 2</w:t>
      </w:r>
    </w:p>
    <w:p w:rsidR="009A6C66" w:rsidRDefault="00621741">
      <w:pPr>
        <w:pStyle w:val="Heading2"/>
        <w:pBdr>
          <w:bottom w:val="single" w:sz="6" w:space="3" w:color="2E5AAC"/>
        </w:pBdr>
      </w:pPr>
      <w:bookmarkStart w:id="498" w:name="_Toc235445029"/>
      <w:r>
        <w:t>63.1 Clinical &amp; Functional Specifications</w:t>
      </w:r>
      <w:bookmarkEnd w:id="498"/>
    </w:p>
    <w:p w:rsidR="009A6C66" w:rsidRDefault="00621741">
      <w:pPr>
        <w:spacing w:after="100" w:line="276" w:lineRule="auto"/>
        <w:jc w:val="both"/>
      </w:pPr>
      <w:r>
        <w:t>Assessment kit for barognostic (weight discrimination) sensory testing in occupational therapy and cortical sensory evaluation. I</w:t>
      </w:r>
      <w:r>
        <w:t>dentical-appearance cylinders of graduated weights shall permit standardized blind weight-discrimination testing.</w:t>
      </w:r>
    </w:p>
    <w:p w:rsidR="009A6C66" w:rsidRDefault="00621741">
      <w:pPr>
        <w:pStyle w:val="Heading2"/>
        <w:pBdr>
          <w:bottom w:val="single" w:sz="6" w:space="3" w:color="2E5AAC"/>
        </w:pBdr>
      </w:pPr>
      <w:bookmarkStart w:id="499" w:name="_Toc235445030"/>
      <w:r>
        <w:t>63.2 Engineering Technical Specifications</w:t>
      </w:r>
      <w:bookmarkEnd w:id="499"/>
    </w:p>
    <w:p w:rsidR="009A6C66" w:rsidRDefault="00621741">
      <w:pPr>
        <w:pStyle w:val="ListParagraph"/>
        <w:numPr>
          <w:ilvl w:val="0"/>
          <w:numId w:val="2"/>
        </w:numPr>
        <w:spacing w:after="40" w:line="276" w:lineRule="auto"/>
        <w:jc w:val="both"/>
      </w:pPr>
      <w:r>
        <w:rPr>
          <w:b/>
          <w:bCs/>
        </w:rPr>
        <w:t>Cylinders:</w:t>
      </w:r>
      <w:r>
        <w:t xml:space="preserve"> Identical-size plastic cylinders (set of 8 minimum) with graduated internal weights, exte</w:t>
      </w:r>
      <w:r>
        <w:t>rnally indistinguishable.</w:t>
      </w:r>
    </w:p>
    <w:p w:rsidR="009A6C66" w:rsidRDefault="00621741">
      <w:pPr>
        <w:pStyle w:val="ListParagraph"/>
        <w:numPr>
          <w:ilvl w:val="0"/>
          <w:numId w:val="2"/>
        </w:numPr>
        <w:spacing w:after="40" w:line="276" w:lineRule="auto"/>
        <w:jc w:val="both"/>
      </w:pPr>
      <w:r>
        <w:rPr>
          <w:b/>
          <w:bCs/>
        </w:rPr>
        <w:t>Weight Range:</w:t>
      </w:r>
      <w:r>
        <w:t xml:space="preserve"> Graduated across a standardized clinical range (typical 5—100 g or equivalent), with color-coded or bottom-stamped markers for therapist identification.</w:t>
      </w:r>
    </w:p>
    <w:p w:rsidR="009A6C66" w:rsidRDefault="00621741">
      <w:pPr>
        <w:pStyle w:val="ListParagraph"/>
        <w:numPr>
          <w:ilvl w:val="0"/>
          <w:numId w:val="2"/>
        </w:numPr>
        <w:spacing w:after="40" w:line="276" w:lineRule="auto"/>
        <w:jc w:val="both"/>
      </w:pPr>
      <w:r>
        <w:rPr>
          <w:b/>
          <w:bCs/>
        </w:rPr>
        <w:t>Storage:</w:t>
      </w:r>
      <w:r>
        <w:t xml:space="preserve"> Wooden desk organizer tray.</w:t>
      </w:r>
    </w:p>
    <w:p w:rsidR="009A6C66" w:rsidRDefault="00621741">
      <w:pPr>
        <w:pStyle w:val="ListParagraph"/>
        <w:numPr>
          <w:ilvl w:val="0"/>
          <w:numId w:val="2"/>
        </w:numPr>
        <w:spacing w:after="40" w:line="276" w:lineRule="auto"/>
        <w:jc w:val="both"/>
      </w:pPr>
      <w:r>
        <w:rPr>
          <w:b/>
          <w:bCs/>
        </w:rPr>
        <w:t>Applicable Standards:</w:t>
      </w:r>
      <w:r>
        <w:t xml:space="preserve"> RoHS-compliant materials, general medical device requirements.</w:t>
      </w:r>
    </w:p>
    <w:p w:rsidR="009A6C66" w:rsidRDefault="00621741">
      <w:pPr>
        <w:pStyle w:val="Heading2"/>
        <w:pBdr>
          <w:bottom w:val="single" w:sz="6" w:space="3" w:color="2E5AAC"/>
        </w:pBdr>
      </w:pPr>
      <w:bookmarkStart w:id="500" w:name="_Toc235445031"/>
      <w:r>
        <w:t>63.3 Standard Accessories</w:t>
      </w:r>
      <w:bookmarkEnd w:id="500"/>
    </w:p>
    <w:p w:rsidR="009A6C66" w:rsidRDefault="00621741">
      <w:pPr>
        <w:pStyle w:val="ListParagraph"/>
        <w:numPr>
          <w:ilvl w:val="0"/>
          <w:numId w:val="2"/>
        </w:numPr>
        <w:spacing w:after="40" w:line="276" w:lineRule="auto"/>
        <w:jc w:val="both"/>
      </w:pPr>
      <w:r>
        <w:rPr>
          <w:b/>
          <w:bCs/>
        </w:rPr>
        <w:t>Identical-size geometric plastic cylinder blocks with graduated weights (set of 8):</w:t>
      </w:r>
      <w:r>
        <w:t xml:space="preserve"> Externally indistinguishable, we</w:t>
      </w:r>
      <w:r>
        <w:t>ight-graded.</w:t>
      </w:r>
    </w:p>
    <w:p w:rsidR="009A6C66" w:rsidRDefault="00621741">
      <w:pPr>
        <w:pStyle w:val="ListParagraph"/>
        <w:numPr>
          <w:ilvl w:val="0"/>
          <w:numId w:val="2"/>
        </w:numPr>
        <w:spacing w:after="40" w:line="276" w:lineRule="auto"/>
        <w:jc w:val="both"/>
      </w:pPr>
      <w:r>
        <w:rPr>
          <w:b/>
          <w:bCs/>
        </w:rPr>
        <w:t>Color-coded or bottom-stamped weight markers:</w:t>
      </w:r>
      <w:r>
        <w:t xml:space="preserve"> Therapist identification only.</w:t>
      </w:r>
    </w:p>
    <w:p w:rsidR="009A6C66" w:rsidRDefault="00621741">
      <w:pPr>
        <w:pStyle w:val="ListParagraph"/>
        <w:numPr>
          <w:ilvl w:val="0"/>
          <w:numId w:val="2"/>
        </w:numPr>
        <w:spacing w:after="40" w:line="276" w:lineRule="auto"/>
        <w:jc w:val="both"/>
      </w:pPr>
      <w:r>
        <w:rPr>
          <w:b/>
          <w:bCs/>
        </w:rPr>
        <w:t>Wooden desk organizer tray:</w:t>
      </w:r>
      <w:r>
        <w:t xml:space="preserve"> Individual slots per cylinder.</w:t>
      </w:r>
    </w:p>
    <w:p w:rsidR="009A6C66" w:rsidRDefault="00621741">
      <w:pPr>
        <w:pStyle w:val="Heading2"/>
        <w:pBdr>
          <w:bottom w:val="single" w:sz="6" w:space="3" w:color="2E5AAC"/>
        </w:pBdr>
      </w:pPr>
      <w:bookmarkStart w:id="501" w:name="_Toc235445032"/>
      <w:r>
        <w:t>63.4 Installation Requirements</w:t>
      </w:r>
      <w:bookmarkEnd w:id="501"/>
    </w:p>
    <w:p w:rsidR="009A6C66" w:rsidRDefault="00621741">
      <w:pPr>
        <w:spacing w:after="100" w:line="276" w:lineRule="auto"/>
        <w:jc w:val="both"/>
      </w:pPr>
      <w:r>
        <w:t>None.</w:t>
      </w:r>
    </w:p>
    <w:p w:rsidR="009A6C66" w:rsidRDefault="00621741">
      <w:pPr>
        <w:pStyle w:val="Heading2"/>
        <w:pBdr>
          <w:bottom w:val="single" w:sz="6" w:space="3" w:color="2E5AAC"/>
        </w:pBdr>
      </w:pPr>
      <w:bookmarkStart w:id="502" w:name="_Toc235445033"/>
      <w:r>
        <w:t>63.5 Documentation</w:t>
      </w:r>
      <w:bookmarkEnd w:id="502"/>
    </w:p>
    <w:p w:rsidR="009A6C66" w:rsidRDefault="00621741">
      <w:pPr>
        <w:spacing w:after="100" w:line="276" w:lineRule="auto"/>
        <w:jc w:val="both"/>
      </w:pPr>
      <w:r>
        <w:t>Product Information, Warranty Certificate.</w:t>
      </w:r>
    </w:p>
    <w:p w:rsidR="009A6C66" w:rsidRDefault="00621741">
      <w:pPr>
        <w:pStyle w:val="Heading2"/>
        <w:pBdr>
          <w:bottom w:val="single" w:sz="6" w:space="3" w:color="2E5AAC"/>
        </w:pBdr>
      </w:pPr>
      <w:bookmarkStart w:id="503" w:name="_Toc235445034"/>
      <w:r>
        <w:t>63.6 Tra</w:t>
      </w:r>
      <w:r>
        <w:t>ining</w:t>
      </w:r>
      <w:bookmarkEnd w:id="503"/>
    </w:p>
    <w:p w:rsidR="009A6C66" w:rsidRDefault="00621741">
      <w:pPr>
        <w:spacing w:after="100" w:line="276" w:lineRule="auto"/>
        <w:jc w:val="both"/>
      </w:pPr>
      <w:r>
        <w:t>Clinical use orientation.</w:t>
      </w:r>
    </w:p>
    <w:p w:rsidR="009A6C66" w:rsidRDefault="00621741">
      <w:pPr>
        <w:pStyle w:val="Heading2"/>
        <w:pBdr>
          <w:bottom w:val="single" w:sz="6" w:space="3" w:color="2E5AAC"/>
        </w:pBdr>
      </w:pPr>
      <w:bookmarkStart w:id="504" w:name="_Toc235445035"/>
      <w:r>
        <w:t>63.7 Warranty</w:t>
      </w:r>
      <w:bookmarkEnd w:id="504"/>
    </w:p>
    <w:p w:rsidR="009A6C66" w:rsidRDefault="00621741">
      <w:pPr>
        <w:spacing w:after="100" w:line="276" w:lineRule="auto"/>
        <w:jc w:val="both"/>
      </w:pPr>
      <w:r>
        <w:t>Minimum one (1) year against manufacturing defects.</w:t>
      </w:r>
    </w:p>
    <w:p w:rsidR="009A6C66" w:rsidRDefault="00621741">
      <w:r>
        <w:br w:type="page"/>
      </w:r>
    </w:p>
    <w:p w:rsidR="009A6C66" w:rsidRDefault="00621741">
      <w:pPr>
        <w:pStyle w:val="Heading1"/>
        <w:shd w:val="clear" w:color="auto" w:fill="1F3864"/>
        <w:ind w:left="200" w:right="200"/>
      </w:pPr>
      <w:bookmarkStart w:id="505" w:name="_Toc235445036"/>
      <w:r>
        <w:t>64. Cranial Nerve Examination Kit</w:t>
      </w:r>
      <w:bookmarkEnd w:id="505"/>
    </w:p>
    <w:p w:rsidR="009A6C66" w:rsidRDefault="00621741">
      <w:pPr>
        <w:spacing w:before="60" w:after="240"/>
      </w:pPr>
      <w:r>
        <w:rPr>
          <w:i/>
          <w:iCs/>
          <w:color w:val="595959"/>
        </w:rPr>
        <w:t>Quantity: 2</w:t>
      </w:r>
    </w:p>
    <w:p w:rsidR="009A6C66" w:rsidRDefault="00621741">
      <w:pPr>
        <w:pStyle w:val="Heading2"/>
        <w:pBdr>
          <w:bottom w:val="single" w:sz="6" w:space="3" w:color="2E5AAC"/>
        </w:pBdr>
      </w:pPr>
      <w:bookmarkStart w:id="506" w:name="_Toc235445037"/>
      <w:r>
        <w:t>64.1 Clinical &amp; Functional Specifications</w:t>
      </w:r>
      <w:bookmarkEnd w:id="506"/>
    </w:p>
    <w:p w:rsidR="009A6C66" w:rsidRDefault="00621741">
      <w:pPr>
        <w:spacing w:after="100" w:line="276" w:lineRule="auto"/>
        <w:jc w:val="both"/>
      </w:pPr>
      <w:r>
        <w:t>Comprehensive cranial nerve examination kit for bedside neurological assessment including olfactory testing (CN I), visual acuity (CN II), pupillary reactions and extraocular movements (CN III/IV/VI), and lingual/oropharyngeal examination (CN IX/X/XII).</w:t>
      </w:r>
    </w:p>
    <w:p w:rsidR="009A6C66" w:rsidRDefault="00621741">
      <w:pPr>
        <w:pStyle w:val="Heading2"/>
        <w:pBdr>
          <w:bottom w:val="single" w:sz="6" w:space="3" w:color="2E5AAC"/>
        </w:pBdr>
      </w:pPr>
      <w:bookmarkStart w:id="507" w:name="_Toc235445038"/>
      <w:r>
        <w:t>64</w:t>
      </w:r>
      <w:r>
        <w:t>.2 Engineering Technical Specifications</w:t>
      </w:r>
      <w:bookmarkEnd w:id="507"/>
    </w:p>
    <w:p w:rsidR="009A6C66" w:rsidRDefault="00621741">
      <w:pPr>
        <w:pStyle w:val="ListParagraph"/>
        <w:numPr>
          <w:ilvl w:val="0"/>
          <w:numId w:val="2"/>
        </w:numPr>
        <w:spacing w:after="40" w:line="276" w:lineRule="auto"/>
        <w:jc w:val="both"/>
      </w:pPr>
      <w:r>
        <w:rPr>
          <w:b/>
          <w:bCs/>
        </w:rPr>
        <w:t>Olfactory Test Vials:</w:t>
      </w:r>
      <w:r>
        <w:t xml:space="preserve"> Scented oil vials in standard test odors (typical set: peppermint, vanilla, coffee, or equivalent), sealed dropper bottles.</w:t>
      </w:r>
    </w:p>
    <w:p w:rsidR="009A6C66" w:rsidRDefault="00621741">
      <w:pPr>
        <w:pStyle w:val="ListParagraph"/>
        <w:numPr>
          <w:ilvl w:val="0"/>
          <w:numId w:val="2"/>
        </w:numPr>
        <w:spacing w:after="40" w:line="276" w:lineRule="auto"/>
        <w:jc w:val="both"/>
      </w:pPr>
      <w:r>
        <w:rPr>
          <w:b/>
          <w:bCs/>
        </w:rPr>
        <w:t>Diagnostic Penlight:</w:t>
      </w:r>
      <w:r>
        <w:t xml:space="preserve"> Miniature high-intensity LED penlight with pocket</w:t>
      </w:r>
      <w:r>
        <w:t xml:space="preserve"> clip; battery-operated; adjustable or fixed focus; brightness minimum 30 lumens; pupil-gauge markings on handle.</w:t>
      </w:r>
    </w:p>
    <w:p w:rsidR="009A6C66" w:rsidRDefault="00621741">
      <w:pPr>
        <w:pStyle w:val="ListParagraph"/>
        <w:numPr>
          <w:ilvl w:val="0"/>
          <w:numId w:val="2"/>
        </w:numPr>
        <w:spacing w:after="40" w:line="276" w:lineRule="auto"/>
        <w:jc w:val="both"/>
      </w:pPr>
      <w:r>
        <w:rPr>
          <w:b/>
          <w:bCs/>
        </w:rPr>
        <w:t>Snellen Visual Acuity Card:</w:t>
      </w:r>
      <w:r>
        <w:t xml:space="preserve"> Pocket-size Snellen chart, standard optotype, printed on non-fading rigid card.</w:t>
      </w:r>
    </w:p>
    <w:p w:rsidR="009A6C66" w:rsidRDefault="00621741">
      <w:pPr>
        <w:pStyle w:val="ListParagraph"/>
        <w:numPr>
          <w:ilvl w:val="0"/>
          <w:numId w:val="2"/>
        </w:numPr>
        <w:spacing w:after="40" w:line="276" w:lineRule="auto"/>
        <w:jc w:val="both"/>
      </w:pPr>
      <w:r>
        <w:rPr>
          <w:b/>
          <w:bCs/>
        </w:rPr>
        <w:t>Tongue Depressors:</w:t>
      </w:r>
      <w:r>
        <w:t xml:space="preserve"> Disposable plastic tongue depressor blades, minimum 50 pieces per box, standard length.</w:t>
      </w:r>
    </w:p>
    <w:p w:rsidR="009A6C66" w:rsidRDefault="00621741">
      <w:pPr>
        <w:pStyle w:val="ListParagraph"/>
        <w:numPr>
          <w:ilvl w:val="0"/>
          <w:numId w:val="2"/>
        </w:numPr>
        <w:spacing w:after="40" w:line="276" w:lineRule="auto"/>
        <w:jc w:val="both"/>
      </w:pPr>
      <w:r>
        <w:rPr>
          <w:b/>
          <w:bCs/>
        </w:rPr>
        <w:t>Applicable Standards:</w:t>
      </w:r>
      <w:r>
        <w:t xml:space="preserve"> ISO 13485 where applicable, RoHS-compliant, di</w:t>
      </w:r>
      <w:r>
        <w:t>sposable items medical-grade.</w:t>
      </w:r>
    </w:p>
    <w:p w:rsidR="009A6C66" w:rsidRDefault="00621741">
      <w:pPr>
        <w:pStyle w:val="Heading2"/>
        <w:pBdr>
          <w:bottom w:val="single" w:sz="6" w:space="3" w:color="2E5AAC"/>
        </w:pBdr>
      </w:pPr>
      <w:bookmarkStart w:id="508" w:name="_Toc235445039"/>
      <w:r>
        <w:t>64.3 Standard Accessories</w:t>
      </w:r>
      <w:bookmarkEnd w:id="508"/>
    </w:p>
    <w:p w:rsidR="009A6C66" w:rsidRDefault="00621741">
      <w:pPr>
        <w:pStyle w:val="ListParagraph"/>
        <w:numPr>
          <w:ilvl w:val="0"/>
          <w:numId w:val="2"/>
        </w:numPr>
        <w:spacing w:after="40" w:line="276" w:lineRule="auto"/>
        <w:jc w:val="both"/>
      </w:pPr>
      <w:r>
        <w:rPr>
          <w:b/>
          <w:bCs/>
        </w:rPr>
        <w:t>Scented oil vials for olfactory evaluation (starter set):</w:t>
      </w:r>
      <w:r>
        <w:t xml:space="preserve"> Peppermint, vanilla, coffee, or equivalent standard odors.</w:t>
      </w:r>
    </w:p>
    <w:p w:rsidR="009A6C66" w:rsidRDefault="00621741">
      <w:pPr>
        <w:pStyle w:val="ListParagraph"/>
        <w:numPr>
          <w:ilvl w:val="0"/>
          <w:numId w:val="2"/>
        </w:numPr>
        <w:spacing w:after="40" w:line="276" w:lineRule="auto"/>
        <w:jc w:val="both"/>
      </w:pPr>
      <w:r>
        <w:rPr>
          <w:b/>
          <w:bCs/>
        </w:rPr>
        <w:t>Miniature high-intensity LED diagnostic penlight:</w:t>
      </w:r>
      <w:r>
        <w:t xml:space="preserve"> Pocket clip, pupil gauge, battery</w:t>
      </w:r>
      <w:r>
        <w:t>-operated.</w:t>
      </w:r>
    </w:p>
    <w:p w:rsidR="009A6C66" w:rsidRDefault="00621741">
      <w:pPr>
        <w:pStyle w:val="ListParagraph"/>
        <w:numPr>
          <w:ilvl w:val="0"/>
          <w:numId w:val="2"/>
        </w:numPr>
        <w:spacing w:after="40" w:line="276" w:lineRule="auto"/>
        <w:jc w:val="both"/>
      </w:pPr>
      <w:r>
        <w:rPr>
          <w:b/>
          <w:bCs/>
        </w:rPr>
        <w:t>Snellen pocket visual acuity eye card:</w:t>
      </w:r>
      <w:r>
        <w:t xml:space="preserve"> Standard optotype chart.</w:t>
      </w:r>
    </w:p>
    <w:p w:rsidR="009A6C66" w:rsidRDefault="00621741">
      <w:pPr>
        <w:pStyle w:val="ListParagraph"/>
        <w:numPr>
          <w:ilvl w:val="0"/>
          <w:numId w:val="2"/>
        </w:numPr>
        <w:spacing w:after="40" w:line="276" w:lineRule="auto"/>
        <w:jc w:val="both"/>
      </w:pPr>
      <w:r>
        <w:rPr>
          <w:b/>
          <w:bCs/>
        </w:rPr>
        <w:t>Disposable plastic tongue depressor blades (box of 50):</w:t>
      </w:r>
      <w:r>
        <w:t xml:space="preserve"> Medical-grade, single-use.</w:t>
      </w:r>
    </w:p>
    <w:p w:rsidR="009A6C66" w:rsidRDefault="00621741">
      <w:pPr>
        <w:pStyle w:val="Heading2"/>
        <w:pBdr>
          <w:bottom w:val="single" w:sz="6" w:space="3" w:color="2E5AAC"/>
        </w:pBdr>
      </w:pPr>
      <w:bookmarkStart w:id="509" w:name="_Toc235445040"/>
      <w:r>
        <w:t>64.4 Installation Requirements</w:t>
      </w:r>
      <w:bookmarkEnd w:id="509"/>
    </w:p>
    <w:p w:rsidR="009A6C66" w:rsidRDefault="00621741">
      <w:pPr>
        <w:spacing w:after="100" w:line="276" w:lineRule="auto"/>
        <w:jc w:val="both"/>
      </w:pPr>
      <w:r>
        <w:t>None.</w:t>
      </w:r>
    </w:p>
    <w:p w:rsidR="009A6C66" w:rsidRDefault="00621741">
      <w:pPr>
        <w:pStyle w:val="Heading2"/>
        <w:pBdr>
          <w:bottom w:val="single" w:sz="6" w:space="3" w:color="2E5AAC"/>
        </w:pBdr>
      </w:pPr>
      <w:bookmarkStart w:id="510" w:name="_Toc235445041"/>
      <w:r>
        <w:t>64.5 Documentation</w:t>
      </w:r>
      <w:bookmarkEnd w:id="510"/>
    </w:p>
    <w:p w:rsidR="009A6C66" w:rsidRDefault="00621741">
      <w:pPr>
        <w:spacing w:after="100" w:line="276" w:lineRule="auto"/>
        <w:jc w:val="both"/>
      </w:pPr>
      <w:r>
        <w:t>Product Information, Warranty Certificate.</w:t>
      </w:r>
    </w:p>
    <w:p w:rsidR="009A6C66" w:rsidRDefault="00621741">
      <w:pPr>
        <w:pStyle w:val="Heading2"/>
        <w:pBdr>
          <w:bottom w:val="single" w:sz="6" w:space="3" w:color="2E5AAC"/>
        </w:pBdr>
      </w:pPr>
      <w:bookmarkStart w:id="511" w:name="_Toc235445042"/>
      <w:r>
        <w:t>64.6 Training</w:t>
      </w:r>
      <w:bookmarkEnd w:id="511"/>
    </w:p>
    <w:p w:rsidR="009A6C66" w:rsidRDefault="00621741">
      <w:pPr>
        <w:spacing w:after="100" w:line="276" w:lineRule="auto"/>
        <w:jc w:val="both"/>
      </w:pPr>
      <w:r>
        <w:t>Clinical use orientation.</w:t>
      </w:r>
    </w:p>
    <w:p w:rsidR="009A6C66" w:rsidRDefault="00621741">
      <w:pPr>
        <w:pStyle w:val="Heading2"/>
        <w:pBdr>
          <w:bottom w:val="single" w:sz="6" w:space="3" w:color="2E5AAC"/>
        </w:pBdr>
      </w:pPr>
      <w:bookmarkStart w:id="512" w:name="_Toc235445043"/>
      <w:r>
        <w:t>64.7 Warranty</w:t>
      </w:r>
      <w:bookmarkEnd w:id="512"/>
    </w:p>
    <w:p w:rsidR="009A6C66" w:rsidRDefault="00621741">
      <w:pPr>
        <w:spacing w:after="100" w:line="276" w:lineRule="auto"/>
        <w:jc w:val="both"/>
      </w:pPr>
      <w:r>
        <w:t>Minimum one (1) year against manufacturing defects (excluding consumables).</w:t>
      </w:r>
    </w:p>
    <w:p w:rsidR="009A6C66" w:rsidRDefault="00621741">
      <w:r>
        <w:br w:type="page"/>
      </w:r>
    </w:p>
    <w:p w:rsidR="009A6C66" w:rsidRDefault="009A6C66">
      <w:pPr>
        <w:spacing w:before="2400"/>
      </w:pPr>
    </w:p>
    <w:p w:rsidR="009A6C66" w:rsidRDefault="00621741">
      <w:pPr>
        <w:pBdr>
          <w:bottom w:val="single" w:sz="6" w:space="6" w:color="1F3864"/>
        </w:pBdr>
        <w:spacing w:after="200"/>
        <w:jc w:val="center"/>
      </w:pPr>
      <w:r>
        <w:rPr>
          <w:b/>
          <w:bCs/>
          <w:color w:val="1F3864"/>
          <w:sz w:val="36"/>
          <w:szCs w:val="36"/>
        </w:rPr>
        <w:t>OCCUPATIONAL THERAPY &amp; SENSORY INTEGRATION EQUIPMENT</w:t>
      </w:r>
    </w:p>
    <w:p w:rsidR="009A6C66" w:rsidRDefault="00621741">
      <w:r>
        <w:br w:type="page"/>
      </w:r>
    </w:p>
    <w:p w:rsidR="009A6C66" w:rsidRDefault="00621741">
      <w:pPr>
        <w:pStyle w:val="Heading1"/>
        <w:shd w:val="clear" w:color="auto" w:fill="1F3864"/>
        <w:ind w:left="200" w:right="200"/>
      </w:pPr>
      <w:bookmarkStart w:id="513" w:name="_Toc235445044"/>
      <w:r>
        <w:t>65. Sensory Integration Kit</w:t>
      </w:r>
      <w:bookmarkEnd w:id="513"/>
    </w:p>
    <w:p w:rsidR="009A6C66" w:rsidRDefault="00621741">
      <w:pPr>
        <w:spacing w:before="60" w:after="240"/>
      </w:pPr>
      <w:r>
        <w:rPr>
          <w:i/>
          <w:iCs/>
          <w:color w:val="595959"/>
        </w:rPr>
        <w:t>Quantity: 1</w:t>
      </w:r>
    </w:p>
    <w:p w:rsidR="009A6C66" w:rsidRDefault="00621741">
      <w:pPr>
        <w:pStyle w:val="Heading2"/>
        <w:pBdr>
          <w:bottom w:val="single" w:sz="6" w:space="3" w:color="2E5AAC"/>
        </w:pBdr>
      </w:pPr>
      <w:bookmarkStart w:id="514" w:name="_Toc235445045"/>
      <w:r>
        <w:t>65.1 Clinical &amp; Functional Specifications</w:t>
      </w:r>
      <w:bookmarkEnd w:id="514"/>
    </w:p>
    <w:p w:rsidR="009A6C66" w:rsidRDefault="00621741">
      <w:pPr>
        <w:spacing w:after="100" w:line="276" w:lineRule="auto"/>
        <w:jc w:val="both"/>
      </w:pPr>
      <w:r>
        <w:t>Comprehensive sensory integration therapy kit for paediatric neurodevelopmental therapy, autism spectrum disorder, sensory processing disorders, and general occupational therapy. Shall provide a variety of tactile,</w:t>
      </w:r>
      <w:r>
        <w:t xml:space="preserve"> proprioceptive, vestibular, and auditory sensory input tools for structured sensory-integration therapy sessions.</w:t>
      </w:r>
    </w:p>
    <w:p w:rsidR="009A6C66" w:rsidRDefault="00621741">
      <w:pPr>
        <w:pStyle w:val="Heading2"/>
        <w:pBdr>
          <w:bottom w:val="single" w:sz="6" w:space="3" w:color="2E5AAC"/>
        </w:pBdr>
      </w:pPr>
      <w:bookmarkStart w:id="515" w:name="_Toc235445046"/>
      <w:r>
        <w:t>65.2 Engineering Technical Specifications</w:t>
      </w:r>
      <w:bookmarkEnd w:id="515"/>
    </w:p>
    <w:p w:rsidR="009A6C66" w:rsidRDefault="00621741">
      <w:pPr>
        <w:pStyle w:val="ListParagraph"/>
        <w:numPr>
          <w:ilvl w:val="0"/>
          <w:numId w:val="2"/>
        </w:numPr>
        <w:spacing w:after="40" w:line="276" w:lineRule="auto"/>
        <w:jc w:val="both"/>
      </w:pPr>
      <w:r>
        <w:rPr>
          <w:b/>
          <w:bCs/>
        </w:rPr>
        <w:t>Sensory Floor Tiles:</w:t>
      </w:r>
      <w:r>
        <w:t xml:space="preserve"> Minimum 6 tiles with varied textured surfaces (smooth, bumpy, ridged, soft, ha</w:t>
      </w:r>
      <w:r>
        <w:t>rd, and equivalent), edge dimensions approximately 30 × 30 cm each; non-toxic materials; interlocking or standalone configuration.</w:t>
      </w:r>
    </w:p>
    <w:p w:rsidR="009A6C66" w:rsidRDefault="00621741">
      <w:pPr>
        <w:pStyle w:val="ListParagraph"/>
        <w:numPr>
          <w:ilvl w:val="0"/>
          <w:numId w:val="2"/>
        </w:numPr>
        <w:spacing w:after="40" w:line="276" w:lineRule="auto"/>
        <w:jc w:val="both"/>
      </w:pPr>
      <w:r>
        <w:rPr>
          <w:b/>
          <w:bCs/>
        </w:rPr>
        <w:t>Weighted Blanket:</w:t>
      </w:r>
      <w:r>
        <w:t xml:space="preserve"> Approximately 2 kg weight profile, evenly distributed filling in compartmentalized pockets, wipe-clean or w</w:t>
      </w:r>
      <w:r>
        <w:t>ashable cover, hypoallergenic materials.</w:t>
      </w:r>
    </w:p>
    <w:p w:rsidR="009A6C66" w:rsidRDefault="00621741">
      <w:pPr>
        <w:pStyle w:val="ListParagraph"/>
        <w:numPr>
          <w:ilvl w:val="0"/>
          <w:numId w:val="2"/>
        </w:numPr>
        <w:spacing w:after="40" w:line="276" w:lineRule="auto"/>
        <w:jc w:val="both"/>
      </w:pPr>
      <w:r>
        <w:rPr>
          <w:b/>
          <w:bCs/>
        </w:rPr>
        <w:t>Vibrating Massage Ball:</w:t>
      </w:r>
      <w:r>
        <w:t xml:space="preserve"> Rechargeable handheld capsule with adjustable vibration intensity, ergonomic non-slip grip, minimum 60 minutes runtime per charge.</w:t>
      </w:r>
    </w:p>
    <w:p w:rsidR="009A6C66" w:rsidRDefault="00621741">
      <w:pPr>
        <w:pStyle w:val="ListParagraph"/>
        <w:numPr>
          <w:ilvl w:val="0"/>
          <w:numId w:val="2"/>
        </w:numPr>
        <w:spacing w:after="40" w:line="276" w:lineRule="auto"/>
        <w:jc w:val="both"/>
      </w:pPr>
      <w:r>
        <w:rPr>
          <w:b/>
          <w:bCs/>
        </w:rPr>
        <w:t>Noise-Dampening Earmuffs:</w:t>
      </w:r>
      <w:r>
        <w:t xml:space="preserve"> Passive hearing protection, noise </w:t>
      </w:r>
      <w:r>
        <w:t>reduction rating (NRR) minimum 20 dB, adjustable padded headband, one pair.</w:t>
      </w:r>
    </w:p>
    <w:p w:rsidR="009A6C66" w:rsidRDefault="00621741">
      <w:pPr>
        <w:pStyle w:val="ListParagraph"/>
        <w:numPr>
          <w:ilvl w:val="0"/>
          <w:numId w:val="2"/>
        </w:numPr>
        <w:spacing w:after="40" w:line="276" w:lineRule="auto"/>
        <w:jc w:val="both"/>
      </w:pPr>
      <w:r>
        <w:rPr>
          <w:b/>
          <w:bCs/>
        </w:rPr>
        <w:t>Storage:</w:t>
      </w:r>
      <w:r>
        <w:t xml:space="preserve"> Heavy-duty plastic storage bin with lid, sized to contain all kit components.</w:t>
      </w:r>
    </w:p>
    <w:p w:rsidR="009A6C66" w:rsidRDefault="00621741">
      <w:pPr>
        <w:pStyle w:val="ListParagraph"/>
        <w:numPr>
          <w:ilvl w:val="0"/>
          <w:numId w:val="2"/>
        </w:numPr>
        <w:spacing w:after="40" w:line="276" w:lineRule="auto"/>
        <w:jc w:val="both"/>
      </w:pPr>
      <w:r>
        <w:rPr>
          <w:b/>
          <w:bCs/>
        </w:rPr>
        <w:t>Applicable Standards:</w:t>
      </w:r>
      <w:r>
        <w:t xml:space="preserve"> EN 71 (paediatric safety), RoHS-compliant, non-toxic materials, phthala</w:t>
      </w:r>
      <w:r>
        <w:t>te-free.</w:t>
      </w:r>
    </w:p>
    <w:p w:rsidR="009A6C66" w:rsidRDefault="00621741">
      <w:pPr>
        <w:pStyle w:val="Heading2"/>
        <w:pBdr>
          <w:bottom w:val="single" w:sz="6" w:space="3" w:color="2E5AAC"/>
        </w:pBdr>
      </w:pPr>
      <w:bookmarkStart w:id="516" w:name="_Toc235445047"/>
      <w:r>
        <w:t>65.3 Standard Accessories</w:t>
      </w:r>
      <w:bookmarkEnd w:id="516"/>
    </w:p>
    <w:p w:rsidR="009A6C66" w:rsidRDefault="00621741">
      <w:pPr>
        <w:pStyle w:val="ListParagraph"/>
        <w:numPr>
          <w:ilvl w:val="0"/>
          <w:numId w:val="2"/>
        </w:numPr>
        <w:spacing w:after="40" w:line="276" w:lineRule="auto"/>
        <w:jc w:val="both"/>
      </w:pPr>
      <w:r>
        <w:rPr>
          <w:b/>
          <w:bCs/>
        </w:rPr>
        <w:t>Texturized sensory floor tile mats (set of 6):</w:t>
      </w:r>
      <w:r>
        <w:t xml:space="preserve"> Varied surface geometries, non-toxic, wipe-cleanable.</w:t>
      </w:r>
    </w:p>
    <w:p w:rsidR="009A6C66" w:rsidRDefault="00621741">
      <w:pPr>
        <w:pStyle w:val="ListParagraph"/>
        <w:numPr>
          <w:ilvl w:val="0"/>
          <w:numId w:val="2"/>
        </w:numPr>
        <w:spacing w:after="40" w:line="276" w:lineRule="auto"/>
        <w:jc w:val="both"/>
      </w:pPr>
      <w:r>
        <w:rPr>
          <w:b/>
          <w:bCs/>
        </w:rPr>
        <w:t>Weighted therapy lap blanket (2 kg):</w:t>
      </w:r>
      <w:r>
        <w:t xml:space="preserve"> Evenly distributed filling, hypoallergenic cover.</w:t>
      </w:r>
    </w:p>
    <w:p w:rsidR="009A6C66" w:rsidRDefault="00621741">
      <w:pPr>
        <w:pStyle w:val="ListParagraph"/>
        <w:numPr>
          <w:ilvl w:val="0"/>
          <w:numId w:val="2"/>
        </w:numPr>
        <w:spacing w:after="40" w:line="276" w:lineRule="auto"/>
        <w:jc w:val="both"/>
      </w:pPr>
      <w:r>
        <w:rPr>
          <w:b/>
          <w:bCs/>
        </w:rPr>
        <w:t>Vibrating handheld massage ball c</w:t>
      </w:r>
      <w:r>
        <w:rPr>
          <w:b/>
          <w:bCs/>
        </w:rPr>
        <w:t>apsule:</w:t>
      </w:r>
      <w:r>
        <w:t xml:space="preserve"> Rechargeable, adjustable intensity.</w:t>
      </w:r>
    </w:p>
    <w:p w:rsidR="009A6C66" w:rsidRDefault="00621741">
      <w:pPr>
        <w:pStyle w:val="ListParagraph"/>
        <w:numPr>
          <w:ilvl w:val="0"/>
          <w:numId w:val="2"/>
        </w:numPr>
        <w:spacing w:after="40" w:line="276" w:lineRule="auto"/>
        <w:jc w:val="both"/>
      </w:pPr>
      <w:r>
        <w:rPr>
          <w:b/>
          <w:bCs/>
        </w:rPr>
        <w:t>Noise-dampening acoustic earmuff headsets (1 pair):</w:t>
      </w:r>
      <w:r>
        <w:t xml:space="preserve"> NRR ≥ 20 dB, adjustable.</w:t>
      </w:r>
    </w:p>
    <w:p w:rsidR="009A6C66" w:rsidRDefault="00621741">
      <w:pPr>
        <w:pStyle w:val="ListParagraph"/>
        <w:numPr>
          <w:ilvl w:val="0"/>
          <w:numId w:val="2"/>
        </w:numPr>
        <w:spacing w:after="40" w:line="276" w:lineRule="auto"/>
        <w:jc w:val="both"/>
      </w:pPr>
      <w:r>
        <w:rPr>
          <w:b/>
          <w:bCs/>
        </w:rPr>
        <w:t>Heavy-duty plastic storage bin with lid:</w:t>
      </w:r>
      <w:r>
        <w:t xml:space="preserve"> Kit containment.</w:t>
      </w:r>
    </w:p>
    <w:p w:rsidR="009A6C66" w:rsidRDefault="00621741">
      <w:pPr>
        <w:pStyle w:val="Heading2"/>
        <w:pBdr>
          <w:bottom w:val="single" w:sz="6" w:space="3" w:color="2E5AAC"/>
        </w:pBdr>
      </w:pPr>
      <w:bookmarkStart w:id="517" w:name="_Toc235445048"/>
      <w:r>
        <w:t>65.4 Installation Requirements</w:t>
      </w:r>
      <w:bookmarkEnd w:id="517"/>
    </w:p>
    <w:p w:rsidR="009A6C66" w:rsidRDefault="00621741">
      <w:pPr>
        <w:spacing w:after="100" w:line="276" w:lineRule="auto"/>
        <w:jc w:val="both"/>
      </w:pPr>
      <w:r>
        <w:t>None. Sensory therapy room recommended, minimu</w:t>
      </w:r>
      <w:r>
        <w:t>m 3 × 3 m clear floor space.</w:t>
      </w:r>
    </w:p>
    <w:p w:rsidR="009A6C66" w:rsidRDefault="00621741">
      <w:pPr>
        <w:pStyle w:val="Heading2"/>
        <w:pBdr>
          <w:bottom w:val="single" w:sz="6" w:space="3" w:color="2E5AAC"/>
        </w:pBdr>
      </w:pPr>
      <w:bookmarkStart w:id="518" w:name="_Toc235445049"/>
      <w:r>
        <w:t>65.5 Documentation</w:t>
      </w:r>
      <w:bookmarkEnd w:id="518"/>
    </w:p>
    <w:p w:rsidR="009A6C66" w:rsidRDefault="00621741">
      <w:pPr>
        <w:spacing w:after="100" w:line="276" w:lineRule="auto"/>
        <w:jc w:val="both"/>
      </w:pPr>
      <w:r>
        <w:t>Product Information, Cleaning Instructions, Warranty Certificate.</w:t>
      </w:r>
    </w:p>
    <w:p w:rsidR="009A6C66" w:rsidRDefault="00621741">
      <w:pPr>
        <w:pStyle w:val="Heading2"/>
        <w:pBdr>
          <w:bottom w:val="single" w:sz="6" w:space="3" w:color="2E5AAC"/>
        </w:pBdr>
      </w:pPr>
      <w:bookmarkStart w:id="519" w:name="_Toc235445050"/>
      <w:r>
        <w:t>65.6 Training</w:t>
      </w:r>
      <w:bookmarkEnd w:id="519"/>
    </w:p>
    <w:p w:rsidR="009A6C66" w:rsidRDefault="00621741">
      <w:pPr>
        <w:spacing w:after="100" w:line="276" w:lineRule="auto"/>
        <w:jc w:val="both"/>
      </w:pPr>
      <w:r>
        <w:t>Clinical application orientation (sensory-integration protocols).</w:t>
      </w:r>
    </w:p>
    <w:p w:rsidR="009A6C66" w:rsidRDefault="00621741">
      <w:pPr>
        <w:pStyle w:val="Heading2"/>
        <w:pBdr>
          <w:bottom w:val="single" w:sz="6" w:space="3" w:color="2E5AAC"/>
        </w:pBdr>
      </w:pPr>
      <w:bookmarkStart w:id="520" w:name="_Toc235445051"/>
      <w:r>
        <w:t>65.7 Warranty</w:t>
      </w:r>
      <w:bookmarkEnd w:id="520"/>
    </w:p>
    <w:p w:rsidR="009A6C66" w:rsidRDefault="00621741">
      <w:pPr>
        <w:spacing w:after="100" w:line="276" w:lineRule="auto"/>
        <w:jc w:val="both"/>
      </w:pPr>
      <w:r>
        <w:t>Minimum one (1) year against manufacturing defects.</w:t>
      </w:r>
    </w:p>
    <w:p w:rsidR="009A6C66" w:rsidRDefault="00621741">
      <w:r>
        <w:br w:type="page"/>
      </w:r>
    </w:p>
    <w:p w:rsidR="009A6C66" w:rsidRDefault="00621741">
      <w:pPr>
        <w:pStyle w:val="Heading1"/>
        <w:shd w:val="clear" w:color="auto" w:fill="1F3864"/>
        <w:ind w:left="200" w:right="200"/>
      </w:pPr>
      <w:bookmarkStart w:id="521" w:name="_Toc235445052"/>
      <w:r>
        <w:t>66. Fine Motor Equipment</w:t>
      </w:r>
      <w:bookmarkEnd w:id="521"/>
    </w:p>
    <w:p w:rsidR="009A6C66" w:rsidRDefault="00621741">
      <w:pPr>
        <w:spacing w:before="60" w:after="240"/>
      </w:pPr>
      <w:r>
        <w:rPr>
          <w:i/>
          <w:iCs/>
          <w:color w:val="595959"/>
        </w:rPr>
        <w:t>Quantity: 1</w:t>
      </w:r>
    </w:p>
    <w:p w:rsidR="009A6C66" w:rsidRDefault="00621741">
      <w:pPr>
        <w:pStyle w:val="Heading2"/>
        <w:pBdr>
          <w:bottom w:val="single" w:sz="6" w:space="3" w:color="2E5AAC"/>
        </w:pBdr>
      </w:pPr>
      <w:bookmarkStart w:id="522" w:name="_Toc235445053"/>
      <w:r>
        <w:t>66.1 Clinical &amp; Functional Specifications</w:t>
      </w:r>
      <w:bookmarkEnd w:id="522"/>
    </w:p>
    <w:p w:rsidR="009A6C66" w:rsidRDefault="00621741">
      <w:pPr>
        <w:spacing w:after="100" w:line="276" w:lineRule="auto"/>
        <w:jc w:val="both"/>
      </w:pPr>
      <w:r>
        <w:t>Occupational therapy fine-motor skills training kit for paediatric and adult rehabilitation of dexterity, hand-eye coordination, precision grasp, and cognitive-motor integration. Suitable for hand therapy, developmental delay, stroke rehabilitation, and ge</w:t>
      </w:r>
      <w:r>
        <w:t>neral occupational therapy.</w:t>
      </w:r>
    </w:p>
    <w:p w:rsidR="009A6C66" w:rsidRDefault="00621741">
      <w:pPr>
        <w:pStyle w:val="Heading2"/>
        <w:pBdr>
          <w:bottom w:val="single" w:sz="6" w:space="3" w:color="2E5AAC"/>
        </w:pBdr>
      </w:pPr>
      <w:bookmarkStart w:id="523" w:name="_Toc235445054"/>
      <w:r>
        <w:t>66.2 Engineering Technical Specifications</w:t>
      </w:r>
      <w:bookmarkEnd w:id="523"/>
    </w:p>
    <w:p w:rsidR="009A6C66" w:rsidRDefault="00621741">
      <w:pPr>
        <w:pStyle w:val="ListParagraph"/>
        <w:numPr>
          <w:ilvl w:val="0"/>
          <w:numId w:val="2"/>
        </w:numPr>
        <w:spacing w:after="40" w:line="276" w:lineRule="auto"/>
        <w:jc w:val="both"/>
      </w:pPr>
      <w:r>
        <w:rPr>
          <w:b/>
          <w:bCs/>
        </w:rPr>
        <w:t>Pegboard:</w:t>
      </w:r>
      <w:r>
        <w:t xml:space="preserve"> Graduated multi-hole wooden pegboard tray with thin metal or wooden pegs; minimum 25 hole positions; graduated peg diameters for progressive precision demand.</w:t>
      </w:r>
    </w:p>
    <w:p w:rsidR="009A6C66" w:rsidRDefault="00621741">
      <w:pPr>
        <w:pStyle w:val="ListParagraph"/>
        <w:numPr>
          <w:ilvl w:val="0"/>
          <w:numId w:val="2"/>
        </w:numPr>
        <w:spacing w:after="40" w:line="276" w:lineRule="auto"/>
        <w:jc w:val="both"/>
      </w:pPr>
      <w:r>
        <w:rPr>
          <w:b/>
          <w:bCs/>
        </w:rPr>
        <w:t>Nut-and-Bolt Boar</w:t>
      </w:r>
      <w:r>
        <w:rPr>
          <w:b/>
          <w:bCs/>
        </w:rPr>
        <w:t>d:</w:t>
      </w:r>
      <w:r>
        <w:t xml:space="preserve"> Matching board with various thread diameters (minimum 5 sizes) for bilateral precision motor training.</w:t>
      </w:r>
    </w:p>
    <w:p w:rsidR="009A6C66" w:rsidRDefault="00621741">
      <w:pPr>
        <w:pStyle w:val="ListParagraph"/>
        <w:numPr>
          <w:ilvl w:val="0"/>
          <w:numId w:val="2"/>
        </w:numPr>
        <w:spacing w:after="40" w:line="276" w:lineRule="auto"/>
        <w:jc w:val="both"/>
      </w:pPr>
      <w:r>
        <w:rPr>
          <w:b/>
          <w:bCs/>
        </w:rPr>
        <w:t>Tweezers &amp; Bead Sorting:</w:t>
      </w:r>
      <w:r>
        <w:t xml:space="preserve"> Precision tweezers with graduated bead-placement sorting grid; minimum 3 bead sizes; multi-compartment grid.</w:t>
      </w:r>
    </w:p>
    <w:p w:rsidR="009A6C66" w:rsidRDefault="00621741">
      <w:pPr>
        <w:pStyle w:val="ListParagraph"/>
        <w:numPr>
          <w:ilvl w:val="0"/>
          <w:numId w:val="2"/>
        </w:numPr>
        <w:spacing w:after="40" w:line="276" w:lineRule="auto"/>
        <w:jc w:val="both"/>
      </w:pPr>
      <w:r>
        <w:rPr>
          <w:b/>
          <w:bCs/>
        </w:rPr>
        <w:t>Storage:</w:t>
      </w:r>
      <w:r>
        <w:t xml:space="preserve"> Heavy-d</w:t>
      </w:r>
      <w:r>
        <w:t>uty plastic organization case with individual compartments.</w:t>
      </w:r>
    </w:p>
    <w:p w:rsidR="009A6C66" w:rsidRDefault="00621741">
      <w:pPr>
        <w:pStyle w:val="ListParagraph"/>
        <w:numPr>
          <w:ilvl w:val="0"/>
          <w:numId w:val="2"/>
        </w:numPr>
        <w:spacing w:after="40" w:line="276" w:lineRule="auto"/>
        <w:jc w:val="both"/>
      </w:pPr>
      <w:r>
        <w:rPr>
          <w:b/>
          <w:bCs/>
        </w:rPr>
        <w:t>Applicable Standards:</w:t>
      </w:r>
      <w:r>
        <w:t xml:space="preserve"> EN 71 (paediatric safety), non-toxic finishes, RoHS-compliant.</w:t>
      </w:r>
    </w:p>
    <w:p w:rsidR="009A6C66" w:rsidRDefault="00621741">
      <w:pPr>
        <w:pStyle w:val="Heading2"/>
        <w:pBdr>
          <w:bottom w:val="single" w:sz="6" w:space="3" w:color="2E5AAC"/>
        </w:pBdr>
      </w:pPr>
      <w:bookmarkStart w:id="524" w:name="_Toc235445055"/>
      <w:r>
        <w:t>66.3 Standard Accessories</w:t>
      </w:r>
      <w:bookmarkEnd w:id="524"/>
    </w:p>
    <w:p w:rsidR="009A6C66" w:rsidRDefault="00621741">
      <w:pPr>
        <w:pStyle w:val="ListParagraph"/>
        <w:numPr>
          <w:ilvl w:val="0"/>
          <w:numId w:val="2"/>
        </w:numPr>
        <w:spacing w:after="40" w:line="276" w:lineRule="auto"/>
        <w:jc w:val="both"/>
      </w:pPr>
      <w:r>
        <w:rPr>
          <w:b/>
          <w:bCs/>
        </w:rPr>
        <w:t>Graduated multi-hole wooden pegboard tray with pegs:</w:t>
      </w:r>
      <w:r>
        <w:t xml:space="preserve"> Multiple peg diameters, minimum </w:t>
      </w:r>
      <w:r>
        <w:t>25 positions.</w:t>
      </w:r>
    </w:p>
    <w:p w:rsidR="009A6C66" w:rsidRDefault="00621741">
      <w:pPr>
        <w:pStyle w:val="ListParagraph"/>
        <w:numPr>
          <w:ilvl w:val="0"/>
          <w:numId w:val="2"/>
        </w:numPr>
        <w:spacing w:after="40" w:line="276" w:lineRule="auto"/>
        <w:jc w:val="both"/>
      </w:pPr>
      <w:r>
        <w:rPr>
          <w:b/>
          <w:bCs/>
        </w:rPr>
        <w:t>Nut-and-bolt matching tracking board:</w:t>
      </w:r>
      <w:r>
        <w:t xml:space="preserve"> Multiple thread sizes, bilateral coordination training.</w:t>
      </w:r>
    </w:p>
    <w:p w:rsidR="009A6C66" w:rsidRDefault="00621741">
      <w:pPr>
        <w:pStyle w:val="ListParagraph"/>
        <w:numPr>
          <w:ilvl w:val="0"/>
          <w:numId w:val="2"/>
        </w:numPr>
        <w:spacing w:after="40" w:line="276" w:lineRule="auto"/>
        <w:jc w:val="both"/>
      </w:pPr>
      <w:r>
        <w:rPr>
          <w:b/>
          <w:bCs/>
        </w:rPr>
        <w:t>Tweezers and precision bead-placement sorting grids:</w:t>
      </w:r>
      <w:r>
        <w:t xml:space="preserve"> Multiple bead sizes, multi-compartment grid.</w:t>
      </w:r>
    </w:p>
    <w:p w:rsidR="009A6C66" w:rsidRDefault="00621741">
      <w:pPr>
        <w:pStyle w:val="ListParagraph"/>
        <w:numPr>
          <w:ilvl w:val="0"/>
          <w:numId w:val="2"/>
        </w:numPr>
        <w:spacing w:after="40" w:line="276" w:lineRule="auto"/>
        <w:jc w:val="both"/>
      </w:pPr>
      <w:r>
        <w:rPr>
          <w:b/>
          <w:bCs/>
        </w:rPr>
        <w:t>Heavy-duty plastic organization cabinet case:</w:t>
      </w:r>
      <w:r>
        <w:t xml:space="preserve"> Indi</w:t>
      </w:r>
      <w:r>
        <w:t>vidual compartments per component.</w:t>
      </w:r>
    </w:p>
    <w:p w:rsidR="009A6C66" w:rsidRDefault="00621741">
      <w:pPr>
        <w:pStyle w:val="Heading2"/>
        <w:pBdr>
          <w:bottom w:val="single" w:sz="6" w:space="3" w:color="2E5AAC"/>
        </w:pBdr>
      </w:pPr>
      <w:bookmarkStart w:id="525" w:name="_Toc235445056"/>
      <w:r>
        <w:t>66.4 Installation Requirements</w:t>
      </w:r>
      <w:bookmarkEnd w:id="525"/>
    </w:p>
    <w:p w:rsidR="009A6C66" w:rsidRDefault="00621741">
      <w:pPr>
        <w:spacing w:after="100" w:line="276" w:lineRule="auto"/>
        <w:jc w:val="both"/>
      </w:pPr>
      <w:r>
        <w:t>None. Requires tabletop workspace.</w:t>
      </w:r>
    </w:p>
    <w:p w:rsidR="009A6C66" w:rsidRDefault="00621741">
      <w:pPr>
        <w:pStyle w:val="Heading2"/>
        <w:pBdr>
          <w:bottom w:val="single" w:sz="6" w:space="3" w:color="2E5AAC"/>
        </w:pBdr>
      </w:pPr>
      <w:bookmarkStart w:id="526" w:name="_Toc235445057"/>
      <w:r>
        <w:t>66.5 Documentation</w:t>
      </w:r>
      <w:bookmarkEnd w:id="526"/>
    </w:p>
    <w:p w:rsidR="009A6C66" w:rsidRDefault="00621741">
      <w:pPr>
        <w:spacing w:after="100" w:line="276" w:lineRule="auto"/>
        <w:jc w:val="both"/>
      </w:pPr>
      <w:r>
        <w:t>Product Information, Warranty Certificate.</w:t>
      </w:r>
    </w:p>
    <w:p w:rsidR="009A6C66" w:rsidRDefault="00621741">
      <w:pPr>
        <w:pStyle w:val="Heading2"/>
        <w:pBdr>
          <w:bottom w:val="single" w:sz="6" w:space="3" w:color="2E5AAC"/>
        </w:pBdr>
      </w:pPr>
      <w:bookmarkStart w:id="527" w:name="_Toc235445058"/>
      <w:r>
        <w:t>66.6 Training</w:t>
      </w:r>
      <w:bookmarkEnd w:id="527"/>
    </w:p>
    <w:p w:rsidR="009A6C66" w:rsidRDefault="00621741">
      <w:pPr>
        <w:spacing w:after="100" w:line="276" w:lineRule="auto"/>
        <w:jc w:val="both"/>
      </w:pPr>
      <w:r>
        <w:t>Clinical application orientation.</w:t>
      </w:r>
    </w:p>
    <w:p w:rsidR="009A6C66" w:rsidRDefault="00621741">
      <w:pPr>
        <w:pStyle w:val="Heading2"/>
        <w:pBdr>
          <w:bottom w:val="single" w:sz="6" w:space="3" w:color="2E5AAC"/>
        </w:pBdr>
      </w:pPr>
      <w:bookmarkStart w:id="528" w:name="_Toc235445059"/>
      <w:r>
        <w:t>66.7 Warranty</w:t>
      </w:r>
      <w:bookmarkEnd w:id="528"/>
    </w:p>
    <w:p w:rsidR="009A6C66" w:rsidRDefault="00621741">
      <w:pPr>
        <w:spacing w:after="100" w:line="276" w:lineRule="auto"/>
        <w:jc w:val="both"/>
      </w:pPr>
      <w:r>
        <w:t>Minimum one (1) year against manufacturing defects.</w:t>
      </w:r>
    </w:p>
    <w:p w:rsidR="009A6C66" w:rsidRDefault="00621741">
      <w:r>
        <w:br w:type="page"/>
      </w:r>
    </w:p>
    <w:p w:rsidR="009A6C66" w:rsidRDefault="00621741">
      <w:pPr>
        <w:pStyle w:val="Heading1"/>
        <w:shd w:val="clear" w:color="auto" w:fill="1F3864"/>
        <w:ind w:left="200" w:right="200"/>
      </w:pPr>
      <w:bookmarkStart w:id="529" w:name="_Toc235445060"/>
      <w:r>
        <w:t>67. Finger Exerciser</w:t>
      </w:r>
      <w:bookmarkEnd w:id="529"/>
    </w:p>
    <w:p w:rsidR="009A6C66" w:rsidRDefault="00621741">
      <w:pPr>
        <w:spacing w:before="60" w:after="240"/>
      </w:pPr>
      <w:r>
        <w:rPr>
          <w:i/>
          <w:iCs/>
          <w:color w:val="595959"/>
        </w:rPr>
        <w:t>Quantity: 3</w:t>
      </w:r>
    </w:p>
    <w:p w:rsidR="009A6C66" w:rsidRDefault="00621741">
      <w:pPr>
        <w:pStyle w:val="Heading2"/>
        <w:pBdr>
          <w:bottom w:val="single" w:sz="6" w:space="3" w:color="2E5AAC"/>
        </w:pBdr>
      </w:pPr>
      <w:bookmarkStart w:id="530" w:name="_Toc235445061"/>
      <w:r>
        <w:t>67.1 Clinical &amp; Functional Specifications</w:t>
      </w:r>
      <w:bookmarkEnd w:id="530"/>
    </w:p>
    <w:p w:rsidR="009A6C66" w:rsidRDefault="00621741">
      <w:pPr>
        <w:spacing w:after="100" w:line="276" w:lineRule="auto"/>
        <w:jc w:val="both"/>
      </w:pPr>
      <w:r>
        <w:t>Handheld spring-loaded independent finger-piston exerciser for individual finger strengthening, hand rehabilitation, and grip endurance training. Independent piston design shall permit isolated exercise of each finger.</w:t>
      </w:r>
    </w:p>
    <w:p w:rsidR="009A6C66" w:rsidRDefault="00621741">
      <w:pPr>
        <w:pStyle w:val="Heading2"/>
        <w:pBdr>
          <w:bottom w:val="single" w:sz="6" w:space="3" w:color="2E5AAC"/>
        </w:pBdr>
      </w:pPr>
      <w:bookmarkStart w:id="531" w:name="_Toc235445062"/>
      <w:r>
        <w:t>67.2 Engineering Technical Specificat</w:t>
      </w:r>
      <w:r>
        <w:t>ions</w:t>
      </w:r>
      <w:bookmarkEnd w:id="531"/>
    </w:p>
    <w:p w:rsidR="009A6C66" w:rsidRDefault="00621741">
      <w:pPr>
        <w:pStyle w:val="ListParagraph"/>
        <w:numPr>
          <w:ilvl w:val="0"/>
          <w:numId w:val="2"/>
        </w:numPr>
        <w:spacing w:after="40" w:line="276" w:lineRule="auto"/>
        <w:jc w:val="both"/>
      </w:pPr>
      <w:r>
        <w:rPr>
          <w:b/>
          <w:bCs/>
        </w:rPr>
        <w:t>Configuration:</w:t>
      </w:r>
      <w:r>
        <w:t xml:space="preserve"> Handheld device with independent spring-loaded piston buttons for each finger (minimum 4 fingers).</w:t>
      </w:r>
    </w:p>
    <w:p w:rsidR="009A6C66" w:rsidRDefault="00621741">
      <w:pPr>
        <w:pStyle w:val="ListParagraph"/>
        <w:numPr>
          <w:ilvl w:val="0"/>
          <w:numId w:val="2"/>
        </w:numPr>
        <w:spacing w:after="40" w:line="276" w:lineRule="auto"/>
        <w:jc w:val="both"/>
      </w:pPr>
      <w:r>
        <w:rPr>
          <w:b/>
          <w:bCs/>
        </w:rPr>
        <w:t>Resistance Levels:</w:t>
      </w:r>
      <w:r>
        <w:t xml:space="preserve"> Minimum 3 supplied resistances (typical range: light \~1 kg, medium \~2 kg, heavy \~3 kg per finger).</w:t>
      </w:r>
    </w:p>
    <w:p w:rsidR="009A6C66" w:rsidRDefault="00621741">
      <w:pPr>
        <w:pStyle w:val="ListParagraph"/>
        <w:numPr>
          <w:ilvl w:val="0"/>
          <w:numId w:val="2"/>
        </w:numPr>
        <w:spacing w:after="40" w:line="276" w:lineRule="auto"/>
        <w:jc w:val="both"/>
      </w:pPr>
      <w:r>
        <w:rPr>
          <w:b/>
          <w:bCs/>
        </w:rPr>
        <w:t>Base:</w:t>
      </w:r>
      <w:r>
        <w:t xml:space="preserve"> Molded erg</w:t>
      </w:r>
      <w:r>
        <w:t>onomic rubber hand rest cushion.</w:t>
      </w:r>
    </w:p>
    <w:p w:rsidR="009A6C66" w:rsidRDefault="00621741">
      <w:pPr>
        <w:pStyle w:val="ListParagraph"/>
        <w:numPr>
          <w:ilvl w:val="0"/>
          <w:numId w:val="2"/>
        </w:numPr>
        <w:spacing w:after="40" w:line="276" w:lineRule="auto"/>
        <w:jc w:val="both"/>
      </w:pPr>
      <w:r>
        <w:rPr>
          <w:b/>
          <w:bCs/>
        </w:rPr>
        <w:t>Storage:</w:t>
      </w:r>
      <w:r>
        <w:t xml:space="preserve"> Clear plastic blister storage sleeves.</w:t>
      </w:r>
    </w:p>
    <w:p w:rsidR="009A6C66" w:rsidRDefault="00621741">
      <w:pPr>
        <w:pStyle w:val="ListParagraph"/>
        <w:numPr>
          <w:ilvl w:val="0"/>
          <w:numId w:val="2"/>
        </w:numPr>
        <w:spacing w:after="40" w:line="276" w:lineRule="auto"/>
        <w:jc w:val="both"/>
      </w:pPr>
      <w:r>
        <w:rPr>
          <w:b/>
          <w:bCs/>
        </w:rPr>
        <w:t>Applicable Standards:</w:t>
      </w:r>
      <w:r>
        <w:t xml:space="preserve"> RoHS-compliant materials, non-toxic finish.</w:t>
      </w:r>
    </w:p>
    <w:p w:rsidR="009A6C66" w:rsidRDefault="00621741">
      <w:pPr>
        <w:pStyle w:val="Heading2"/>
        <w:pBdr>
          <w:bottom w:val="single" w:sz="6" w:space="3" w:color="2E5AAC"/>
        </w:pBdr>
      </w:pPr>
      <w:bookmarkStart w:id="532" w:name="_Toc235445063"/>
      <w:r>
        <w:t>67.3 Standard Accessories</w:t>
      </w:r>
      <w:bookmarkEnd w:id="532"/>
    </w:p>
    <w:p w:rsidR="009A6C66" w:rsidRDefault="00621741">
      <w:pPr>
        <w:pStyle w:val="ListParagraph"/>
        <w:numPr>
          <w:ilvl w:val="0"/>
          <w:numId w:val="2"/>
        </w:numPr>
        <w:spacing w:after="40" w:line="276" w:lineRule="auto"/>
        <w:jc w:val="both"/>
      </w:pPr>
      <w:r>
        <w:rPr>
          <w:b/>
          <w:bCs/>
        </w:rPr>
        <w:t>Spring-loaded independent finger button piston devices (3 resistances):</w:t>
      </w:r>
      <w:r>
        <w:t xml:space="preserve"> Minimum 3 u</w:t>
      </w:r>
      <w:r>
        <w:t>nits per set.</w:t>
      </w:r>
    </w:p>
    <w:p w:rsidR="009A6C66" w:rsidRDefault="00621741">
      <w:pPr>
        <w:pStyle w:val="ListParagraph"/>
        <w:numPr>
          <w:ilvl w:val="0"/>
          <w:numId w:val="2"/>
        </w:numPr>
        <w:spacing w:after="40" w:line="276" w:lineRule="auto"/>
        <w:jc w:val="both"/>
      </w:pPr>
      <w:r>
        <w:rPr>
          <w:b/>
          <w:bCs/>
        </w:rPr>
        <w:t>Molded ergonomic rubber hand rest base cushion:</w:t>
      </w:r>
      <w:r>
        <w:t xml:space="preserve"> Comfort during prolonged use.</w:t>
      </w:r>
    </w:p>
    <w:p w:rsidR="009A6C66" w:rsidRDefault="00621741">
      <w:pPr>
        <w:pStyle w:val="ListParagraph"/>
        <w:numPr>
          <w:ilvl w:val="0"/>
          <w:numId w:val="2"/>
        </w:numPr>
        <w:spacing w:after="40" w:line="276" w:lineRule="auto"/>
        <w:jc w:val="both"/>
      </w:pPr>
      <w:r>
        <w:rPr>
          <w:b/>
          <w:bCs/>
        </w:rPr>
        <w:t>Clear plastic blister storage container sleeves:</w:t>
      </w:r>
      <w:r>
        <w:t xml:space="preserve"> Protective storage.</w:t>
      </w:r>
    </w:p>
    <w:p w:rsidR="009A6C66" w:rsidRDefault="00621741">
      <w:pPr>
        <w:pStyle w:val="Heading2"/>
        <w:pBdr>
          <w:bottom w:val="single" w:sz="6" w:space="3" w:color="2E5AAC"/>
        </w:pBdr>
      </w:pPr>
      <w:bookmarkStart w:id="533" w:name="_Toc235445064"/>
      <w:r>
        <w:t>67.4 Installation Requirements</w:t>
      </w:r>
      <w:bookmarkEnd w:id="533"/>
    </w:p>
    <w:p w:rsidR="009A6C66" w:rsidRDefault="00621741">
      <w:pPr>
        <w:spacing w:after="100" w:line="276" w:lineRule="auto"/>
        <w:jc w:val="both"/>
      </w:pPr>
      <w:r>
        <w:t>None.</w:t>
      </w:r>
    </w:p>
    <w:p w:rsidR="009A6C66" w:rsidRDefault="00621741">
      <w:pPr>
        <w:pStyle w:val="Heading2"/>
        <w:pBdr>
          <w:bottom w:val="single" w:sz="6" w:space="3" w:color="2E5AAC"/>
        </w:pBdr>
      </w:pPr>
      <w:bookmarkStart w:id="534" w:name="_Toc235445065"/>
      <w:r>
        <w:t>67.5 Documentation</w:t>
      </w:r>
      <w:bookmarkEnd w:id="534"/>
    </w:p>
    <w:p w:rsidR="009A6C66" w:rsidRDefault="00621741">
      <w:pPr>
        <w:spacing w:after="100" w:line="276" w:lineRule="auto"/>
        <w:jc w:val="both"/>
      </w:pPr>
      <w:r>
        <w:t>Product Information, Warranty Certifica</w:t>
      </w:r>
      <w:r>
        <w:t>te.</w:t>
      </w:r>
    </w:p>
    <w:p w:rsidR="009A6C66" w:rsidRDefault="00621741">
      <w:pPr>
        <w:pStyle w:val="Heading2"/>
        <w:pBdr>
          <w:bottom w:val="single" w:sz="6" w:space="3" w:color="2E5AAC"/>
        </w:pBdr>
      </w:pPr>
      <w:bookmarkStart w:id="535" w:name="_Toc235445066"/>
      <w:r>
        <w:t>67.6 Training</w:t>
      </w:r>
      <w:bookmarkEnd w:id="535"/>
    </w:p>
    <w:p w:rsidR="009A6C66" w:rsidRDefault="00621741">
      <w:pPr>
        <w:spacing w:after="100" w:line="276" w:lineRule="auto"/>
        <w:jc w:val="both"/>
      </w:pPr>
      <w:r>
        <w:t>Clinical use orientation.</w:t>
      </w:r>
    </w:p>
    <w:p w:rsidR="009A6C66" w:rsidRDefault="00621741">
      <w:pPr>
        <w:pStyle w:val="Heading2"/>
        <w:pBdr>
          <w:bottom w:val="single" w:sz="6" w:space="3" w:color="2E5AAC"/>
        </w:pBdr>
      </w:pPr>
      <w:bookmarkStart w:id="536" w:name="_Toc235445067"/>
      <w:r>
        <w:t>67.7 Warranty</w:t>
      </w:r>
      <w:bookmarkEnd w:id="536"/>
    </w:p>
    <w:p w:rsidR="009A6C66" w:rsidRDefault="00621741">
      <w:pPr>
        <w:spacing w:after="100" w:line="276" w:lineRule="auto"/>
        <w:jc w:val="both"/>
      </w:pPr>
      <w:r>
        <w:t>Minimum one (1) year against manufacturing defects.</w:t>
      </w:r>
    </w:p>
    <w:p w:rsidR="009A6C66" w:rsidRDefault="00621741">
      <w:r>
        <w:br w:type="page"/>
      </w:r>
    </w:p>
    <w:p w:rsidR="009A6C66" w:rsidRDefault="00621741">
      <w:pPr>
        <w:pStyle w:val="Heading1"/>
        <w:shd w:val="clear" w:color="auto" w:fill="1F3864"/>
        <w:ind w:left="200" w:right="200"/>
      </w:pPr>
      <w:bookmarkStart w:id="537" w:name="_Toc235445068"/>
      <w:r>
        <w:t>68. Hand Exercise Ball</w:t>
      </w:r>
      <w:bookmarkEnd w:id="537"/>
    </w:p>
    <w:p w:rsidR="009A6C66" w:rsidRDefault="00621741">
      <w:pPr>
        <w:spacing w:before="60" w:after="240"/>
      </w:pPr>
      <w:r>
        <w:rPr>
          <w:i/>
          <w:iCs/>
          <w:color w:val="595959"/>
        </w:rPr>
        <w:t>Quantity: 3</w:t>
      </w:r>
    </w:p>
    <w:p w:rsidR="009A6C66" w:rsidRDefault="00621741">
      <w:pPr>
        <w:pStyle w:val="Heading2"/>
        <w:pBdr>
          <w:bottom w:val="single" w:sz="6" w:space="3" w:color="2E5AAC"/>
        </w:pBdr>
      </w:pPr>
      <w:bookmarkStart w:id="538" w:name="_Toc235445069"/>
      <w:r>
        <w:t>68.1 Clinical &amp; Functional Specifications</w:t>
      </w:r>
      <w:bookmarkEnd w:id="538"/>
    </w:p>
    <w:p w:rsidR="009A6C66" w:rsidRDefault="00621741">
      <w:pPr>
        <w:spacing w:after="100" w:line="276" w:lineRule="auto"/>
        <w:jc w:val="both"/>
      </w:pPr>
      <w:r>
        <w:t>Solid silicone hand-therapy squeeze ball set for progressive grip strengthening, hand rehabilitation, and stress-relief exercise. Color-coded graduated resistances shall permit clinical progression.</w:t>
      </w:r>
    </w:p>
    <w:p w:rsidR="009A6C66" w:rsidRDefault="00621741">
      <w:pPr>
        <w:pStyle w:val="Heading2"/>
        <w:pBdr>
          <w:bottom w:val="single" w:sz="6" w:space="3" w:color="2E5AAC"/>
        </w:pBdr>
      </w:pPr>
      <w:bookmarkStart w:id="539" w:name="_Toc235445070"/>
      <w:r>
        <w:t>68.2 Engineering Technical Specifications</w:t>
      </w:r>
      <w:bookmarkEnd w:id="539"/>
    </w:p>
    <w:p w:rsidR="009A6C66" w:rsidRDefault="00621741">
      <w:pPr>
        <w:pStyle w:val="ListParagraph"/>
        <w:numPr>
          <w:ilvl w:val="0"/>
          <w:numId w:val="2"/>
        </w:numPr>
        <w:spacing w:after="40" w:line="276" w:lineRule="auto"/>
        <w:jc w:val="both"/>
      </w:pPr>
      <w:r>
        <w:rPr>
          <w:b/>
          <w:bCs/>
        </w:rPr>
        <w:t>Shape:</w:t>
      </w:r>
      <w:r>
        <w:t xml:space="preserve"> Egg-shaped or spherical, ergonomic hand-fit dimensions.</w:t>
      </w:r>
    </w:p>
    <w:p w:rsidR="009A6C66" w:rsidRDefault="00621741">
      <w:pPr>
        <w:pStyle w:val="ListParagraph"/>
        <w:numPr>
          <w:ilvl w:val="0"/>
          <w:numId w:val="2"/>
        </w:numPr>
        <w:spacing w:after="40" w:line="276" w:lineRule="auto"/>
        <w:jc w:val="both"/>
      </w:pPr>
      <w:r>
        <w:rPr>
          <w:b/>
          <w:bCs/>
        </w:rPr>
        <w:t>Material:</w:t>
      </w:r>
      <w:r>
        <w:t xml:space="preserve"> Solid medical-grade silicone or equivalent, latex-free.</w:t>
      </w:r>
    </w:p>
    <w:p w:rsidR="009A6C66" w:rsidRDefault="00621741">
      <w:pPr>
        <w:pStyle w:val="ListParagraph"/>
        <w:numPr>
          <w:ilvl w:val="0"/>
          <w:numId w:val="2"/>
        </w:numPr>
        <w:spacing w:after="40" w:line="276" w:lineRule="auto"/>
        <w:jc w:val="both"/>
      </w:pPr>
      <w:r>
        <w:rPr>
          <w:b/>
          <w:bCs/>
        </w:rPr>
        <w:t>Resistance Levels:</w:t>
      </w:r>
      <w:r>
        <w:t xml:space="preserve"> Minimum 3 supplied resistances (soft, medium, firm), color-coded.</w:t>
      </w:r>
    </w:p>
    <w:p w:rsidR="009A6C66" w:rsidRDefault="00621741">
      <w:pPr>
        <w:pStyle w:val="ListParagraph"/>
        <w:numPr>
          <w:ilvl w:val="0"/>
          <w:numId w:val="2"/>
        </w:numPr>
        <w:spacing w:after="40" w:line="276" w:lineRule="auto"/>
        <w:jc w:val="both"/>
      </w:pPr>
      <w:r>
        <w:rPr>
          <w:b/>
          <w:bCs/>
        </w:rPr>
        <w:t>Diameter:</w:t>
      </w:r>
      <w:r>
        <w:t xml:space="preserve"> Approximately 6—7 cm.</w:t>
      </w:r>
    </w:p>
    <w:p w:rsidR="009A6C66" w:rsidRDefault="00621741">
      <w:pPr>
        <w:pStyle w:val="ListParagraph"/>
        <w:numPr>
          <w:ilvl w:val="0"/>
          <w:numId w:val="2"/>
        </w:numPr>
        <w:spacing w:after="40" w:line="276" w:lineRule="auto"/>
        <w:jc w:val="both"/>
      </w:pPr>
      <w:r>
        <w:rPr>
          <w:b/>
          <w:bCs/>
        </w:rPr>
        <w:t>Cleaning:</w:t>
      </w:r>
      <w:r>
        <w:t xml:space="preserve"> Wipe-clean, spot-washable.</w:t>
      </w:r>
    </w:p>
    <w:p w:rsidR="009A6C66" w:rsidRDefault="00621741">
      <w:pPr>
        <w:pStyle w:val="ListParagraph"/>
        <w:numPr>
          <w:ilvl w:val="0"/>
          <w:numId w:val="2"/>
        </w:numPr>
        <w:spacing w:after="40" w:line="276" w:lineRule="auto"/>
        <w:jc w:val="both"/>
      </w:pPr>
      <w:r>
        <w:rPr>
          <w:b/>
          <w:bCs/>
        </w:rPr>
        <w:t>Storage:</w:t>
      </w:r>
      <w:r>
        <w:t xml:space="preserve"> Mesh textile drawstring pouch.</w:t>
      </w:r>
    </w:p>
    <w:p w:rsidR="009A6C66" w:rsidRDefault="00621741">
      <w:pPr>
        <w:pStyle w:val="ListParagraph"/>
        <w:numPr>
          <w:ilvl w:val="0"/>
          <w:numId w:val="2"/>
        </w:numPr>
        <w:spacing w:after="40" w:line="276" w:lineRule="auto"/>
        <w:jc w:val="both"/>
      </w:pPr>
      <w:r>
        <w:rPr>
          <w:b/>
          <w:bCs/>
        </w:rPr>
        <w:t>Applicable Standards:</w:t>
      </w:r>
      <w:r>
        <w:t xml:space="preserve"> RoHS-compliant, latex-free, non-toxic materials.</w:t>
      </w:r>
    </w:p>
    <w:p w:rsidR="009A6C66" w:rsidRDefault="00621741">
      <w:pPr>
        <w:pStyle w:val="Heading2"/>
        <w:pBdr>
          <w:bottom w:val="single" w:sz="6" w:space="3" w:color="2E5AAC"/>
        </w:pBdr>
      </w:pPr>
      <w:bookmarkStart w:id="540" w:name="_Toc235445071"/>
      <w:r>
        <w:t>68.3 Standard Accessories</w:t>
      </w:r>
      <w:bookmarkEnd w:id="540"/>
    </w:p>
    <w:p w:rsidR="009A6C66" w:rsidRDefault="00621741">
      <w:pPr>
        <w:pStyle w:val="ListParagraph"/>
        <w:numPr>
          <w:ilvl w:val="0"/>
          <w:numId w:val="2"/>
        </w:numPr>
        <w:spacing w:after="40" w:line="276" w:lineRule="auto"/>
        <w:jc w:val="both"/>
      </w:pPr>
      <w:r>
        <w:rPr>
          <w:b/>
          <w:bCs/>
        </w:rPr>
        <w:t xml:space="preserve">Solid silicone egg-shaped hand squeeze balls (set </w:t>
      </w:r>
      <w:r>
        <w:rPr>
          <w:b/>
          <w:bCs/>
        </w:rPr>
        <w:t>of 3, color-coded resistances):</w:t>
      </w:r>
      <w:r>
        <w:t xml:space="preserve"> Latex-free, graduated resistance.</w:t>
      </w:r>
    </w:p>
    <w:p w:rsidR="009A6C66" w:rsidRDefault="00621741">
      <w:pPr>
        <w:pStyle w:val="ListParagraph"/>
        <w:numPr>
          <w:ilvl w:val="0"/>
          <w:numId w:val="2"/>
        </w:numPr>
        <w:spacing w:after="40" w:line="276" w:lineRule="auto"/>
        <w:jc w:val="both"/>
      </w:pPr>
      <w:r>
        <w:rPr>
          <w:b/>
          <w:bCs/>
        </w:rPr>
        <w:t>Microfiber fabric cleansing towel:</w:t>
      </w:r>
      <w:r>
        <w:t xml:space="preserve"> For wipe-cleaning.</w:t>
      </w:r>
    </w:p>
    <w:p w:rsidR="009A6C66" w:rsidRDefault="00621741">
      <w:pPr>
        <w:pStyle w:val="ListParagraph"/>
        <w:numPr>
          <w:ilvl w:val="0"/>
          <w:numId w:val="2"/>
        </w:numPr>
        <w:spacing w:after="40" w:line="276" w:lineRule="auto"/>
        <w:jc w:val="both"/>
      </w:pPr>
      <w:r>
        <w:rPr>
          <w:b/>
          <w:bCs/>
        </w:rPr>
        <w:t>Mesh textile drawstring storage pouch:</w:t>
      </w:r>
      <w:r>
        <w:t xml:space="preserve"> Compact storage.</w:t>
      </w:r>
    </w:p>
    <w:p w:rsidR="009A6C66" w:rsidRDefault="00621741">
      <w:pPr>
        <w:pStyle w:val="Heading2"/>
        <w:pBdr>
          <w:bottom w:val="single" w:sz="6" w:space="3" w:color="2E5AAC"/>
        </w:pBdr>
      </w:pPr>
      <w:bookmarkStart w:id="541" w:name="_Toc235445072"/>
      <w:r>
        <w:t>68.4 Installation Requirements</w:t>
      </w:r>
      <w:bookmarkEnd w:id="541"/>
    </w:p>
    <w:p w:rsidR="009A6C66" w:rsidRDefault="00621741">
      <w:pPr>
        <w:spacing w:after="100" w:line="276" w:lineRule="auto"/>
        <w:jc w:val="both"/>
      </w:pPr>
      <w:r>
        <w:t>None.</w:t>
      </w:r>
    </w:p>
    <w:p w:rsidR="009A6C66" w:rsidRDefault="00621741">
      <w:pPr>
        <w:pStyle w:val="Heading2"/>
        <w:pBdr>
          <w:bottom w:val="single" w:sz="6" w:space="3" w:color="2E5AAC"/>
        </w:pBdr>
      </w:pPr>
      <w:bookmarkStart w:id="542" w:name="_Toc235445073"/>
      <w:r>
        <w:t>68.5 Documentation</w:t>
      </w:r>
      <w:bookmarkEnd w:id="542"/>
    </w:p>
    <w:p w:rsidR="009A6C66" w:rsidRDefault="00621741">
      <w:pPr>
        <w:spacing w:after="100" w:line="276" w:lineRule="auto"/>
        <w:jc w:val="both"/>
      </w:pPr>
      <w:r>
        <w:t>Product Information, Warranty Certificate.</w:t>
      </w:r>
    </w:p>
    <w:p w:rsidR="009A6C66" w:rsidRDefault="00621741">
      <w:pPr>
        <w:pStyle w:val="Heading2"/>
        <w:pBdr>
          <w:bottom w:val="single" w:sz="6" w:space="3" w:color="2E5AAC"/>
        </w:pBdr>
      </w:pPr>
      <w:bookmarkStart w:id="543" w:name="_Toc235445074"/>
      <w:r>
        <w:t>68.6 Training</w:t>
      </w:r>
      <w:bookmarkEnd w:id="543"/>
    </w:p>
    <w:p w:rsidR="009A6C66" w:rsidRDefault="00621741">
      <w:pPr>
        <w:spacing w:after="100" w:line="276" w:lineRule="auto"/>
        <w:jc w:val="both"/>
      </w:pPr>
      <w:r>
        <w:t>Clinical use orientation.</w:t>
      </w:r>
    </w:p>
    <w:p w:rsidR="009A6C66" w:rsidRDefault="00621741">
      <w:pPr>
        <w:pStyle w:val="Heading2"/>
        <w:pBdr>
          <w:bottom w:val="single" w:sz="6" w:space="3" w:color="2E5AAC"/>
        </w:pBdr>
      </w:pPr>
      <w:bookmarkStart w:id="544" w:name="_Toc235445075"/>
      <w:r>
        <w:t>68.7 Warranty</w:t>
      </w:r>
      <w:bookmarkEnd w:id="544"/>
    </w:p>
    <w:p w:rsidR="009A6C66" w:rsidRDefault="00621741">
      <w:pPr>
        <w:spacing w:after="100" w:line="276" w:lineRule="auto"/>
        <w:jc w:val="both"/>
      </w:pPr>
      <w:r>
        <w:t>Minimum one (1) year against manufacturing defects.</w:t>
      </w:r>
    </w:p>
    <w:p w:rsidR="009A6C66" w:rsidRDefault="00621741">
      <w:r>
        <w:br w:type="page"/>
      </w:r>
    </w:p>
    <w:p w:rsidR="009A6C66" w:rsidRDefault="00621741">
      <w:pPr>
        <w:pStyle w:val="Heading1"/>
        <w:shd w:val="clear" w:color="auto" w:fill="1F3864"/>
        <w:ind w:left="200" w:right="200"/>
      </w:pPr>
      <w:bookmarkStart w:id="545" w:name="_Toc235445076"/>
      <w:r>
        <w:t>69. Hand Gripper</w:t>
      </w:r>
      <w:bookmarkEnd w:id="545"/>
    </w:p>
    <w:p w:rsidR="009A6C66" w:rsidRDefault="00621741">
      <w:pPr>
        <w:spacing w:before="60" w:after="240"/>
      </w:pPr>
      <w:r>
        <w:rPr>
          <w:i/>
          <w:iCs/>
          <w:color w:val="595959"/>
        </w:rPr>
        <w:t>Quantity: 2</w:t>
      </w:r>
    </w:p>
    <w:p w:rsidR="009A6C66" w:rsidRDefault="00621741">
      <w:pPr>
        <w:pStyle w:val="Heading2"/>
        <w:pBdr>
          <w:bottom w:val="single" w:sz="6" w:space="3" w:color="2E5AAC"/>
        </w:pBdr>
      </w:pPr>
      <w:bookmarkStart w:id="546" w:name="_Toc235445077"/>
      <w:r>
        <w:t>69.1 Clinical &amp; Functional Specifications</w:t>
      </w:r>
      <w:bookmarkEnd w:id="546"/>
    </w:p>
    <w:p w:rsidR="009A6C66" w:rsidRDefault="00621741">
      <w:pPr>
        <w:spacing w:after="100" w:line="276" w:lineRule="auto"/>
        <w:jc w:val="both"/>
      </w:pPr>
      <w:r>
        <w:t>A-frame mechanical spring hand gri</w:t>
      </w:r>
      <w:r>
        <w:t>pper with adjustable tension for grip strengthening, forearm endurance training, and hand rehabilitation. Integrated digital counter shall record repetitions for training documentation.</w:t>
      </w:r>
    </w:p>
    <w:p w:rsidR="009A6C66" w:rsidRDefault="00621741">
      <w:pPr>
        <w:pStyle w:val="Heading2"/>
        <w:pBdr>
          <w:bottom w:val="single" w:sz="6" w:space="3" w:color="2E5AAC"/>
        </w:pBdr>
      </w:pPr>
      <w:bookmarkStart w:id="547" w:name="_Toc235445078"/>
      <w:r>
        <w:t>69.2 Engineering Technical Specifications</w:t>
      </w:r>
      <w:bookmarkEnd w:id="547"/>
    </w:p>
    <w:p w:rsidR="009A6C66" w:rsidRDefault="00621741">
      <w:pPr>
        <w:pStyle w:val="ListParagraph"/>
        <w:numPr>
          <w:ilvl w:val="0"/>
          <w:numId w:val="2"/>
        </w:numPr>
        <w:spacing w:after="40" w:line="276" w:lineRule="auto"/>
        <w:jc w:val="both"/>
      </w:pPr>
      <w:r>
        <w:rPr>
          <w:b/>
          <w:bCs/>
        </w:rPr>
        <w:t>Design:</w:t>
      </w:r>
      <w:r>
        <w:t xml:space="preserve"> A-frame mechanical spring gripper.</w:t>
      </w:r>
    </w:p>
    <w:p w:rsidR="009A6C66" w:rsidRDefault="00621741">
      <w:pPr>
        <w:pStyle w:val="ListParagraph"/>
        <w:numPr>
          <w:ilvl w:val="0"/>
          <w:numId w:val="2"/>
        </w:numPr>
        <w:spacing w:after="40" w:line="276" w:lineRule="auto"/>
        <w:jc w:val="both"/>
      </w:pPr>
      <w:r>
        <w:rPr>
          <w:b/>
          <w:bCs/>
        </w:rPr>
        <w:t>Adjustable Tension:</w:t>
      </w:r>
      <w:r>
        <w:t xml:space="preserve"> Continuous adjustment via screw turn-dial; resistance range approximately 5—60 kg.</w:t>
      </w:r>
    </w:p>
    <w:p w:rsidR="009A6C66" w:rsidRDefault="00621741">
      <w:pPr>
        <w:pStyle w:val="ListParagraph"/>
        <w:numPr>
          <w:ilvl w:val="0"/>
          <w:numId w:val="2"/>
        </w:numPr>
        <w:spacing w:after="40" w:line="276" w:lineRule="auto"/>
        <w:jc w:val="both"/>
      </w:pPr>
      <w:r>
        <w:rPr>
          <w:b/>
          <w:bCs/>
        </w:rPr>
        <w:t>Digital Counter:</w:t>
      </w:r>
      <w:r>
        <w:t xml:space="preserve"> LCD squeeze counter embedded in handle, auto-reset button, battery-operated (long-life coin cell).</w:t>
      </w:r>
    </w:p>
    <w:p w:rsidR="009A6C66" w:rsidRDefault="00621741">
      <w:pPr>
        <w:pStyle w:val="ListParagraph"/>
        <w:numPr>
          <w:ilvl w:val="0"/>
          <w:numId w:val="2"/>
        </w:numPr>
        <w:spacing w:after="40" w:line="276" w:lineRule="auto"/>
        <w:jc w:val="both"/>
      </w:pPr>
      <w:r>
        <w:rPr>
          <w:b/>
          <w:bCs/>
        </w:rPr>
        <w:t>G</w:t>
      </w:r>
      <w:r>
        <w:rPr>
          <w:b/>
          <w:bCs/>
        </w:rPr>
        <w:t>rip:</w:t>
      </w:r>
      <w:r>
        <w:t xml:space="preserve"> Texturized non-slip rubber handle skins.</w:t>
      </w:r>
    </w:p>
    <w:p w:rsidR="009A6C66" w:rsidRDefault="00621741">
      <w:pPr>
        <w:pStyle w:val="ListParagraph"/>
        <w:numPr>
          <w:ilvl w:val="0"/>
          <w:numId w:val="2"/>
        </w:numPr>
        <w:spacing w:after="40" w:line="276" w:lineRule="auto"/>
        <w:jc w:val="both"/>
      </w:pPr>
      <w:r>
        <w:rPr>
          <w:b/>
          <w:bCs/>
        </w:rPr>
        <w:t>Frame:</w:t>
      </w:r>
      <w:r>
        <w:t xml:space="preserve"> Corrosion-resistant metal.</w:t>
      </w:r>
    </w:p>
    <w:p w:rsidR="009A6C66" w:rsidRDefault="00621741">
      <w:pPr>
        <w:pStyle w:val="ListParagraph"/>
        <w:numPr>
          <w:ilvl w:val="0"/>
          <w:numId w:val="2"/>
        </w:numPr>
        <w:spacing w:after="40" w:line="276" w:lineRule="auto"/>
        <w:jc w:val="both"/>
      </w:pPr>
      <w:r>
        <w:rPr>
          <w:b/>
          <w:bCs/>
        </w:rPr>
        <w:t>Applicable Standards:</w:t>
      </w:r>
      <w:r>
        <w:t xml:space="preserve"> RoHS-compliant materials.</w:t>
      </w:r>
    </w:p>
    <w:p w:rsidR="009A6C66" w:rsidRDefault="00621741">
      <w:pPr>
        <w:pStyle w:val="Heading2"/>
        <w:pBdr>
          <w:bottom w:val="single" w:sz="6" w:space="3" w:color="2E5AAC"/>
        </w:pBdr>
      </w:pPr>
      <w:bookmarkStart w:id="548" w:name="_Toc235445079"/>
      <w:r>
        <w:t>69.3 Standard Accessories</w:t>
      </w:r>
      <w:bookmarkEnd w:id="548"/>
    </w:p>
    <w:p w:rsidR="009A6C66" w:rsidRDefault="00621741">
      <w:pPr>
        <w:pStyle w:val="ListParagraph"/>
        <w:numPr>
          <w:ilvl w:val="0"/>
          <w:numId w:val="2"/>
        </w:numPr>
        <w:spacing w:after="40" w:line="276" w:lineRule="auto"/>
        <w:jc w:val="both"/>
      </w:pPr>
      <w:r>
        <w:rPr>
          <w:b/>
          <w:bCs/>
        </w:rPr>
        <w:t>A-frame mechanical spring hand gripper with adjustable tension screw:</w:t>
      </w:r>
      <w:r>
        <w:t xml:space="preserve"> Continuously adjustable resistan</w:t>
      </w:r>
      <w:r>
        <w:t>ce.</w:t>
      </w:r>
    </w:p>
    <w:p w:rsidR="009A6C66" w:rsidRDefault="00621741">
      <w:pPr>
        <w:pStyle w:val="ListParagraph"/>
        <w:numPr>
          <w:ilvl w:val="0"/>
          <w:numId w:val="2"/>
        </w:numPr>
        <w:spacing w:after="40" w:line="276" w:lineRule="auto"/>
        <w:jc w:val="both"/>
      </w:pPr>
      <w:r>
        <w:rPr>
          <w:b/>
          <w:bCs/>
        </w:rPr>
        <w:t>Digital squeeze counter LCD display:</w:t>
      </w:r>
      <w:r>
        <w:t xml:space="preserve"> Embedded in handle, auto-reset.</w:t>
      </w:r>
    </w:p>
    <w:p w:rsidR="009A6C66" w:rsidRDefault="00621741">
      <w:pPr>
        <w:pStyle w:val="ListParagraph"/>
        <w:numPr>
          <w:ilvl w:val="0"/>
          <w:numId w:val="2"/>
        </w:numPr>
        <w:spacing w:after="40" w:line="276" w:lineRule="auto"/>
        <w:jc w:val="both"/>
      </w:pPr>
      <w:r>
        <w:rPr>
          <w:b/>
          <w:bCs/>
        </w:rPr>
        <w:t>Texturized non-slip rubber grip handle skins:</w:t>
      </w:r>
      <w:r>
        <w:t xml:space="preserve"> Ergonomic non-slip.</w:t>
      </w:r>
    </w:p>
    <w:p w:rsidR="009A6C66" w:rsidRDefault="00621741">
      <w:pPr>
        <w:pStyle w:val="Heading2"/>
        <w:pBdr>
          <w:bottom w:val="single" w:sz="6" w:space="3" w:color="2E5AAC"/>
        </w:pBdr>
      </w:pPr>
      <w:bookmarkStart w:id="549" w:name="_Toc235445080"/>
      <w:r>
        <w:t>69.4 Installation Requirements</w:t>
      </w:r>
      <w:bookmarkEnd w:id="549"/>
    </w:p>
    <w:p w:rsidR="009A6C66" w:rsidRDefault="00621741">
      <w:pPr>
        <w:spacing w:after="100" w:line="276" w:lineRule="auto"/>
        <w:jc w:val="both"/>
      </w:pPr>
      <w:r>
        <w:t>None.</w:t>
      </w:r>
    </w:p>
    <w:p w:rsidR="009A6C66" w:rsidRDefault="00621741">
      <w:pPr>
        <w:pStyle w:val="Heading2"/>
        <w:pBdr>
          <w:bottom w:val="single" w:sz="6" w:space="3" w:color="2E5AAC"/>
        </w:pBdr>
      </w:pPr>
      <w:bookmarkStart w:id="550" w:name="_Toc235445081"/>
      <w:r>
        <w:t>69.5 Documentation</w:t>
      </w:r>
      <w:bookmarkEnd w:id="550"/>
    </w:p>
    <w:p w:rsidR="009A6C66" w:rsidRDefault="00621741">
      <w:pPr>
        <w:spacing w:after="100" w:line="276" w:lineRule="auto"/>
        <w:jc w:val="both"/>
      </w:pPr>
      <w:r>
        <w:t>Product Information, Warranty Certificate.</w:t>
      </w:r>
    </w:p>
    <w:p w:rsidR="009A6C66" w:rsidRDefault="00621741">
      <w:pPr>
        <w:pStyle w:val="Heading2"/>
        <w:pBdr>
          <w:bottom w:val="single" w:sz="6" w:space="3" w:color="2E5AAC"/>
        </w:pBdr>
      </w:pPr>
      <w:bookmarkStart w:id="551" w:name="_Toc235445082"/>
      <w:r>
        <w:t>69.6 Training</w:t>
      </w:r>
      <w:bookmarkEnd w:id="551"/>
    </w:p>
    <w:p w:rsidR="009A6C66" w:rsidRDefault="00621741">
      <w:pPr>
        <w:spacing w:after="100" w:line="276" w:lineRule="auto"/>
        <w:jc w:val="both"/>
      </w:pPr>
      <w:r>
        <w:t>Clinical use orientation.</w:t>
      </w:r>
    </w:p>
    <w:p w:rsidR="009A6C66" w:rsidRDefault="00621741">
      <w:pPr>
        <w:pStyle w:val="Heading2"/>
        <w:pBdr>
          <w:bottom w:val="single" w:sz="6" w:space="3" w:color="2E5AAC"/>
        </w:pBdr>
      </w:pPr>
      <w:bookmarkStart w:id="552" w:name="_Toc235445083"/>
      <w:r>
        <w:t>69.7 Warranty</w:t>
      </w:r>
      <w:bookmarkEnd w:id="552"/>
    </w:p>
    <w:p w:rsidR="009A6C66" w:rsidRDefault="00621741">
      <w:pPr>
        <w:spacing w:after="100" w:line="276" w:lineRule="auto"/>
        <w:jc w:val="both"/>
      </w:pPr>
      <w:r>
        <w:t>Minimum one (1) year against manufacturing defects.</w:t>
      </w:r>
    </w:p>
    <w:p w:rsidR="009A6C66" w:rsidRDefault="00621741">
      <w:r>
        <w:br w:type="page"/>
      </w:r>
    </w:p>
    <w:p w:rsidR="009A6C66" w:rsidRDefault="00621741">
      <w:pPr>
        <w:pStyle w:val="Heading1"/>
        <w:shd w:val="clear" w:color="auto" w:fill="1F3864"/>
        <w:ind w:left="200" w:right="200"/>
      </w:pPr>
      <w:bookmarkStart w:id="553" w:name="_Toc235445084"/>
      <w:r>
        <w:t>70. Stack and Sort Board</w:t>
      </w:r>
      <w:bookmarkEnd w:id="553"/>
    </w:p>
    <w:p w:rsidR="009A6C66" w:rsidRDefault="00621741">
      <w:pPr>
        <w:spacing w:before="60" w:after="240"/>
      </w:pPr>
      <w:r>
        <w:rPr>
          <w:i/>
          <w:iCs/>
          <w:color w:val="595959"/>
        </w:rPr>
        <w:t>Quantity: 2</w:t>
      </w:r>
    </w:p>
    <w:p w:rsidR="009A6C66" w:rsidRDefault="00621741">
      <w:pPr>
        <w:pStyle w:val="Heading2"/>
        <w:pBdr>
          <w:bottom w:val="single" w:sz="6" w:space="3" w:color="2E5AAC"/>
        </w:pBdr>
      </w:pPr>
      <w:bookmarkStart w:id="554" w:name="_Toc235445085"/>
      <w:r>
        <w:t>70.1 Clinical &amp; Functional Specifications</w:t>
      </w:r>
      <w:bookmarkEnd w:id="554"/>
    </w:p>
    <w:p w:rsidR="009A6C66" w:rsidRDefault="00621741">
      <w:pPr>
        <w:spacing w:after="100" w:line="276" w:lineRule="auto"/>
        <w:jc w:val="both"/>
      </w:pPr>
      <w:r>
        <w:t xml:space="preserve">Wooden geometric stacking </w:t>
      </w:r>
      <w:r>
        <w:t>and sorting board for paediatric fine-motor development, hand-eye coordination, shape/color recognition, and cognitive-perceptual training in occupational therapy.</w:t>
      </w:r>
    </w:p>
    <w:p w:rsidR="009A6C66" w:rsidRDefault="00621741">
      <w:pPr>
        <w:pStyle w:val="Heading2"/>
        <w:pBdr>
          <w:bottom w:val="single" w:sz="6" w:space="3" w:color="2E5AAC"/>
        </w:pBdr>
      </w:pPr>
      <w:bookmarkStart w:id="555" w:name="_Toc235445086"/>
      <w:r>
        <w:t>70.2 Engineering Technical Specifications</w:t>
      </w:r>
      <w:bookmarkEnd w:id="555"/>
    </w:p>
    <w:p w:rsidR="009A6C66" w:rsidRDefault="00621741">
      <w:pPr>
        <w:pStyle w:val="ListParagraph"/>
        <w:numPr>
          <w:ilvl w:val="0"/>
          <w:numId w:val="2"/>
        </w:numPr>
        <w:spacing w:after="40" w:line="276" w:lineRule="auto"/>
        <w:jc w:val="both"/>
      </w:pPr>
      <w:r>
        <w:rPr>
          <w:b/>
          <w:bCs/>
        </w:rPr>
        <w:t>Base:</w:t>
      </w:r>
      <w:r>
        <w:t xml:space="preserve"> Solid wooden base plate with vertical geomet</w:t>
      </w:r>
      <w:r>
        <w:t>ric peg shafts (minimum 3 shafts).</w:t>
      </w:r>
    </w:p>
    <w:p w:rsidR="009A6C66" w:rsidRDefault="00621741">
      <w:pPr>
        <w:pStyle w:val="ListParagraph"/>
        <w:numPr>
          <w:ilvl w:val="0"/>
          <w:numId w:val="2"/>
        </w:numPr>
        <w:spacing w:after="40" w:line="276" w:lineRule="auto"/>
        <w:jc w:val="both"/>
      </w:pPr>
      <w:r>
        <w:rPr>
          <w:b/>
          <w:bCs/>
        </w:rPr>
        <w:t>Sorting Blocks:</w:t>
      </w:r>
      <w:r>
        <w:t xml:space="preserve"> Multi-color perforated wooden blocks in multiple geometric shapes (triangles, circles, squares); minimum 15 blocks total, graduated sizes.</w:t>
      </w:r>
    </w:p>
    <w:p w:rsidR="009A6C66" w:rsidRDefault="00621741">
      <w:pPr>
        <w:pStyle w:val="ListParagraph"/>
        <w:numPr>
          <w:ilvl w:val="0"/>
          <w:numId w:val="2"/>
        </w:numPr>
        <w:spacing w:after="40" w:line="276" w:lineRule="auto"/>
        <w:jc w:val="both"/>
      </w:pPr>
      <w:r>
        <w:rPr>
          <w:b/>
          <w:bCs/>
        </w:rPr>
        <w:t>Finish:</w:t>
      </w:r>
      <w:r>
        <w:t xml:space="preserve"> Clear non-toxic polyurethane polish, wipe-cleanable.</w:t>
      </w:r>
    </w:p>
    <w:p w:rsidR="009A6C66" w:rsidRDefault="00621741">
      <w:pPr>
        <w:pStyle w:val="ListParagraph"/>
        <w:numPr>
          <w:ilvl w:val="0"/>
          <w:numId w:val="2"/>
        </w:numPr>
        <w:spacing w:after="40" w:line="276" w:lineRule="auto"/>
        <w:jc w:val="both"/>
      </w:pPr>
      <w:r>
        <w:rPr>
          <w:b/>
          <w:bCs/>
        </w:rPr>
        <w:t>Safety:</w:t>
      </w:r>
      <w:r>
        <w:t xml:space="preserve"> Rounded edges and corners, non-toxic paint per paediatric safety standards.</w:t>
      </w:r>
    </w:p>
    <w:p w:rsidR="009A6C66" w:rsidRDefault="00621741">
      <w:pPr>
        <w:pStyle w:val="ListParagraph"/>
        <w:numPr>
          <w:ilvl w:val="0"/>
          <w:numId w:val="2"/>
        </w:numPr>
        <w:spacing w:after="40" w:line="276" w:lineRule="auto"/>
        <w:jc w:val="both"/>
      </w:pPr>
      <w:r>
        <w:rPr>
          <w:b/>
          <w:bCs/>
        </w:rPr>
        <w:t>Applicable Standards:</w:t>
      </w:r>
      <w:r>
        <w:t xml:space="preserve"> EN 71 (paediatric safety), non-toxic finishes.</w:t>
      </w:r>
    </w:p>
    <w:p w:rsidR="009A6C66" w:rsidRDefault="00621741">
      <w:pPr>
        <w:pStyle w:val="Heading2"/>
        <w:pBdr>
          <w:bottom w:val="single" w:sz="6" w:space="3" w:color="2E5AAC"/>
        </w:pBdr>
      </w:pPr>
      <w:bookmarkStart w:id="556" w:name="_Toc235445087"/>
      <w:r>
        <w:t>70.3 Standard Accessories</w:t>
      </w:r>
      <w:bookmarkEnd w:id="556"/>
    </w:p>
    <w:p w:rsidR="009A6C66" w:rsidRDefault="00621741">
      <w:pPr>
        <w:pStyle w:val="ListParagraph"/>
        <w:numPr>
          <w:ilvl w:val="0"/>
          <w:numId w:val="2"/>
        </w:numPr>
        <w:spacing w:after="40" w:line="276" w:lineRule="auto"/>
        <w:jc w:val="both"/>
      </w:pPr>
      <w:r>
        <w:rPr>
          <w:b/>
          <w:bCs/>
        </w:rPr>
        <w:t>Solid wooden base plate with vertical geometric peg shafts:</w:t>
      </w:r>
      <w:r>
        <w:t xml:space="preserve"> Multi-shaft confi</w:t>
      </w:r>
      <w:r>
        <w:t>guration.</w:t>
      </w:r>
    </w:p>
    <w:p w:rsidR="009A6C66" w:rsidRDefault="00621741">
      <w:pPr>
        <w:pStyle w:val="ListParagraph"/>
        <w:numPr>
          <w:ilvl w:val="0"/>
          <w:numId w:val="2"/>
        </w:numPr>
        <w:spacing w:after="40" w:line="276" w:lineRule="auto"/>
        <w:jc w:val="both"/>
      </w:pPr>
      <w:r>
        <w:rPr>
          <w:b/>
          <w:bCs/>
        </w:rPr>
        <w:t>Multi-color perforated wooden sorting blocks (triangles, circles, squares):</w:t>
      </w:r>
      <w:r>
        <w:t xml:space="preserve"> Minimum 15 pieces, graduated sizes.</w:t>
      </w:r>
    </w:p>
    <w:p w:rsidR="009A6C66" w:rsidRDefault="00621741">
      <w:pPr>
        <w:pStyle w:val="ListParagraph"/>
        <w:numPr>
          <w:ilvl w:val="0"/>
          <w:numId w:val="2"/>
        </w:numPr>
        <w:spacing w:after="40" w:line="276" w:lineRule="auto"/>
        <w:jc w:val="both"/>
      </w:pPr>
      <w:r>
        <w:rPr>
          <w:b/>
          <w:bCs/>
        </w:rPr>
        <w:t>Clear polyurethane non-toxic polish finish:</w:t>
      </w:r>
      <w:r>
        <w:t xml:space="preserve"> Wipe-cleanable, paediatric-safe.</w:t>
      </w:r>
    </w:p>
    <w:p w:rsidR="009A6C66" w:rsidRDefault="00621741">
      <w:pPr>
        <w:pStyle w:val="Heading2"/>
        <w:pBdr>
          <w:bottom w:val="single" w:sz="6" w:space="3" w:color="2E5AAC"/>
        </w:pBdr>
      </w:pPr>
      <w:bookmarkStart w:id="557" w:name="_Toc235445088"/>
      <w:r>
        <w:t>70.4 Installation Requirements</w:t>
      </w:r>
      <w:bookmarkEnd w:id="557"/>
    </w:p>
    <w:p w:rsidR="009A6C66" w:rsidRDefault="00621741">
      <w:pPr>
        <w:spacing w:after="100" w:line="276" w:lineRule="auto"/>
        <w:jc w:val="both"/>
      </w:pPr>
      <w:r>
        <w:t>None. Requires tabletop workspace.</w:t>
      </w:r>
    </w:p>
    <w:p w:rsidR="009A6C66" w:rsidRDefault="00621741">
      <w:pPr>
        <w:pStyle w:val="Heading2"/>
        <w:pBdr>
          <w:bottom w:val="single" w:sz="6" w:space="3" w:color="2E5AAC"/>
        </w:pBdr>
      </w:pPr>
      <w:bookmarkStart w:id="558" w:name="_Toc235445089"/>
      <w:r>
        <w:t>70.5 Documentation</w:t>
      </w:r>
      <w:bookmarkEnd w:id="558"/>
    </w:p>
    <w:p w:rsidR="009A6C66" w:rsidRDefault="00621741">
      <w:pPr>
        <w:spacing w:after="100" w:line="276" w:lineRule="auto"/>
        <w:jc w:val="both"/>
      </w:pPr>
      <w:r>
        <w:t>Product Information, Safety Certificate (paediatric), Warranty Certificate.</w:t>
      </w:r>
    </w:p>
    <w:p w:rsidR="009A6C66" w:rsidRDefault="00621741">
      <w:pPr>
        <w:pStyle w:val="Heading2"/>
        <w:pBdr>
          <w:bottom w:val="single" w:sz="6" w:space="3" w:color="2E5AAC"/>
        </w:pBdr>
      </w:pPr>
      <w:bookmarkStart w:id="559" w:name="_Toc235445090"/>
      <w:r>
        <w:t>70.6 Training</w:t>
      </w:r>
      <w:bookmarkEnd w:id="559"/>
    </w:p>
    <w:p w:rsidR="009A6C66" w:rsidRDefault="00621741">
      <w:pPr>
        <w:spacing w:after="100" w:line="276" w:lineRule="auto"/>
        <w:jc w:val="both"/>
      </w:pPr>
      <w:r>
        <w:t>Clinical use orientation.</w:t>
      </w:r>
    </w:p>
    <w:p w:rsidR="009A6C66" w:rsidRDefault="00621741">
      <w:pPr>
        <w:pStyle w:val="Heading2"/>
        <w:pBdr>
          <w:bottom w:val="single" w:sz="6" w:space="3" w:color="2E5AAC"/>
        </w:pBdr>
      </w:pPr>
      <w:bookmarkStart w:id="560" w:name="_Toc235445091"/>
      <w:r>
        <w:t>70.7 Warranty</w:t>
      </w:r>
      <w:bookmarkEnd w:id="560"/>
    </w:p>
    <w:p w:rsidR="009A6C66" w:rsidRDefault="00621741">
      <w:pPr>
        <w:spacing w:after="100" w:line="276" w:lineRule="auto"/>
        <w:jc w:val="both"/>
      </w:pPr>
      <w:r>
        <w:t>Minimum one (1) year against manufacturin</w:t>
      </w:r>
      <w:r>
        <w:t>g defects.</w:t>
      </w:r>
    </w:p>
    <w:p w:rsidR="009A6C66" w:rsidRDefault="00621741">
      <w:r>
        <w:br w:type="page"/>
      </w:r>
    </w:p>
    <w:p w:rsidR="009A6C66" w:rsidRDefault="00621741">
      <w:pPr>
        <w:pStyle w:val="Heading1"/>
        <w:shd w:val="clear" w:color="auto" w:fill="1F3864"/>
        <w:ind w:left="200" w:right="200"/>
      </w:pPr>
      <w:bookmarkStart w:id="561" w:name="_Toc235445092"/>
      <w:r>
        <w:t>71. Velcro Board</w:t>
      </w:r>
      <w:bookmarkEnd w:id="561"/>
    </w:p>
    <w:p w:rsidR="009A6C66" w:rsidRDefault="00621741">
      <w:pPr>
        <w:spacing w:before="60" w:after="240"/>
      </w:pPr>
      <w:r>
        <w:rPr>
          <w:i/>
          <w:iCs/>
          <w:color w:val="595959"/>
        </w:rPr>
        <w:t>Quantity: 1</w:t>
      </w:r>
    </w:p>
    <w:p w:rsidR="009A6C66" w:rsidRDefault="00621741">
      <w:pPr>
        <w:pStyle w:val="Heading2"/>
        <w:pBdr>
          <w:bottom w:val="single" w:sz="6" w:space="3" w:color="2E5AAC"/>
        </w:pBdr>
      </w:pPr>
      <w:bookmarkStart w:id="562" w:name="_Toc235445093"/>
      <w:r>
        <w:t>71.1 Clinical &amp; Functional Specifications</w:t>
      </w:r>
      <w:bookmarkEnd w:id="562"/>
    </w:p>
    <w:p w:rsidR="009A6C66" w:rsidRDefault="00621741">
      <w:pPr>
        <w:spacing w:after="100" w:line="276" w:lineRule="auto"/>
        <w:jc w:val="both"/>
      </w:pPr>
      <w:r>
        <w:t>Wall-mounted hook-and-loop fabric target board with attachable geometric target pieces for paediatric fine-motor training, upper-extremity range-of-motion exercise, hand-ey</w:t>
      </w:r>
      <w:r>
        <w:t>e coordination, and gamified therapeutic activity.</w:t>
      </w:r>
    </w:p>
    <w:p w:rsidR="009A6C66" w:rsidRDefault="00621741">
      <w:pPr>
        <w:pStyle w:val="Heading2"/>
        <w:pBdr>
          <w:bottom w:val="single" w:sz="6" w:space="3" w:color="2E5AAC"/>
        </w:pBdr>
      </w:pPr>
      <w:bookmarkStart w:id="563" w:name="_Toc235445094"/>
      <w:r>
        <w:t>71.2 Engineering Technical Specifications</w:t>
      </w:r>
      <w:bookmarkEnd w:id="563"/>
    </w:p>
    <w:p w:rsidR="009A6C66" w:rsidRDefault="00621741">
      <w:pPr>
        <w:pStyle w:val="ListParagraph"/>
        <w:numPr>
          <w:ilvl w:val="0"/>
          <w:numId w:val="2"/>
        </w:numPr>
        <w:spacing w:after="40" w:line="276" w:lineRule="auto"/>
        <w:jc w:val="both"/>
      </w:pPr>
      <w:r>
        <w:rPr>
          <w:b/>
          <w:bCs/>
        </w:rPr>
        <w:t>Board:</w:t>
      </w:r>
      <w:r>
        <w:t xml:space="preserve"> Vertical wooden panel covered with heavy-duty loop-fabric surface; minimum dimensions approximately 80 × 60 cm.</w:t>
      </w:r>
    </w:p>
    <w:p w:rsidR="009A6C66" w:rsidRDefault="00621741">
      <w:pPr>
        <w:pStyle w:val="ListParagraph"/>
        <w:numPr>
          <w:ilvl w:val="0"/>
          <w:numId w:val="2"/>
        </w:numPr>
        <w:spacing w:after="40" w:line="276" w:lineRule="auto"/>
        <w:jc w:val="both"/>
      </w:pPr>
      <w:r>
        <w:rPr>
          <w:b/>
          <w:bCs/>
        </w:rPr>
        <w:t>Target Blocks:</w:t>
      </w:r>
      <w:r>
        <w:t xml:space="preserve"> Geometric shapes with hook-fa</w:t>
      </w:r>
      <w:r>
        <w:t>bric backing; minimum 12 pieces; multiple colors and shapes.</w:t>
      </w:r>
    </w:p>
    <w:p w:rsidR="009A6C66" w:rsidRDefault="00621741">
      <w:pPr>
        <w:pStyle w:val="ListParagraph"/>
        <w:numPr>
          <w:ilvl w:val="0"/>
          <w:numId w:val="2"/>
        </w:numPr>
        <w:spacing w:after="40" w:line="276" w:lineRule="auto"/>
        <w:jc w:val="both"/>
      </w:pPr>
      <w:r>
        <w:rPr>
          <w:b/>
          <w:bCs/>
        </w:rPr>
        <w:t>Mounting Hardware:</w:t>
      </w:r>
      <w:r>
        <w:t xml:space="preserve"> Heavy-duty wall-anchoring bracket kit.</w:t>
      </w:r>
    </w:p>
    <w:p w:rsidR="009A6C66" w:rsidRDefault="00621741">
      <w:pPr>
        <w:pStyle w:val="ListParagraph"/>
        <w:numPr>
          <w:ilvl w:val="0"/>
          <w:numId w:val="2"/>
        </w:numPr>
        <w:spacing w:after="40" w:line="276" w:lineRule="auto"/>
        <w:jc w:val="both"/>
      </w:pPr>
      <w:r>
        <w:rPr>
          <w:b/>
          <w:bCs/>
        </w:rPr>
        <w:t>Safety:</w:t>
      </w:r>
      <w:r>
        <w:t xml:space="preserve"> Rounded edges, non-toxic finishes.</w:t>
      </w:r>
    </w:p>
    <w:p w:rsidR="009A6C66" w:rsidRDefault="00621741">
      <w:pPr>
        <w:pStyle w:val="ListParagraph"/>
        <w:numPr>
          <w:ilvl w:val="0"/>
          <w:numId w:val="2"/>
        </w:numPr>
        <w:spacing w:after="40" w:line="276" w:lineRule="auto"/>
        <w:jc w:val="both"/>
      </w:pPr>
      <w:r>
        <w:rPr>
          <w:b/>
          <w:bCs/>
        </w:rPr>
        <w:t>Applicable Standards:</w:t>
      </w:r>
      <w:r>
        <w:t xml:space="preserve"> EN 71 (paediatric safety), RoHS-compliant.</w:t>
      </w:r>
    </w:p>
    <w:p w:rsidR="009A6C66" w:rsidRDefault="00621741">
      <w:pPr>
        <w:pStyle w:val="Heading2"/>
        <w:pBdr>
          <w:bottom w:val="single" w:sz="6" w:space="3" w:color="2E5AAC"/>
        </w:pBdr>
      </w:pPr>
      <w:bookmarkStart w:id="564" w:name="_Toc235445095"/>
      <w:r>
        <w:t>71.3 Standard Accessories</w:t>
      </w:r>
      <w:bookmarkEnd w:id="564"/>
    </w:p>
    <w:p w:rsidR="009A6C66" w:rsidRDefault="00621741">
      <w:pPr>
        <w:pStyle w:val="ListParagraph"/>
        <w:numPr>
          <w:ilvl w:val="0"/>
          <w:numId w:val="2"/>
        </w:numPr>
        <w:spacing w:after="40" w:line="276" w:lineRule="auto"/>
        <w:jc w:val="both"/>
      </w:pPr>
      <w:r>
        <w:rPr>
          <w:b/>
          <w:bCs/>
        </w:rPr>
        <w:t>Wal</w:t>
      </w:r>
      <w:r>
        <w:rPr>
          <w:b/>
          <w:bCs/>
        </w:rPr>
        <w:t>l-mount vertical wooden panel with loop-fabric surface:</w:t>
      </w:r>
      <w:r>
        <w:t xml:space="preserve"> Full-surface loop coverage.</w:t>
      </w:r>
    </w:p>
    <w:p w:rsidR="009A6C66" w:rsidRDefault="00621741">
      <w:pPr>
        <w:pStyle w:val="ListParagraph"/>
        <w:numPr>
          <w:ilvl w:val="0"/>
          <w:numId w:val="2"/>
        </w:numPr>
        <w:spacing w:after="40" w:line="276" w:lineRule="auto"/>
        <w:jc w:val="both"/>
      </w:pPr>
      <w:r>
        <w:rPr>
          <w:b/>
          <w:bCs/>
        </w:rPr>
        <w:t>Target tracking blocks and geometric shapes with hook-fabric strips (set of 12):</w:t>
      </w:r>
      <w:r>
        <w:t xml:space="preserve"> Multi-color, multi-shape.</w:t>
      </w:r>
    </w:p>
    <w:p w:rsidR="009A6C66" w:rsidRDefault="00621741">
      <w:pPr>
        <w:pStyle w:val="ListParagraph"/>
        <w:numPr>
          <w:ilvl w:val="0"/>
          <w:numId w:val="2"/>
        </w:numPr>
        <w:spacing w:after="40" w:line="276" w:lineRule="auto"/>
        <w:jc w:val="both"/>
      </w:pPr>
      <w:r>
        <w:rPr>
          <w:b/>
          <w:bCs/>
        </w:rPr>
        <w:t>Heavy-duty wall anchoring hardware:</w:t>
      </w:r>
      <w:r>
        <w:t xml:space="preserve"> Structural mounting bracket kit.</w:t>
      </w:r>
    </w:p>
    <w:p w:rsidR="009A6C66" w:rsidRDefault="00621741">
      <w:pPr>
        <w:pStyle w:val="Heading2"/>
        <w:pBdr>
          <w:bottom w:val="single" w:sz="6" w:space="3" w:color="2E5AAC"/>
        </w:pBdr>
      </w:pPr>
      <w:bookmarkStart w:id="565" w:name="_Toc235445096"/>
      <w:r>
        <w:t>71.4 Installation Requirements</w:t>
      </w:r>
      <w:bookmarkEnd w:id="565"/>
    </w:p>
    <w:p w:rsidR="009A6C66" w:rsidRDefault="00621741">
      <w:pPr>
        <w:spacing w:after="100" w:line="276" w:lineRule="auto"/>
        <w:jc w:val="both"/>
      </w:pPr>
      <w:r>
        <w:t>Wall-mount location with structural anchor points; mounting height configurable per patient population; ambient 10—35 °C. Professional installation recommen</w:t>
      </w:r>
      <w:r>
        <w:t>ded.</w:t>
      </w:r>
    </w:p>
    <w:p w:rsidR="009A6C66" w:rsidRDefault="00621741">
      <w:pPr>
        <w:pStyle w:val="Heading2"/>
        <w:pBdr>
          <w:bottom w:val="single" w:sz="6" w:space="3" w:color="2E5AAC"/>
        </w:pBdr>
      </w:pPr>
      <w:bookmarkStart w:id="566" w:name="_Toc235445097"/>
      <w:r>
        <w:t>71.5 Documentation</w:t>
      </w:r>
      <w:bookmarkEnd w:id="566"/>
    </w:p>
    <w:p w:rsidR="009A6C66" w:rsidRDefault="00621741">
      <w:pPr>
        <w:spacing w:after="100" w:line="276" w:lineRule="auto"/>
        <w:jc w:val="both"/>
      </w:pPr>
      <w:r>
        <w:t>Installation Manual, Product Information, Warranty Certificate.</w:t>
      </w:r>
    </w:p>
    <w:p w:rsidR="009A6C66" w:rsidRDefault="00621741">
      <w:pPr>
        <w:pStyle w:val="Heading2"/>
        <w:pBdr>
          <w:bottom w:val="single" w:sz="6" w:space="3" w:color="2E5AAC"/>
        </w:pBdr>
      </w:pPr>
      <w:bookmarkStart w:id="567" w:name="_Toc235445098"/>
      <w:r>
        <w:t>71.6 Training</w:t>
      </w:r>
      <w:bookmarkEnd w:id="567"/>
    </w:p>
    <w:p w:rsidR="009A6C66" w:rsidRDefault="00621741">
      <w:pPr>
        <w:spacing w:after="100" w:line="276" w:lineRule="auto"/>
        <w:jc w:val="both"/>
      </w:pPr>
      <w:r>
        <w:t>Clinical use orientation.</w:t>
      </w:r>
    </w:p>
    <w:p w:rsidR="009A6C66" w:rsidRDefault="00621741">
      <w:pPr>
        <w:pStyle w:val="Heading2"/>
        <w:pBdr>
          <w:bottom w:val="single" w:sz="6" w:space="3" w:color="2E5AAC"/>
        </w:pBdr>
      </w:pPr>
      <w:bookmarkStart w:id="568" w:name="_Toc235445099"/>
      <w:r>
        <w:t>71.7 Warranty</w:t>
      </w:r>
      <w:bookmarkEnd w:id="568"/>
    </w:p>
    <w:p w:rsidR="009A6C66" w:rsidRDefault="00621741">
      <w:pPr>
        <w:spacing w:after="100" w:line="276" w:lineRule="auto"/>
        <w:jc w:val="both"/>
      </w:pPr>
      <w:r>
        <w:t>Minimum one (1) year against manufacturing defects.</w:t>
      </w:r>
    </w:p>
    <w:p w:rsidR="009A6C66" w:rsidRDefault="00621741">
      <w:r>
        <w:br w:type="page"/>
      </w:r>
    </w:p>
    <w:p w:rsidR="009A6C66" w:rsidRDefault="00621741">
      <w:pPr>
        <w:pStyle w:val="Heading1"/>
        <w:shd w:val="clear" w:color="auto" w:fill="1F3864"/>
        <w:ind w:left="200" w:right="200"/>
      </w:pPr>
      <w:bookmarkStart w:id="569" w:name="_Toc235445100"/>
      <w:r>
        <w:t>72. ADL Board (Activities of Daily Living Training Board)</w:t>
      </w:r>
      <w:bookmarkEnd w:id="569"/>
    </w:p>
    <w:p w:rsidR="009A6C66" w:rsidRDefault="00621741">
      <w:pPr>
        <w:spacing w:before="60" w:after="240"/>
      </w:pPr>
      <w:r>
        <w:rPr>
          <w:i/>
          <w:iCs/>
          <w:color w:val="595959"/>
        </w:rPr>
        <w:t>Qu</w:t>
      </w:r>
      <w:r>
        <w:rPr>
          <w:i/>
          <w:iCs/>
          <w:color w:val="595959"/>
        </w:rPr>
        <w:t>antity: 1</w:t>
      </w:r>
    </w:p>
    <w:p w:rsidR="009A6C66" w:rsidRDefault="00621741">
      <w:pPr>
        <w:pStyle w:val="Heading2"/>
        <w:pBdr>
          <w:bottom w:val="single" w:sz="6" w:space="3" w:color="2E5AAC"/>
        </w:pBdr>
      </w:pPr>
      <w:bookmarkStart w:id="570" w:name="_Toc235445101"/>
      <w:r>
        <w:t>72.1 Clinical &amp; Functional Specifications</w:t>
      </w:r>
      <w:bookmarkEnd w:id="570"/>
    </w:p>
    <w:p w:rsidR="009A6C66" w:rsidRDefault="00621741">
      <w:pPr>
        <w:spacing w:after="100" w:line="276" w:lineRule="auto"/>
        <w:jc w:val="both"/>
      </w:pPr>
      <w:r>
        <w:t>Activities of Daily Living training panel for practice and re-education of functional hand skills including manipulation of door hardware, light switches, locks, clothing fasteners, and other everyday mec</w:t>
      </w:r>
      <w:r>
        <w:t>hanical interfaces. Suitable for occupational therapy, hand rehabilitation, paediatric developmental training, and geriatric/neurological rehabilitation.</w:t>
      </w:r>
    </w:p>
    <w:p w:rsidR="009A6C66" w:rsidRDefault="00621741">
      <w:pPr>
        <w:pStyle w:val="Heading2"/>
        <w:pBdr>
          <w:bottom w:val="single" w:sz="6" w:space="3" w:color="2E5AAC"/>
        </w:pBdr>
      </w:pPr>
      <w:bookmarkStart w:id="571" w:name="_Toc235445102"/>
      <w:r>
        <w:t>72.2 Engineering Technical Specifications</w:t>
      </w:r>
      <w:bookmarkEnd w:id="571"/>
    </w:p>
    <w:p w:rsidR="009A6C66" w:rsidRDefault="00621741">
      <w:pPr>
        <w:pStyle w:val="ListParagraph"/>
        <w:numPr>
          <w:ilvl w:val="0"/>
          <w:numId w:val="2"/>
        </w:numPr>
        <w:spacing w:after="40" w:line="276" w:lineRule="auto"/>
        <w:jc w:val="both"/>
      </w:pPr>
      <w:r>
        <w:rPr>
          <w:b/>
          <w:bCs/>
        </w:rPr>
        <w:t>Panel:</w:t>
      </w:r>
      <w:r>
        <w:t xml:space="preserve"> Rigid wooden or high-density plastic board, dimension</w:t>
      </w:r>
      <w:r>
        <w:t>s approximately 60 × 80 cm.</w:t>
      </w:r>
    </w:p>
    <w:p w:rsidR="009A6C66" w:rsidRDefault="00621741">
      <w:pPr>
        <w:pStyle w:val="ListParagraph"/>
        <w:numPr>
          <w:ilvl w:val="0"/>
          <w:numId w:val="2"/>
        </w:numPr>
        <w:spacing w:after="40" w:line="276" w:lineRule="auto"/>
        <w:jc w:val="both"/>
      </w:pPr>
      <w:r>
        <w:rPr>
          <w:b/>
          <w:bCs/>
        </w:rPr>
        <w:t>Hardware Fixtures:</w:t>
      </w:r>
      <w:r>
        <w:t xml:space="preserve"> Integrated functional hardware including door lock, door knob, light switch, slide bolt, hasp, and equivalent (minimum 6 mechanical fixtures).</w:t>
      </w:r>
    </w:p>
    <w:p w:rsidR="009A6C66" w:rsidRDefault="00621741">
      <w:pPr>
        <w:pStyle w:val="ListParagraph"/>
        <w:numPr>
          <w:ilvl w:val="0"/>
          <w:numId w:val="2"/>
        </w:numPr>
        <w:spacing w:after="40" w:line="276" w:lineRule="auto"/>
        <w:jc w:val="both"/>
      </w:pPr>
      <w:r>
        <w:rPr>
          <w:b/>
          <w:bCs/>
        </w:rPr>
        <w:t>Clothing Fasteners:</w:t>
      </w:r>
      <w:r>
        <w:t xml:space="preserve"> Integrated fabric panels with zippers, buttons</w:t>
      </w:r>
      <w:r>
        <w:t>, buckles, hook-and-loop closures, shoelaces (minimum 5 fastener types).</w:t>
      </w:r>
    </w:p>
    <w:p w:rsidR="009A6C66" w:rsidRDefault="00621741">
      <w:pPr>
        <w:pStyle w:val="ListParagraph"/>
        <w:numPr>
          <w:ilvl w:val="0"/>
          <w:numId w:val="2"/>
        </w:numPr>
        <w:spacing w:after="40" w:line="276" w:lineRule="auto"/>
        <w:jc w:val="both"/>
      </w:pPr>
      <w:r>
        <w:rPr>
          <w:b/>
          <w:bCs/>
        </w:rPr>
        <w:t>Presentation:</w:t>
      </w:r>
      <w:r>
        <w:t xml:space="preserve"> Sturdy desktop presentation easel fold-stand, or wall-mount configuration.</w:t>
      </w:r>
    </w:p>
    <w:p w:rsidR="009A6C66" w:rsidRDefault="00621741">
      <w:pPr>
        <w:pStyle w:val="ListParagraph"/>
        <w:numPr>
          <w:ilvl w:val="0"/>
          <w:numId w:val="2"/>
        </w:numPr>
        <w:spacing w:after="40" w:line="276" w:lineRule="auto"/>
        <w:jc w:val="both"/>
      </w:pPr>
      <w:r>
        <w:rPr>
          <w:b/>
          <w:bCs/>
        </w:rPr>
        <w:t>Finish:</w:t>
      </w:r>
      <w:r>
        <w:t xml:space="preserve"> Non-toxic, wipe-cleanable.</w:t>
      </w:r>
    </w:p>
    <w:p w:rsidR="009A6C66" w:rsidRDefault="00621741">
      <w:pPr>
        <w:pStyle w:val="ListParagraph"/>
        <w:numPr>
          <w:ilvl w:val="0"/>
          <w:numId w:val="2"/>
        </w:numPr>
        <w:spacing w:after="40" w:line="276" w:lineRule="auto"/>
        <w:jc w:val="both"/>
      </w:pPr>
      <w:r>
        <w:rPr>
          <w:b/>
          <w:bCs/>
        </w:rPr>
        <w:t>Applicable Standards:</w:t>
      </w:r>
      <w:r>
        <w:t xml:space="preserve"> EN 71 (safety), RoHS-compliant.</w:t>
      </w:r>
    </w:p>
    <w:p w:rsidR="009A6C66" w:rsidRDefault="00621741">
      <w:pPr>
        <w:pStyle w:val="Heading2"/>
        <w:pBdr>
          <w:bottom w:val="single" w:sz="6" w:space="3" w:color="2E5AAC"/>
        </w:pBdr>
      </w:pPr>
      <w:bookmarkStart w:id="572" w:name="_Toc235445103"/>
      <w:r>
        <w:t>72.3 Standard Accessories</w:t>
      </w:r>
      <w:bookmarkEnd w:id="572"/>
    </w:p>
    <w:p w:rsidR="009A6C66" w:rsidRDefault="00621741">
      <w:pPr>
        <w:pStyle w:val="ListParagraph"/>
        <w:numPr>
          <w:ilvl w:val="0"/>
          <w:numId w:val="2"/>
        </w:numPr>
        <w:spacing w:after="40" w:line="276" w:lineRule="auto"/>
        <w:jc w:val="both"/>
      </w:pPr>
      <w:r>
        <w:rPr>
          <w:b/>
          <w:bCs/>
        </w:rPr>
        <w:t>Activities of Daily Living training panel board:</w:t>
      </w:r>
      <w:r>
        <w:t xml:space="preserve"> Rigid wooden or plastic base.</w:t>
      </w:r>
    </w:p>
    <w:p w:rsidR="009A6C66" w:rsidRDefault="00621741">
      <w:pPr>
        <w:pStyle w:val="ListParagraph"/>
        <w:numPr>
          <w:ilvl w:val="0"/>
          <w:numId w:val="2"/>
        </w:numPr>
        <w:spacing w:after="40" w:line="276" w:lineRule="auto"/>
        <w:jc w:val="both"/>
      </w:pPr>
      <w:r>
        <w:rPr>
          <w:b/>
          <w:bCs/>
        </w:rPr>
        <w:t>Integrated functional hardware fixtures (door locks, knobs, switches, bolts):</w:t>
      </w:r>
      <w:r>
        <w:t xml:space="preserve"> Minimum 6 mechanical fixtures.</w:t>
      </w:r>
    </w:p>
    <w:p w:rsidR="009A6C66" w:rsidRDefault="00621741">
      <w:pPr>
        <w:pStyle w:val="ListParagraph"/>
        <w:numPr>
          <w:ilvl w:val="0"/>
          <w:numId w:val="2"/>
        </w:numPr>
        <w:spacing w:after="40" w:line="276" w:lineRule="auto"/>
        <w:jc w:val="both"/>
      </w:pPr>
      <w:r>
        <w:rPr>
          <w:b/>
          <w:bCs/>
        </w:rPr>
        <w:t>Integrated clothing fastener panels (zippe</w:t>
      </w:r>
      <w:r>
        <w:rPr>
          <w:b/>
          <w:bCs/>
        </w:rPr>
        <w:t>rs, buttons, buckles, shoelaces):</w:t>
      </w:r>
      <w:r>
        <w:t xml:space="preserve"> Minimum 5 fastener types on fabric panels.</w:t>
      </w:r>
    </w:p>
    <w:p w:rsidR="009A6C66" w:rsidRDefault="00621741">
      <w:pPr>
        <w:pStyle w:val="ListParagraph"/>
        <w:numPr>
          <w:ilvl w:val="0"/>
          <w:numId w:val="2"/>
        </w:numPr>
        <w:spacing w:after="40" w:line="276" w:lineRule="auto"/>
        <w:jc w:val="both"/>
      </w:pPr>
      <w:r>
        <w:rPr>
          <w:b/>
          <w:bCs/>
        </w:rPr>
        <w:t>Desktop presentation easel fold-stand:</w:t>
      </w:r>
      <w:r>
        <w:t xml:space="preserve"> Sturdy foldable stand for tabletop presentation.</w:t>
      </w:r>
    </w:p>
    <w:p w:rsidR="009A6C66" w:rsidRDefault="00621741">
      <w:pPr>
        <w:pStyle w:val="Heading2"/>
        <w:pBdr>
          <w:bottom w:val="single" w:sz="6" w:space="3" w:color="2E5AAC"/>
        </w:pBdr>
      </w:pPr>
      <w:bookmarkStart w:id="573" w:name="_Toc235445104"/>
      <w:r>
        <w:t>72.4 Installation Requirements</w:t>
      </w:r>
      <w:bookmarkEnd w:id="573"/>
    </w:p>
    <w:p w:rsidR="009A6C66" w:rsidRDefault="00621741">
      <w:pPr>
        <w:spacing w:after="100" w:line="276" w:lineRule="auto"/>
        <w:jc w:val="both"/>
      </w:pPr>
      <w:r>
        <w:t>None. Tabletop or wall-mount workspace.</w:t>
      </w:r>
    </w:p>
    <w:p w:rsidR="009A6C66" w:rsidRDefault="00621741">
      <w:pPr>
        <w:pStyle w:val="Heading2"/>
        <w:pBdr>
          <w:bottom w:val="single" w:sz="6" w:space="3" w:color="2E5AAC"/>
        </w:pBdr>
      </w:pPr>
      <w:bookmarkStart w:id="574" w:name="_Toc235445105"/>
      <w:r>
        <w:t>72.5 Documentation</w:t>
      </w:r>
      <w:bookmarkEnd w:id="574"/>
    </w:p>
    <w:p w:rsidR="009A6C66" w:rsidRDefault="00621741">
      <w:pPr>
        <w:spacing w:after="100" w:line="276" w:lineRule="auto"/>
        <w:jc w:val="both"/>
      </w:pPr>
      <w:r>
        <w:t>Product Information, Warranty Certificate.</w:t>
      </w:r>
    </w:p>
    <w:p w:rsidR="009A6C66" w:rsidRDefault="00621741">
      <w:pPr>
        <w:pStyle w:val="Heading2"/>
        <w:pBdr>
          <w:bottom w:val="single" w:sz="6" w:space="3" w:color="2E5AAC"/>
        </w:pBdr>
      </w:pPr>
      <w:bookmarkStart w:id="575" w:name="_Toc235445106"/>
      <w:r>
        <w:t>72.6 Training</w:t>
      </w:r>
      <w:bookmarkEnd w:id="575"/>
    </w:p>
    <w:p w:rsidR="009A6C66" w:rsidRDefault="00621741">
      <w:pPr>
        <w:spacing w:after="100" w:line="276" w:lineRule="auto"/>
        <w:jc w:val="both"/>
      </w:pPr>
      <w:r>
        <w:t>Clinical use orientation.</w:t>
      </w:r>
    </w:p>
    <w:p w:rsidR="009A6C66" w:rsidRDefault="00621741">
      <w:pPr>
        <w:pStyle w:val="Heading2"/>
        <w:pBdr>
          <w:bottom w:val="single" w:sz="6" w:space="3" w:color="2E5AAC"/>
        </w:pBdr>
      </w:pPr>
      <w:bookmarkStart w:id="576" w:name="_Toc235445107"/>
      <w:r>
        <w:t>72.7 Warranty</w:t>
      </w:r>
      <w:bookmarkEnd w:id="576"/>
    </w:p>
    <w:p w:rsidR="009A6C66" w:rsidRDefault="00621741">
      <w:pPr>
        <w:spacing w:after="100" w:line="276" w:lineRule="auto"/>
        <w:jc w:val="both"/>
      </w:pPr>
      <w:r>
        <w:t>Minimum one (1) year against manufacturing defects.</w:t>
      </w:r>
    </w:p>
    <w:p w:rsidR="009A6C66" w:rsidRDefault="00621741">
      <w:r>
        <w:br w:type="page"/>
      </w:r>
    </w:p>
    <w:p w:rsidR="009A6C66" w:rsidRDefault="00621741">
      <w:pPr>
        <w:pStyle w:val="Heading1"/>
        <w:shd w:val="clear" w:color="auto" w:fill="1F3864"/>
        <w:ind w:left="200" w:right="200"/>
      </w:pPr>
      <w:bookmarkStart w:id="577" w:name="_Toc235445108"/>
      <w:r>
        <w:t>73. Ring Tower &amp; Ring Toss</w:t>
      </w:r>
      <w:bookmarkEnd w:id="577"/>
    </w:p>
    <w:p w:rsidR="009A6C66" w:rsidRDefault="00621741">
      <w:pPr>
        <w:spacing w:before="60" w:after="240"/>
      </w:pPr>
      <w:r>
        <w:rPr>
          <w:i/>
          <w:iCs/>
          <w:color w:val="595959"/>
        </w:rPr>
        <w:t>Quantity: 1</w:t>
      </w:r>
    </w:p>
    <w:p w:rsidR="009A6C66" w:rsidRDefault="00621741">
      <w:pPr>
        <w:pStyle w:val="Heading2"/>
        <w:pBdr>
          <w:bottom w:val="single" w:sz="6" w:space="3" w:color="2E5AAC"/>
        </w:pBdr>
      </w:pPr>
      <w:bookmarkStart w:id="578" w:name="_Toc235445109"/>
      <w:r>
        <w:t>73.1 Cl</w:t>
      </w:r>
      <w:r>
        <w:t>inical &amp; Functional Specifications</w:t>
      </w:r>
      <w:bookmarkEnd w:id="578"/>
    </w:p>
    <w:p w:rsidR="009A6C66" w:rsidRDefault="00621741">
      <w:pPr>
        <w:spacing w:after="100" w:line="276" w:lineRule="auto"/>
        <w:jc w:val="both"/>
      </w:pPr>
      <w:r>
        <w:t>Vertical peg-post ring stacking and ring-toss game set for paediatric upper-extremity coordination training, hand-eye coordination, fine and gross motor skills development, and gamified therapeutic activity.</w:t>
      </w:r>
    </w:p>
    <w:p w:rsidR="009A6C66" w:rsidRDefault="00621741">
      <w:pPr>
        <w:pStyle w:val="Heading2"/>
        <w:pBdr>
          <w:bottom w:val="single" w:sz="6" w:space="3" w:color="2E5AAC"/>
        </w:pBdr>
      </w:pPr>
      <w:bookmarkStart w:id="579" w:name="_Toc235445110"/>
      <w:r>
        <w:t>73.2 Engineer</w:t>
      </w:r>
      <w:r>
        <w:t>ing Technical Specifications</w:t>
      </w:r>
      <w:bookmarkEnd w:id="579"/>
    </w:p>
    <w:p w:rsidR="009A6C66" w:rsidRDefault="00621741">
      <w:pPr>
        <w:pStyle w:val="ListParagraph"/>
        <w:numPr>
          <w:ilvl w:val="0"/>
          <w:numId w:val="2"/>
        </w:numPr>
        <w:spacing w:after="40" w:line="276" w:lineRule="auto"/>
        <w:jc w:val="both"/>
      </w:pPr>
      <w:r>
        <w:rPr>
          <w:b/>
          <w:bCs/>
        </w:rPr>
        <w:t>Central Peg Tower:</w:t>
      </w:r>
      <w:r>
        <w:t xml:space="preserve"> Vertical target peg post mounted on wide stable circular base plate; total height approximately 30—50 cm; non-toxic finish.</w:t>
      </w:r>
    </w:p>
    <w:p w:rsidR="009A6C66" w:rsidRDefault="00621741">
      <w:pPr>
        <w:pStyle w:val="ListParagraph"/>
        <w:numPr>
          <w:ilvl w:val="0"/>
          <w:numId w:val="2"/>
        </w:numPr>
        <w:spacing w:after="40" w:line="276" w:lineRule="auto"/>
        <w:jc w:val="both"/>
      </w:pPr>
      <w:r>
        <w:rPr>
          <w:b/>
          <w:bCs/>
        </w:rPr>
        <w:t>Stacking Rings:</w:t>
      </w:r>
      <w:r>
        <w:t xml:space="preserve"> Graduated colorful plastic doughnut rings (set of 5), graduated diam</w:t>
      </w:r>
      <w:r>
        <w:t>eters for progressive stacking.</w:t>
      </w:r>
    </w:p>
    <w:p w:rsidR="009A6C66" w:rsidRDefault="00621741">
      <w:pPr>
        <w:pStyle w:val="ListParagraph"/>
        <w:numPr>
          <w:ilvl w:val="0"/>
          <w:numId w:val="2"/>
        </w:numPr>
        <w:spacing w:after="40" w:line="276" w:lineRule="auto"/>
        <w:jc w:val="both"/>
      </w:pPr>
      <w:r>
        <w:rPr>
          <w:b/>
          <w:bCs/>
        </w:rPr>
        <w:t>Toss Rings:</w:t>
      </w:r>
      <w:r>
        <w:t xml:space="preserve"> Woven sisal twine or soft rope throwing rings (set of 5), color-coded, safe for throwing.</w:t>
      </w:r>
    </w:p>
    <w:p w:rsidR="009A6C66" w:rsidRDefault="00621741">
      <w:pPr>
        <w:pStyle w:val="ListParagraph"/>
        <w:numPr>
          <w:ilvl w:val="0"/>
          <w:numId w:val="2"/>
        </w:numPr>
        <w:spacing w:after="40" w:line="276" w:lineRule="auto"/>
        <w:jc w:val="both"/>
      </w:pPr>
      <w:r>
        <w:rPr>
          <w:b/>
          <w:bCs/>
        </w:rPr>
        <w:t>Base:</w:t>
      </w:r>
      <w:r>
        <w:t xml:space="preserve"> Wide stable circular base plate, non-tip design.</w:t>
      </w:r>
    </w:p>
    <w:p w:rsidR="009A6C66" w:rsidRDefault="00621741">
      <w:pPr>
        <w:pStyle w:val="ListParagraph"/>
        <w:numPr>
          <w:ilvl w:val="0"/>
          <w:numId w:val="2"/>
        </w:numPr>
        <w:spacing w:after="40" w:line="276" w:lineRule="auto"/>
        <w:jc w:val="both"/>
      </w:pPr>
      <w:r>
        <w:rPr>
          <w:b/>
          <w:bCs/>
        </w:rPr>
        <w:t>Applicable Standards:</w:t>
      </w:r>
      <w:r>
        <w:t xml:space="preserve"> EN 71 (paediatric safety), non-toxic materials.</w:t>
      </w:r>
    </w:p>
    <w:p w:rsidR="009A6C66" w:rsidRDefault="00621741">
      <w:pPr>
        <w:pStyle w:val="Heading2"/>
        <w:pBdr>
          <w:bottom w:val="single" w:sz="6" w:space="3" w:color="2E5AAC"/>
        </w:pBdr>
      </w:pPr>
      <w:bookmarkStart w:id="580" w:name="_Toc235445111"/>
      <w:r>
        <w:t>73.3 Standard Accessories</w:t>
      </w:r>
      <w:bookmarkEnd w:id="580"/>
    </w:p>
    <w:p w:rsidR="009A6C66" w:rsidRDefault="00621741">
      <w:pPr>
        <w:pStyle w:val="ListParagraph"/>
        <w:numPr>
          <w:ilvl w:val="0"/>
          <w:numId w:val="2"/>
        </w:numPr>
        <w:spacing w:after="40" w:line="276" w:lineRule="auto"/>
        <w:jc w:val="both"/>
      </w:pPr>
      <w:r>
        <w:rPr>
          <w:b/>
          <w:bCs/>
        </w:rPr>
        <w:t>Central vertical target peg post tower on wide base plate:</w:t>
      </w:r>
      <w:r>
        <w:t xml:space="preserve"> Non-tip stable base.</w:t>
      </w:r>
    </w:p>
    <w:p w:rsidR="009A6C66" w:rsidRDefault="00621741">
      <w:pPr>
        <w:pStyle w:val="ListParagraph"/>
        <w:numPr>
          <w:ilvl w:val="0"/>
          <w:numId w:val="2"/>
        </w:numPr>
        <w:spacing w:after="40" w:line="276" w:lineRule="auto"/>
        <w:jc w:val="both"/>
      </w:pPr>
      <w:r>
        <w:rPr>
          <w:b/>
          <w:bCs/>
        </w:rPr>
        <w:t>Graduated colorful plastic doughnut rings (set of 5):</w:t>
      </w:r>
      <w:r>
        <w:t xml:space="preserve"> Graduated diameters, stacking.</w:t>
      </w:r>
    </w:p>
    <w:p w:rsidR="009A6C66" w:rsidRDefault="00621741">
      <w:pPr>
        <w:pStyle w:val="ListParagraph"/>
        <w:numPr>
          <w:ilvl w:val="0"/>
          <w:numId w:val="2"/>
        </w:numPr>
        <w:spacing w:after="40" w:line="276" w:lineRule="auto"/>
        <w:jc w:val="both"/>
      </w:pPr>
      <w:r>
        <w:rPr>
          <w:b/>
          <w:bCs/>
        </w:rPr>
        <w:t>Woven sisal twin</w:t>
      </w:r>
      <w:r>
        <w:rPr>
          <w:b/>
          <w:bCs/>
        </w:rPr>
        <w:t>e throwing rings (set of 5):</w:t>
      </w:r>
      <w:r>
        <w:t xml:space="preserve"> Color-coded, safe throwing rings.</w:t>
      </w:r>
    </w:p>
    <w:p w:rsidR="009A6C66" w:rsidRDefault="00621741">
      <w:pPr>
        <w:pStyle w:val="Heading2"/>
        <w:pBdr>
          <w:bottom w:val="single" w:sz="6" w:space="3" w:color="2E5AAC"/>
        </w:pBdr>
      </w:pPr>
      <w:bookmarkStart w:id="581" w:name="_Toc235445112"/>
      <w:r>
        <w:t>73.4 Installation Requirements</w:t>
      </w:r>
      <w:bookmarkEnd w:id="581"/>
    </w:p>
    <w:p w:rsidR="009A6C66" w:rsidRDefault="00621741">
      <w:pPr>
        <w:spacing w:after="100" w:line="276" w:lineRule="auto"/>
        <w:jc w:val="both"/>
      </w:pPr>
      <w:r>
        <w:t>None. Requires level floor and tabletop or floor placement.</w:t>
      </w:r>
    </w:p>
    <w:p w:rsidR="009A6C66" w:rsidRDefault="00621741">
      <w:pPr>
        <w:pStyle w:val="Heading2"/>
        <w:pBdr>
          <w:bottom w:val="single" w:sz="6" w:space="3" w:color="2E5AAC"/>
        </w:pBdr>
      </w:pPr>
      <w:bookmarkStart w:id="582" w:name="_Toc235445113"/>
      <w:r>
        <w:t>73.5 Documentation</w:t>
      </w:r>
      <w:bookmarkEnd w:id="582"/>
    </w:p>
    <w:p w:rsidR="009A6C66" w:rsidRDefault="00621741">
      <w:pPr>
        <w:spacing w:after="100" w:line="276" w:lineRule="auto"/>
        <w:jc w:val="both"/>
      </w:pPr>
      <w:r>
        <w:t>Product Information, Safety Certificate, Warranty Certificate.</w:t>
      </w:r>
    </w:p>
    <w:p w:rsidR="009A6C66" w:rsidRDefault="00621741">
      <w:pPr>
        <w:pStyle w:val="Heading2"/>
        <w:pBdr>
          <w:bottom w:val="single" w:sz="6" w:space="3" w:color="2E5AAC"/>
        </w:pBdr>
      </w:pPr>
      <w:bookmarkStart w:id="583" w:name="_Toc235445114"/>
      <w:r>
        <w:t>73.6 Training</w:t>
      </w:r>
      <w:bookmarkEnd w:id="583"/>
    </w:p>
    <w:p w:rsidR="009A6C66" w:rsidRDefault="00621741">
      <w:pPr>
        <w:spacing w:after="100" w:line="276" w:lineRule="auto"/>
        <w:jc w:val="both"/>
      </w:pPr>
      <w:r>
        <w:t>Clinical use orientation.</w:t>
      </w:r>
    </w:p>
    <w:p w:rsidR="009A6C66" w:rsidRDefault="00621741">
      <w:pPr>
        <w:pStyle w:val="Heading2"/>
        <w:pBdr>
          <w:bottom w:val="single" w:sz="6" w:space="3" w:color="2E5AAC"/>
        </w:pBdr>
      </w:pPr>
      <w:bookmarkStart w:id="584" w:name="_Toc235445115"/>
      <w:r>
        <w:t>73.7 Warranty</w:t>
      </w:r>
      <w:bookmarkEnd w:id="584"/>
    </w:p>
    <w:p w:rsidR="009A6C66" w:rsidRDefault="00621741">
      <w:pPr>
        <w:spacing w:after="100" w:line="276" w:lineRule="auto"/>
        <w:jc w:val="both"/>
      </w:pPr>
      <w:r>
        <w:t>Minimum one (1) year against manufacturing defects.</w:t>
      </w:r>
    </w:p>
    <w:p w:rsidR="009A6C66" w:rsidRDefault="00621741">
      <w:r>
        <w:br w:type="page"/>
      </w:r>
    </w:p>
    <w:p w:rsidR="009A6C66" w:rsidRDefault="00621741">
      <w:pPr>
        <w:pStyle w:val="Heading1"/>
        <w:shd w:val="clear" w:color="auto" w:fill="1F3864"/>
        <w:ind w:left="200" w:right="200"/>
      </w:pPr>
      <w:bookmarkStart w:id="585" w:name="_Toc235445116"/>
      <w:r>
        <w:t>74. Blocks, Cones &amp; Musical Toys</w:t>
      </w:r>
      <w:bookmarkEnd w:id="585"/>
    </w:p>
    <w:p w:rsidR="009A6C66" w:rsidRDefault="00621741">
      <w:pPr>
        <w:spacing w:before="60" w:after="240"/>
      </w:pPr>
      <w:r>
        <w:rPr>
          <w:i/>
          <w:iCs/>
          <w:color w:val="595959"/>
        </w:rPr>
        <w:t>Quantity: 3</w:t>
      </w:r>
    </w:p>
    <w:p w:rsidR="009A6C66" w:rsidRDefault="00621741">
      <w:pPr>
        <w:pStyle w:val="Heading2"/>
        <w:pBdr>
          <w:bottom w:val="single" w:sz="6" w:space="3" w:color="2E5AAC"/>
        </w:pBdr>
      </w:pPr>
      <w:bookmarkStart w:id="586" w:name="_Toc235445117"/>
      <w:r>
        <w:t>74.1 Clinical &amp; Functional Specifications</w:t>
      </w:r>
      <w:bookmarkEnd w:id="586"/>
    </w:p>
    <w:p w:rsidR="009A6C66" w:rsidRDefault="00621741">
      <w:pPr>
        <w:spacing w:after="100" w:line="276" w:lineRule="auto"/>
        <w:jc w:val="both"/>
      </w:pPr>
      <w:r>
        <w:t>Assorted paediatric therapeutic toy set including geometric w</w:t>
      </w:r>
      <w:r>
        <w:t>ooden blocks, stackable therapy cones, and handheld percussion musical instruments for paediatric fine and gross motor skill development, auditory processing, rhythm training, and sensory-motor integration.</w:t>
      </w:r>
    </w:p>
    <w:p w:rsidR="009A6C66" w:rsidRDefault="00621741">
      <w:pPr>
        <w:pStyle w:val="Heading2"/>
        <w:pBdr>
          <w:bottom w:val="single" w:sz="6" w:space="3" w:color="2E5AAC"/>
        </w:pBdr>
      </w:pPr>
      <w:bookmarkStart w:id="587" w:name="_Toc235445118"/>
      <w:r>
        <w:t>74.2 Engineering Technical Specifications</w:t>
      </w:r>
      <w:bookmarkEnd w:id="587"/>
    </w:p>
    <w:p w:rsidR="009A6C66" w:rsidRDefault="00621741">
      <w:pPr>
        <w:pStyle w:val="ListParagraph"/>
        <w:numPr>
          <w:ilvl w:val="0"/>
          <w:numId w:val="2"/>
        </w:numPr>
        <w:spacing w:after="40" w:line="276" w:lineRule="auto"/>
        <w:jc w:val="both"/>
      </w:pPr>
      <w:r>
        <w:rPr>
          <w:b/>
          <w:bCs/>
        </w:rPr>
        <w:t xml:space="preserve">Wooden </w:t>
      </w:r>
      <w:r>
        <w:rPr>
          <w:b/>
          <w:bCs/>
        </w:rPr>
        <w:t>Blocks:</w:t>
      </w:r>
      <w:r>
        <w:t xml:space="preserve"> Geometric colored blocks, minimum 30 pieces per set, non-toxic finish, multiple shapes and colors.</w:t>
      </w:r>
    </w:p>
    <w:p w:rsidR="009A6C66" w:rsidRDefault="00621741">
      <w:pPr>
        <w:pStyle w:val="ListParagraph"/>
        <w:numPr>
          <w:ilvl w:val="0"/>
          <w:numId w:val="2"/>
        </w:numPr>
        <w:spacing w:after="40" w:line="276" w:lineRule="auto"/>
        <w:jc w:val="both"/>
      </w:pPr>
      <w:r>
        <w:rPr>
          <w:b/>
          <w:bCs/>
        </w:rPr>
        <w:t>Therapy Cones:</w:t>
      </w:r>
      <w:r>
        <w:t xml:space="preserve"> Stackable plastic cones with smooth finger-grip finishes, minimum 10 cones per set, graduated colors.</w:t>
      </w:r>
    </w:p>
    <w:p w:rsidR="009A6C66" w:rsidRDefault="00621741">
      <w:pPr>
        <w:pStyle w:val="ListParagraph"/>
        <w:numPr>
          <w:ilvl w:val="0"/>
          <w:numId w:val="2"/>
        </w:numPr>
        <w:spacing w:after="40" w:line="276" w:lineRule="auto"/>
        <w:jc w:val="both"/>
      </w:pPr>
      <w:r>
        <w:rPr>
          <w:b/>
          <w:bCs/>
        </w:rPr>
        <w:t>Percussion Instruments:</w:t>
      </w:r>
      <w:r>
        <w:t xml:space="preserve"> Handheld therapy instruments including tambourine, maracas, and xylophone (or equivalent set), safe rounded edges, non-toxic finishes.</w:t>
      </w:r>
    </w:p>
    <w:p w:rsidR="009A6C66" w:rsidRDefault="00621741">
      <w:pPr>
        <w:pStyle w:val="ListParagraph"/>
        <w:numPr>
          <w:ilvl w:val="0"/>
          <w:numId w:val="2"/>
        </w:numPr>
        <w:spacing w:after="40" w:line="276" w:lineRule="auto"/>
        <w:jc w:val="both"/>
      </w:pPr>
      <w:r>
        <w:rPr>
          <w:b/>
          <w:bCs/>
        </w:rPr>
        <w:t>Storage:</w:t>
      </w:r>
      <w:r>
        <w:t xml:space="preserve"> Heavy-duty canvas equipment storage basket bin.</w:t>
      </w:r>
    </w:p>
    <w:p w:rsidR="009A6C66" w:rsidRDefault="00621741">
      <w:pPr>
        <w:pStyle w:val="ListParagraph"/>
        <w:numPr>
          <w:ilvl w:val="0"/>
          <w:numId w:val="2"/>
        </w:numPr>
        <w:spacing w:after="40" w:line="276" w:lineRule="auto"/>
        <w:jc w:val="both"/>
      </w:pPr>
      <w:r>
        <w:rPr>
          <w:b/>
          <w:bCs/>
        </w:rPr>
        <w:t>Applicable Standards:</w:t>
      </w:r>
      <w:r>
        <w:t xml:space="preserve"> EN 71 (paediatric </w:t>
      </w:r>
      <w:r>
        <w:t>safety), non-toxic materials, RoHS-compliant.</w:t>
      </w:r>
    </w:p>
    <w:p w:rsidR="009A6C66" w:rsidRDefault="00621741">
      <w:pPr>
        <w:pStyle w:val="Heading2"/>
        <w:pBdr>
          <w:bottom w:val="single" w:sz="6" w:space="3" w:color="2E5AAC"/>
        </w:pBdr>
      </w:pPr>
      <w:bookmarkStart w:id="588" w:name="_Toc235445119"/>
      <w:r>
        <w:t>74.3 Standard Accessories</w:t>
      </w:r>
      <w:bookmarkEnd w:id="588"/>
    </w:p>
    <w:p w:rsidR="009A6C66" w:rsidRDefault="00621741">
      <w:pPr>
        <w:pStyle w:val="ListParagraph"/>
        <w:numPr>
          <w:ilvl w:val="0"/>
          <w:numId w:val="2"/>
        </w:numPr>
        <w:spacing w:after="40" w:line="276" w:lineRule="auto"/>
        <w:jc w:val="both"/>
      </w:pPr>
      <w:r>
        <w:rPr>
          <w:b/>
          <w:bCs/>
        </w:rPr>
        <w:t>Geometric colored wooden building blocks (set of 30):</w:t>
      </w:r>
      <w:r>
        <w:t xml:space="preserve"> Multiple shapes and colors, non-toxic finish.</w:t>
      </w:r>
    </w:p>
    <w:p w:rsidR="009A6C66" w:rsidRDefault="00621741">
      <w:pPr>
        <w:pStyle w:val="ListParagraph"/>
        <w:numPr>
          <w:ilvl w:val="0"/>
          <w:numId w:val="2"/>
        </w:numPr>
        <w:spacing w:after="40" w:line="276" w:lineRule="auto"/>
        <w:jc w:val="both"/>
      </w:pPr>
      <w:r>
        <w:rPr>
          <w:b/>
          <w:bCs/>
        </w:rPr>
        <w:t>Stackable plastic therapy cones with smooth grip finishes (set of 10):</w:t>
      </w:r>
      <w:r>
        <w:t xml:space="preserve"> Graduated col</w:t>
      </w:r>
      <w:r>
        <w:t>ors.</w:t>
      </w:r>
    </w:p>
    <w:p w:rsidR="009A6C66" w:rsidRDefault="00621741">
      <w:pPr>
        <w:pStyle w:val="ListParagraph"/>
        <w:numPr>
          <w:ilvl w:val="0"/>
          <w:numId w:val="2"/>
        </w:numPr>
        <w:spacing w:after="40" w:line="276" w:lineRule="auto"/>
        <w:jc w:val="both"/>
      </w:pPr>
      <w:r>
        <w:rPr>
          <w:b/>
          <w:bCs/>
        </w:rPr>
        <w:t>Handheld percussion therapy instruments (tambourine, maracas, xylophone):</w:t>
      </w:r>
      <w:r>
        <w:t xml:space="preserve"> Safe rounded edges.</w:t>
      </w:r>
    </w:p>
    <w:p w:rsidR="009A6C66" w:rsidRDefault="00621741">
      <w:pPr>
        <w:pStyle w:val="ListParagraph"/>
        <w:numPr>
          <w:ilvl w:val="0"/>
          <w:numId w:val="2"/>
        </w:numPr>
        <w:spacing w:after="40" w:line="276" w:lineRule="auto"/>
        <w:jc w:val="both"/>
      </w:pPr>
      <w:r>
        <w:rPr>
          <w:b/>
          <w:bCs/>
        </w:rPr>
        <w:t>Heavy-duty canvas equipment storage basket bin:</w:t>
      </w:r>
      <w:r>
        <w:t xml:space="preserve"> Consolidated storage.</w:t>
      </w:r>
    </w:p>
    <w:p w:rsidR="009A6C66" w:rsidRDefault="00621741">
      <w:pPr>
        <w:pStyle w:val="Heading2"/>
        <w:pBdr>
          <w:bottom w:val="single" w:sz="6" w:space="3" w:color="2E5AAC"/>
        </w:pBdr>
      </w:pPr>
      <w:bookmarkStart w:id="589" w:name="_Toc235445120"/>
      <w:r>
        <w:t>74.4 Installation Requirements</w:t>
      </w:r>
      <w:bookmarkEnd w:id="589"/>
    </w:p>
    <w:p w:rsidR="009A6C66" w:rsidRDefault="00621741">
      <w:pPr>
        <w:spacing w:after="100" w:line="276" w:lineRule="auto"/>
        <w:jc w:val="both"/>
      </w:pPr>
      <w:r>
        <w:t>None.</w:t>
      </w:r>
    </w:p>
    <w:p w:rsidR="009A6C66" w:rsidRDefault="00621741">
      <w:pPr>
        <w:pStyle w:val="Heading2"/>
        <w:pBdr>
          <w:bottom w:val="single" w:sz="6" w:space="3" w:color="2E5AAC"/>
        </w:pBdr>
      </w:pPr>
      <w:bookmarkStart w:id="590" w:name="_Toc235445121"/>
      <w:r>
        <w:t>74.5 Documentation</w:t>
      </w:r>
      <w:bookmarkEnd w:id="590"/>
    </w:p>
    <w:p w:rsidR="009A6C66" w:rsidRDefault="00621741">
      <w:pPr>
        <w:spacing w:after="100" w:line="276" w:lineRule="auto"/>
        <w:jc w:val="both"/>
      </w:pPr>
      <w:r>
        <w:t>Product Information, Safety Cer</w:t>
      </w:r>
      <w:r>
        <w:t>tificate, Warranty Certificate.</w:t>
      </w:r>
    </w:p>
    <w:p w:rsidR="009A6C66" w:rsidRDefault="00621741">
      <w:pPr>
        <w:pStyle w:val="Heading2"/>
        <w:pBdr>
          <w:bottom w:val="single" w:sz="6" w:space="3" w:color="2E5AAC"/>
        </w:pBdr>
      </w:pPr>
      <w:bookmarkStart w:id="591" w:name="_Toc235445122"/>
      <w:r>
        <w:t>74.6 Training</w:t>
      </w:r>
      <w:bookmarkEnd w:id="591"/>
    </w:p>
    <w:p w:rsidR="009A6C66" w:rsidRDefault="00621741">
      <w:pPr>
        <w:spacing w:after="100" w:line="276" w:lineRule="auto"/>
        <w:jc w:val="both"/>
      </w:pPr>
      <w:r>
        <w:t>Clinical use orientation.</w:t>
      </w:r>
    </w:p>
    <w:p w:rsidR="009A6C66" w:rsidRDefault="00621741">
      <w:pPr>
        <w:pStyle w:val="Heading2"/>
        <w:pBdr>
          <w:bottom w:val="single" w:sz="6" w:space="3" w:color="2E5AAC"/>
        </w:pBdr>
      </w:pPr>
      <w:bookmarkStart w:id="592" w:name="_Toc235445123"/>
      <w:r>
        <w:t>74.7 Warranty</w:t>
      </w:r>
      <w:bookmarkEnd w:id="592"/>
    </w:p>
    <w:p w:rsidR="009A6C66" w:rsidRDefault="00621741">
      <w:pPr>
        <w:spacing w:after="100" w:line="276" w:lineRule="auto"/>
        <w:jc w:val="both"/>
      </w:pPr>
      <w:r>
        <w:t>Minimum one (1) year against manufacturing defects.</w:t>
      </w:r>
    </w:p>
    <w:p w:rsidR="009A6C66" w:rsidRDefault="00621741">
      <w:r>
        <w:br w:type="page"/>
      </w:r>
    </w:p>
    <w:p w:rsidR="009A6C66" w:rsidRDefault="00621741">
      <w:pPr>
        <w:pStyle w:val="Heading1"/>
        <w:shd w:val="clear" w:color="auto" w:fill="1F3864"/>
        <w:ind w:left="200" w:right="200"/>
      </w:pPr>
      <w:bookmarkStart w:id="593" w:name="_Toc235445124"/>
      <w:r>
        <w:t>75. Squeezing Ball for Hand Activities</w:t>
      </w:r>
      <w:bookmarkEnd w:id="593"/>
    </w:p>
    <w:p w:rsidR="009A6C66" w:rsidRDefault="00621741">
      <w:pPr>
        <w:spacing w:before="60" w:after="240"/>
      </w:pPr>
      <w:r>
        <w:rPr>
          <w:i/>
          <w:iCs/>
          <w:color w:val="595959"/>
        </w:rPr>
        <w:t>Quantity: 2</w:t>
      </w:r>
    </w:p>
    <w:p w:rsidR="009A6C66" w:rsidRDefault="00621741">
      <w:pPr>
        <w:pStyle w:val="Heading2"/>
        <w:pBdr>
          <w:bottom w:val="single" w:sz="6" w:space="3" w:color="2E5AAC"/>
        </w:pBdr>
      </w:pPr>
      <w:bookmarkStart w:id="594" w:name="_Toc235445125"/>
      <w:r>
        <w:t>75.1 Clinical &amp; Functional Specifications</w:t>
      </w:r>
      <w:bookmarkEnd w:id="594"/>
    </w:p>
    <w:p w:rsidR="009A6C66" w:rsidRDefault="00621741">
      <w:pPr>
        <w:spacing w:after="100" w:line="276" w:lineRule="auto"/>
        <w:jc w:val="both"/>
      </w:pPr>
      <w:r>
        <w:t xml:space="preserve">Set of flexible polyurethane foam squeezing balls with child-friendly graphics for paediatric hand strengthening, tactile stimulation, and playful therapeutic exercise. Multi-ball set permits varied resistance and </w:t>
      </w:r>
      <w:r>
        <w:t>grip challenges.</w:t>
      </w:r>
    </w:p>
    <w:p w:rsidR="009A6C66" w:rsidRDefault="00621741">
      <w:pPr>
        <w:pStyle w:val="Heading2"/>
        <w:pBdr>
          <w:bottom w:val="single" w:sz="6" w:space="3" w:color="2E5AAC"/>
        </w:pBdr>
      </w:pPr>
      <w:bookmarkStart w:id="595" w:name="_Toc235445126"/>
      <w:r>
        <w:t>75.2 Engineering Technical Specifications</w:t>
      </w:r>
      <w:bookmarkEnd w:id="595"/>
    </w:p>
    <w:p w:rsidR="009A6C66" w:rsidRDefault="00621741">
      <w:pPr>
        <w:pStyle w:val="ListParagraph"/>
        <w:numPr>
          <w:ilvl w:val="0"/>
          <w:numId w:val="2"/>
        </w:numPr>
        <w:spacing w:after="40" w:line="276" w:lineRule="auto"/>
        <w:jc w:val="both"/>
      </w:pPr>
      <w:r>
        <w:rPr>
          <w:b/>
          <w:bCs/>
        </w:rPr>
        <w:t>Material:</w:t>
      </w:r>
      <w:r>
        <w:t xml:space="preserve"> Flexible polyurethane foam, non-toxic, hypoallergenic, latex-free.</w:t>
      </w:r>
    </w:p>
    <w:p w:rsidR="009A6C66" w:rsidRDefault="00621741">
      <w:pPr>
        <w:pStyle w:val="ListParagraph"/>
        <w:numPr>
          <w:ilvl w:val="0"/>
          <w:numId w:val="2"/>
        </w:numPr>
        <w:spacing w:after="40" w:line="276" w:lineRule="auto"/>
        <w:jc w:val="both"/>
      </w:pPr>
      <w:r>
        <w:rPr>
          <w:b/>
          <w:bCs/>
        </w:rPr>
        <w:t>Quantity:</w:t>
      </w:r>
      <w:r>
        <w:t xml:space="preserve"> Minimum 6 balls per set, varied colors and graphics.</w:t>
      </w:r>
    </w:p>
    <w:p w:rsidR="009A6C66" w:rsidRDefault="00621741">
      <w:pPr>
        <w:pStyle w:val="ListParagraph"/>
        <w:numPr>
          <w:ilvl w:val="0"/>
          <w:numId w:val="2"/>
        </w:numPr>
        <w:spacing w:after="40" w:line="276" w:lineRule="auto"/>
        <w:jc w:val="both"/>
      </w:pPr>
      <w:r>
        <w:rPr>
          <w:b/>
          <w:bCs/>
        </w:rPr>
        <w:t>Diameter:</w:t>
      </w:r>
      <w:r>
        <w:t xml:space="preserve"> Approximately 6—8 cm each.</w:t>
      </w:r>
    </w:p>
    <w:p w:rsidR="009A6C66" w:rsidRDefault="00621741">
      <w:pPr>
        <w:pStyle w:val="ListParagraph"/>
        <w:numPr>
          <w:ilvl w:val="0"/>
          <w:numId w:val="2"/>
        </w:numPr>
        <w:spacing w:after="40" w:line="276" w:lineRule="auto"/>
        <w:jc w:val="both"/>
      </w:pPr>
      <w:r>
        <w:rPr>
          <w:b/>
          <w:bCs/>
        </w:rPr>
        <w:t>Surface Graphics:</w:t>
      </w:r>
      <w:r>
        <w:t xml:space="preserve"> High-visibility child-friendly graphic designs, non-toxic pigments.</w:t>
      </w:r>
    </w:p>
    <w:p w:rsidR="009A6C66" w:rsidRDefault="00621741">
      <w:pPr>
        <w:pStyle w:val="ListParagraph"/>
        <w:numPr>
          <w:ilvl w:val="0"/>
          <w:numId w:val="2"/>
        </w:numPr>
        <w:spacing w:after="40" w:line="276" w:lineRule="auto"/>
        <w:jc w:val="both"/>
      </w:pPr>
      <w:r>
        <w:rPr>
          <w:b/>
          <w:bCs/>
        </w:rPr>
        <w:t>Storage:</w:t>
      </w:r>
      <w:r>
        <w:t xml:space="preserve"> Net fabric travel organizer bag.</w:t>
      </w:r>
    </w:p>
    <w:p w:rsidR="009A6C66" w:rsidRDefault="00621741">
      <w:pPr>
        <w:pStyle w:val="ListParagraph"/>
        <w:numPr>
          <w:ilvl w:val="0"/>
          <w:numId w:val="2"/>
        </w:numPr>
        <w:spacing w:after="40" w:line="276" w:lineRule="auto"/>
        <w:jc w:val="both"/>
      </w:pPr>
      <w:r>
        <w:rPr>
          <w:b/>
          <w:bCs/>
        </w:rPr>
        <w:t>Applicable Standards:</w:t>
      </w:r>
      <w:r>
        <w:t xml:space="preserve"> EN 71 (paediatric safety), non-toxic pigments, phthalate-free, latex-free.</w:t>
      </w:r>
    </w:p>
    <w:p w:rsidR="009A6C66" w:rsidRDefault="00621741">
      <w:pPr>
        <w:pStyle w:val="Heading2"/>
        <w:pBdr>
          <w:bottom w:val="single" w:sz="6" w:space="3" w:color="2E5AAC"/>
        </w:pBdr>
      </w:pPr>
      <w:bookmarkStart w:id="596" w:name="_Toc235445127"/>
      <w:r>
        <w:t>75.</w:t>
      </w:r>
      <w:r>
        <w:t>3 Standard Accessories</w:t>
      </w:r>
      <w:bookmarkEnd w:id="596"/>
    </w:p>
    <w:p w:rsidR="009A6C66" w:rsidRDefault="00621741">
      <w:pPr>
        <w:pStyle w:val="ListParagraph"/>
        <w:numPr>
          <w:ilvl w:val="0"/>
          <w:numId w:val="2"/>
        </w:numPr>
        <w:spacing w:after="40" w:line="276" w:lineRule="auto"/>
        <w:jc w:val="both"/>
      </w:pPr>
      <w:r>
        <w:rPr>
          <w:b/>
          <w:bCs/>
        </w:rPr>
        <w:t>Flexible polyurethane foam squeezing balls (set of 6):</w:t>
      </w:r>
      <w:r>
        <w:t xml:space="preserve"> Non-toxic, hypoallergenic.</w:t>
      </w:r>
    </w:p>
    <w:p w:rsidR="009A6C66" w:rsidRDefault="00621741">
      <w:pPr>
        <w:pStyle w:val="ListParagraph"/>
        <w:numPr>
          <w:ilvl w:val="0"/>
          <w:numId w:val="2"/>
        </w:numPr>
        <w:spacing w:after="40" w:line="276" w:lineRule="auto"/>
        <w:jc w:val="both"/>
      </w:pPr>
      <w:r>
        <w:rPr>
          <w:b/>
          <w:bCs/>
        </w:rPr>
        <w:t>High-visibility child-friendly design graphics:</w:t>
      </w:r>
      <w:r>
        <w:t xml:space="preserve"> Non-toxic pigments.</w:t>
      </w:r>
    </w:p>
    <w:p w:rsidR="009A6C66" w:rsidRDefault="00621741">
      <w:pPr>
        <w:pStyle w:val="ListParagraph"/>
        <w:numPr>
          <w:ilvl w:val="0"/>
          <w:numId w:val="2"/>
        </w:numPr>
        <w:spacing w:after="40" w:line="276" w:lineRule="auto"/>
        <w:jc w:val="both"/>
      </w:pPr>
      <w:r>
        <w:rPr>
          <w:b/>
          <w:bCs/>
        </w:rPr>
        <w:t>Net fabric travel organizing bag:</w:t>
      </w:r>
      <w:r>
        <w:t xml:space="preserve"> Compact storage.</w:t>
      </w:r>
    </w:p>
    <w:p w:rsidR="009A6C66" w:rsidRDefault="00621741">
      <w:pPr>
        <w:pStyle w:val="Heading2"/>
        <w:pBdr>
          <w:bottom w:val="single" w:sz="6" w:space="3" w:color="2E5AAC"/>
        </w:pBdr>
      </w:pPr>
      <w:bookmarkStart w:id="597" w:name="_Toc235445128"/>
      <w:r>
        <w:t>75.4 Installation Requirements</w:t>
      </w:r>
      <w:bookmarkEnd w:id="597"/>
    </w:p>
    <w:p w:rsidR="009A6C66" w:rsidRDefault="00621741">
      <w:pPr>
        <w:spacing w:after="100" w:line="276" w:lineRule="auto"/>
        <w:jc w:val="both"/>
      </w:pPr>
      <w:r>
        <w:t>N</w:t>
      </w:r>
      <w:r>
        <w:t>one.</w:t>
      </w:r>
    </w:p>
    <w:p w:rsidR="009A6C66" w:rsidRDefault="00621741">
      <w:pPr>
        <w:pStyle w:val="Heading2"/>
        <w:pBdr>
          <w:bottom w:val="single" w:sz="6" w:space="3" w:color="2E5AAC"/>
        </w:pBdr>
      </w:pPr>
      <w:bookmarkStart w:id="598" w:name="_Toc235445129"/>
      <w:r>
        <w:t>75.5 Documentation</w:t>
      </w:r>
      <w:bookmarkEnd w:id="598"/>
    </w:p>
    <w:p w:rsidR="009A6C66" w:rsidRDefault="00621741">
      <w:pPr>
        <w:spacing w:after="100" w:line="276" w:lineRule="auto"/>
        <w:jc w:val="both"/>
      </w:pPr>
      <w:r>
        <w:t>Product Information, Safety Certificate, Warranty Certificate.</w:t>
      </w:r>
    </w:p>
    <w:p w:rsidR="009A6C66" w:rsidRDefault="00621741">
      <w:pPr>
        <w:pStyle w:val="Heading2"/>
        <w:pBdr>
          <w:bottom w:val="single" w:sz="6" w:space="3" w:color="2E5AAC"/>
        </w:pBdr>
      </w:pPr>
      <w:bookmarkStart w:id="599" w:name="_Toc235445130"/>
      <w:r>
        <w:t>75.6 Training</w:t>
      </w:r>
      <w:bookmarkEnd w:id="599"/>
    </w:p>
    <w:p w:rsidR="009A6C66" w:rsidRDefault="00621741">
      <w:pPr>
        <w:spacing w:after="100" w:line="276" w:lineRule="auto"/>
        <w:jc w:val="both"/>
      </w:pPr>
      <w:r>
        <w:t>Clinical use orientation.</w:t>
      </w:r>
    </w:p>
    <w:p w:rsidR="009A6C66" w:rsidRDefault="00621741">
      <w:pPr>
        <w:pStyle w:val="Heading2"/>
        <w:pBdr>
          <w:bottom w:val="single" w:sz="6" w:space="3" w:color="2E5AAC"/>
        </w:pBdr>
      </w:pPr>
      <w:bookmarkStart w:id="600" w:name="_Toc235445131"/>
      <w:r>
        <w:t>75.7 Warranty</w:t>
      </w:r>
      <w:bookmarkEnd w:id="600"/>
    </w:p>
    <w:p w:rsidR="009A6C66" w:rsidRDefault="00621741">
      <w:pPr>
        <w:spacing w:after="100" w:line="276" w:lineRule="auto"/>
        <w:jc w:val="both"/>
      </w:pPr>
      <w:r>
        <w:t>Minimum one (1) year against manufacturing defects.</w:t>
      </w:r>
    </w:p>
    <w:p w:rsidR="009A6C66" w:rsidRDefault="00621741">
      <w:r>
        <w:br w:type="page"/>
      </w:r>
    </w:p>
    <w:p w:rsidR="009A6C66" w:rsidRDefault="00621741">
      <w:pPr>
        <w:pStyle w:val="Heading1"/>
        <w:shd w:val="clear" w:color="auto" w:fill="1F3864"/>
        <w:ind w:left="200" w:right="200"/>
      </w:pPr>
      <w:bookmarkStart w:id="601" w:name="_Toc235445132"/>
      <w:r>
        <w:t>76. Needle Board (Threading Board)</w:t>
      </w:r>
      <w:bookmarkEnd w:id="601"/>
    </w:p>
    <w:p w:rsidR="009A6C66" w:rsidRDefault="00621741">
      <w:pPr>
        <w:spacing w:before="60" w:after="240"/>
      </w:pPr>
      <w:r>
        <w:rPr>
          <w:i/>
          <w:iCs/>
          <w:color w:val="595959"/>
        </w:rPr>
        <w:t>Quantity: 1</w:t>
      </w:r>
    </w:p>
    <w:p w:rsidR="009A6C66" w:rsidRDefault="00621741">
      <w:pPr>
        <w:pStyle w:val="Heading2"/>
        <w:pBdr>
          <w:bottom w:val="single" w:sz="6" w:space="3" w:color="2E5AAC"/>
        </w:pBdr>
      </w:pPr>
      <w:bookmarkStart w:id="602" w:name="_Toc235445133"/>
      <w:r>
        <w:t>76.1 Clinical &amp; Functional Specifications</w:t>
      </w:r>
      <w:bookmarkEnd w:id="602"/>
    </w:p>
    <w:p w:rsidR="009A6C66" w:rsidRDefault="00621741">
      <w:pPr>
        <w:spacing w:after="100" w:line="276" w:lineRule="auto"/>
        <w:jc w:val="both"/>
      </w:pPr>
      <w:r>
        <w:t>Perforated multi-hole matrix threading board for paediatric and adult fine-motor training, hand-eye coordination, bimanual coordination, and precision-grasp rehabilitation. Blunt plastic laces and colorful yarn threads shall be used for threading exercises</w:t>
      </w:r>
      <w:r>
        <w:t xml:space="preserve"> without needle-injury risk.</w:t>
      </w:r>
    </w:p>
    <w:p w:rsidR="009A6C66" w:rsidRDefault="00621741">
      <w:pPr>
        <w:pStyle w:val="Heading2"/>
        <w:pBdr>
          <w:bottom w:val="single" w:sz="6" w:space="3" w:color="2E5AAC"/>
        </w:pBdr>
      </w:pPr>
      <w:bookmarkStart w:id="603" w:name="_Toc235445134"/>
      <w:r>
        <w:t>76.2 Engineering Technical Specifications</w:t>
      </w:r>
      <w:bookmarkEnd w:id="603"/>
    </w:p>
    <w:p w:rsidR="009A6C66" w:rsidRDefault="00621741">
      <w:pPr>
        <w:pStyle w:val="ListParagraph"/>
        <w:numPr>
          <w:ilvl w:val="0"/>
          <w:numId w:val="2"/>
        </w:numPr>
        <w:spacing w:after="40" w:line="276" w:lineRule="auto"/>
        <w:jc w:val="both"/>
      </w:pPr>
      <w:r>
        <w:rPr>
          <w:b/>
          <w:bCs/>
        </w:rPr>
        <w:t>Board:</w:t>
      </w:r>
      <w:r>
        <w:t xml:space="preserve"> Perforated high-density plastic multi-hole matrix, minimum 100 holes, hole diameter approximately 4—6 mm.</w:t>
      </w:r>
    </w:p>
    <w:p w:rsidR="009A6C66" w:rsidRDefault="00621741">
      <w:pPr>
        <w:pStyle w:val="ListParagraph"/>
        <w:numPr>
          <w:ilvl w:val="0"/>
          <w:numId w:val="2"/>
        </w:numPr>
        <w:spacing w:after="40" w:line="276" w:lineRule="auto"/>
        <w:jc w:val="both"/>
      </w:pPr>
      <w:r>
        <w:rPr>
          <w:b/>
          <w:bCs/>
        </w:rPr>
        <w:t>Board Dimensions:</w:t>
      </w:r>
      <w:r>
        <w:t xml:space="preserve"> Approximately 25 × 25 cm.</w:t>
      </w:r>
    </w:p>
    <w:p w:rsidR="009A6C66" w:rsidRDefault="00621741">
      <w:pPr>
        <w:pStyle w:val="ListParagraph"/>
        <w:numPr>
          <w:ilvl w:val="0"/>
          <w:numId w:val="2"/>
        </w:numPr>
        <w:spacing w:after="40" w:line="276" w:lineRule="auto"/>
        <w:jc w:val="both"/>
      </w:pPr>
      <w:r>
        <w:rPr>
          <w:b/>
          <w:bCs/>
        </w:rPr>
        <w:t>Laces:</w:t>
      </w:r>
      <w:r>
        <w:t xml:space="preserve"> Blunt plastic threadi</w:t>
      </w:r>
      <w:r>
        <w:t>ng laces (minimum 5), thick colorful yarn threads (minimum 5 colors).</w:t>
      </w:r>
    </w:p>
    <w:p w:rsidR="009A6C66" w:rsidRDefault="00621741">
      <w:pPr>
        <w:pStyle w:val="ListParagraph"/>
        <w:numPr>
          <w:ilvl w:val="0"/>
          <w:numId w:val="2"/>
        </w:numPr>
        <w:spacing w:after="40" w:line="276" w:lineRule="auto"/>
        <w:jc w:val="both"/>
      </w:pPr>
      <w:r>
        <w:rPr>
          <w:b/>
          <w:bCs/>
        </w:rPr>
        <w:t>Storage:</w:t>
      </w:r>
      <w:r>
        <w:t xml:space="preserve"> Safety storage sorting tray drawer.</w:t>
      </w:r>
    </w:p>
    <w:p w:rsidR="009A6C66" w:rsidRDefault="00621741">
      <w:pPr>
        <w:pStyle w:val="ListParagraph"/>
        <w:numPr>
          <w:ilvl w:val="0"/>
          <w:numId w:val="2"/>
        </w:numPr>
        <w:spacing w:after="40" w:line="276" w:lineRule="auto"/>
        <w:jc w:val="both"/>
      </w:pPr>
      <w:r>
        <w:rPr>
          <w:b/>
          <w:bCs/>
        </w:rPr>
        <w:t>Safety:</w:t>
      </w:r>
      <w:r>
        <w:t xml:space="preserve"> Rounded edges, no sharp needles, blunt-tip laces only.</w:t>
      </w:r>
    </w:p>
    <w:p w:rsidR="009A6C66" w:rsidRDefault="00621741">
      <w:pPr>
        <w:pStyle w:val="ListParagraph"/>
        <w:numPr>
          <w:ilvl w:val="0"/>
          <w:numId w:val="2"/>
        </w:numPr>
        <w:spacing w:after="40" w:line="276" w:lineRule="auto"/>
        <w:jc w:val="both"/>
      </w:pPr>
      <w:r>
        <w:rPr>
          <w:b/>
          <w:bCs/>
        </w:rPr>
        <w:t>Applicable Standards:</w:t>
      </w:r>
      <w:r>
        <w:t xml:space="preserve"> EN 71 (paediatric safety), non-toxic materials.</w:t>
      </w:r>
    </w:p>
    <w:p w:rsidR="009A6C66" w:rsidRDefault="00621741">
      <w:pPr>
        <w:pStyle w:val="Heading2"/>
        <w:pBdr>
          <w:bottom w:val="single" w:sz="6" w:space="3" w:color="2E5AAC"/>
        </w:pBdr>
      </w:pPr>
      <w:bookmarkStart w:id="604" w:name="_Toc235445135"/>
      <w:r>
        <w:t>76.3 Sta</w:t>
      </w:r>
      <w:r>
        <w:t>ndard Accessories</w:t>
      </w:r>
      <w:bookmarkEnd w:id="604"/>
    </w:p>
    <w:p w:rsidR="009A6C66" w:rsidRDefault="00621741">
      <w:pPr>
        <w:pStyle w:val="ListParagraph"/>
        <w:numPr>
          <w:ilvl w:val="0"/>
          <w:numId w:val="2"/>
        </w:numPr>
        <w:spacing w:after="40" w:line="276" w:lineRule="auto"/>
        <w:jc w:val="both"/>
      </w:pPr>
      <w:r>
        <w:rPr>
          <w:b/>
          <w:bCs/>
        </w:rPr>
        <w:t>Perforated high-density plastic multi-hole matrix grid board:</w:t>
      </w:r>
      <w:r>
        <w:t xml:space="preserve"> Rounded edges, safe hole diameters.</w:t>
      </w:r>
    </w:p>
    <w:p w:rsidR="009A6C66" w:rsidRDefault="00621741">
      <w:pPr>
        <w:pStyle w:val="ListParagraph"/>
        <w:numPr>
          <w:ilvl w:val="0"/>
          <w:numId w:val="2"/>
        </w:numPr>
        <w:spacing w:after="40" w:line="276" w:lineRule="auto"/>
        <w:jc w:val="both"/>
      </w:pPr>
      <w:r>
        <w:rPr>
          <w:b/>
          <w:bCs/>
        </w:rPr>
        <w:t>Blunt plastic threading laces and colorful yarn threads:</w:t>
      </w:r>
      <w:r>
        <w:t xml:space="preserve"> No sharp needles, minimum 5 each.</w:t>
      </w:r>
    </w:p>
    <w:p w:rsidR="009A6C66" w:rsidRDefault="00621741">
      <w:pPr>
        <w:pStyle w:val="ListParagraph"/>
        <w:numPr>
          <w:ilvl w:val="0"/>
          <w:numId w:val="2"/>
        </w:numPr>
        <w:spacing w:after="40" w:line="276" w:lineRule="auto"/>
        <w:jc w:val="both"/>
      </w:pPr>
      <w:r>
        <w:rPr>
          <w:b/>
          <w:bCs/>
        </w:rPr>
        <w:t>Safety storage sorting tray drawer:</w:t>
      </w:r>
      <w:r>
        <w:t xml:space="preserve"> Component con</w:t>
      </w:r>
      <w:r>
        <w:t>tainment.</w:t>
      </w:r>
    </w:p>
    <w:p w:rsidR="009A6C66" w:rsidRDefault="00621741">
      <w:pPr>
        <w:pStyle w:val="Heading2"/>
        <w:pBdr>
          <w:bottom w:val="single" w:sz="6" w:space="3" w:color="2E5AAC"/>
        </w:pBdr>
      </w:pPr>
      <w:bookmarkStart w:id="605" w:name="_Toc235445136"/>
      <w:r>
        <w:t>76.4 Installation Requirements</w:t>
      </w:r>
      <w:bookmarkEnd w:id="605"/>
    </w:p>
    <w:p w:rsidR="009A6C66" w:rsidRDefault="00621741">
      <w:pPr>
        <w:spacing w:after="100" w:line="276" w:lineRule="auto"/>
        <w:jc w:val="both"/>
      </w:pPr>
      <w:r>
        <w:t>None. Tabletop workspace.</w:t>
      </w:r>
    </w:p>
    <w:p w:rsidR="009A6C66" w:rsidRDefault="00621741">
      <w:pPr>
        <w:pStyle w:val="Heading2"/>
        <w:pBdr>
          <w:bottom w:val="single" w:sz="6" w:space="3" w:color="2E5AAC"/>
        </w:pBdr>
      </w:pPr>
      <w:bookmarkStart w:id="606" w:name="_Toc235445137"/>
      <w:r>
        <w:t>76.5 Documentation</w:t>
      </w:r>
      <w:bookmarkEnd w:id="606"/>
    </w:p>
    <w:p w:rsidR="009A6C66" w:rsidRDefault="00621741">
      <w:pPr>
        <w:spacing w:after="100" w:line="276" w:lineRule="auto"/>
        <w:jc w:val="both"/>
      </w:pPr>
      <w:r>
        <w:t>Product Information, Safety Certificate, Warranty Certificate.</w:t>
      </w:r>
    </w:p>
    <w:p w:rsidR="009A6C66" w:rsidRDefault="00621741">
      <w:pPr>
        <w:pStyle w:val="Heading2"/>
        <w:pBdr>
          <w:bottom w:val="single" w:sz="6" w:space="3" w:color="2E5AAC"/>
        </w:pBdr>
      </w:pPr>
      <w:bookmarkStart w:id="607" w:name="_Toc235445138"/>
      <w:r>
        <w:t>76.6 Training</w:t>
      </w:r>
      <w:bookmarkEnd w:id="607"/>
    </w:p>
    <w:p w:rsidR="009A6C66" w:rsidRDefault="00621741">
      <w:pPr>
        <w:spacing w:after="100" w:line="276" w:lineRule="auto"/>
        <w:jc w:val="both"/>
      </w:pPr>
      <w:r>
        <w:t>Clinical use orientation.</w:t>
      </w:r>
    </w:p>
    <w:p w:rsidR="009A6C66" w:rsidRDefault="00621741">
      <w:pPr>
        <w:pStyle w:val="Heading2"/>
        <w:pBdr>
          <w:bottom w:val="single" w:sz="6" w:space="3" w:color="2E5AAC"/>
        </w:pBdr>
      </w:pPr>
      <w:bookmarkStart w:id="608" w:name="_Toc235445139"/>
      <w:r>
        <w:t>76.7 Warranty</w:t>
      </w:r>
      <w:bookmarkEnd w:id="608"/>
    </w:p>
    <w:p w:rsidR="009A6C66" w:rsidRDefault="00621741">
      <w:pPr>
        <w:spacing w:after="100" w:line="276" w:lineRule="auto"/>
        <w:jc w:val="both"/>
      </w:pPr>
      <w:r>
        <w:t>Minimum one (1) year against manufacturing defects.</w:t>
      </w:r>
    </w:p>
    <w:p w:rsidR="009A6C66" w:rsidRDefault="00621741">
      <w:r>
        <w:br w:type="page"/>
      </w:r>
    </w:p>
    <w:p w:rsidR="009A6C66" w:rsidRDefault="00621741">
      <w:pPr>
        <w:pStyle w:val="Heading1"/>
        <w:shd w:val="clear" w:color="auto" w:fill="1F3864"/>
        <w:ind w:left="200" w:right="200"/>
      </w:pPr>
      <w:bookmarkStart w:id="609" w:name="_Toc235445140"/>
      <w:r>
        <w:t>77. Beads and Cotton Balls</w:t>
      </w:r>
      <w:bookmarkEnd w:id="609"/>
    </w:p>
    <w:p w:rsidR="009A6C66" w:rsidRDefault="00621741">
      <w:pPr>
        <w:spacing w:before="60" w:after="240"/>
      </w:pPr>
      <w:r>
        <w:rPr>
          <w:i/>
          <w:iCs/>
          <w:color w:val="595959"/>
        </w:rPr>
        <w:t>Quantity: 1</w:t>
      </w:r>
    </w:p>
    <w:p w:rsidR="009A6C66" w:rsidRDefault="00621741">
      <w:pPr>
        <w:pStyle w:val="Heading2"/>
        <w:pBdr>
          <w:bottom w:val="single" w:sz="6" w:space="3" w:color="2E5AAC"/>
        </w:pBdr>
      </w:pPr>
      <w:bookmarkStart w:id="610" w:name="_Toc235445141"/>
      <w:r>
        <w:t>77.1 Clinical &amp; Functional Specifications</w:t>
      </w:r>
      <w:bookmarkEnd w:id="610"/>
    </w:p>
    <w:p w:rsidR="009A6C66" w:rsidRDefault="00621741">
      <w:pPr>
        <w:spacing w:after="100" w:line="276" w:lineRule="auto"/>
        <w:jc w:val="both"/>
      </w:pPr>
      <w:r>
        <w:t>Combined threading beads and cotton-ball manipulation set for paediatric fine-motor development, precision-grasp training, tool-use skills, and bilateral hand coordination in occupational therapy.</w:t>
      </w:r>
    </w:p>
    <w:p w:rsidR="009A6C66" w:rsidRDefault="00621741">
      <w:pPr>
        <w:pStyle w:val="Heading2"/>
        <w:pBdr>
          <w:bottom w:val="single" w:sz="6" w:space="3" w:color="2E5AAC"/>
        </w:pBdr>
      </w:pPr>
      <w:bookmarkStart w:id="611" w:name="_Toc235445142"/>
      <w:r>
        <w:t>77.2 Engineering Technical Specifications</w:t>
      </w:r>
      <w:bookmarkEnd w:id="611"/>
    </w:p>
    <w:p w:rsidR="009A6C66" w:rsidRDefault="00621741">
      <w:pPr>
        <w:pStyle w:val="ListParagraph"/>
        <w:numPr>
          <w:ilvl w:val="0"/>
          <w:numId w:val="2"/>
        </w:numPr>
        <w:spacing w:after="40" w:line="276" w:lineRule="auto"/>
        <w:jc w:val="both"/>
      </w:pPr>
      <w:r>
        <w:rPr>
          <w:b/>
          <w:bCs/>
        </w:rPr>
        <w:t>Threading Beads:</w:t>
      </w:r>
      <w:r>
        <w:t xml:space="preserve"> Large-diameter colorful perforated wooden beads, minimum 50 pieces per box, hole diameter suitable for supplied laces; non-toxic finishes.</w:t>
      </w:r>
    </w:p>
    <w:p w:rsidR="009A6C66" w:rsidRDefault="00621741">
      <w:pPr>
        <w:pStyle w:val="ListParagraph"/>
        <w:numPr>
          <w:ilvl w:val="0"/>
          <w:numId w:val="2"/>
        </w:numPr>
        <w:spacing w:after="40" w:line="276" w:lineRule="auto"/>
        <w:jc w:val="both"/>
      </w:pPr>
      <w:r>
        <w:rPr>
          <w:b/>
          <w:bCs/>
        </w:rPr>
        <w:t>Cotton Balls:</w:t>
      </w:r>
      <w:r>
        <w:t xml:space="preserve"> Sterile white medical cotton balls, minimum 100 pieces per pack.</w:t>
      </w:r>
    </w:p>
    <w:p w:rsidR="009A6C66" w:rsidRDefault="00621741">
      <w:pPr>
        <w:pStyle w:val="ListParagraph"/>
        <w:numPr>
          <w:ilvl w:val="0"/>
          <w:numId w:val="2"/>
        </w:numPr>
        <w:spacing w:after="40" w:line="276" w:lineRule="auto"/>
        <w:jc w:val="both"/>
      </w:pPr>
      <w:r>
        <w:rPr>
          <w:b/>
          <w:bCs/>
        </w:rPr>
        <w:t>Sorting Bowls:</w:t>
      </w:r>
      <w:r>
        <w:t xml:space="preserve"> Plasti</w:t>
      </w:r>
      <w:r>
        <w:t>c sorting bowls (minimum 4), assorted colors, wipe-cleanable.</w:t>
      </w:r>
    </w:p>
    <w:p w:rsidR="009A6C66" w:rsidRDefault="00621741">
      <w:pPr>
        <w:pStyle w:val="ListParagraph"/>
        <w:numPr>
          <w:ilvl w:val="0"/>
          <w:numId w:val="2"/>
        </w:numPr>
        <w:spacing w:after="40" w:line="276" w:lineRule="auto"/>
        <w:jc w:val="both"/>
      </w:pPr>
      <w:r>
        <w:rPr>
          <w:b/>
          <w:bCs/>
        </w:rPr>
        <w:t>Grasping Tools:</w:t>
      </w:r>
      <w:r>
        <w:t xml:space="preserve"> Wooden chopsticks or grasping tools for tool-use training.</w:t>
      </w:r>
    </w:p>
    <w:p w:rsidR="009A6C66" w:rsidRDefault="00621741">
      <w:pPr>
        <w:pStyle w:val="ListParagraph"/>
        <w:numPr>
          <w:ilvl w:val="0"/>
          <w:numId w:val="2"/>
        </w:numPr>
        <w:spacing w:after="40" w:line="276" w:lineRule="auto"/>
        <w:jc w:val="both"/>
      </w:pPr>
      <w:r>
        <w:rPr>
          <w:b/>
          <w:bCs/>
        </w:rPr>
        <w:t>Safety:</w:t>
      </w:r>
      <w:r>
        <w:t xml:space="preserve"> Bead sizes chosen to minimize choking risk per applicable paediatric safety standards.</w:t>
      </w:r>
    </w:p>
    <w:p w:rsidR="009A6C66" w:rsidRDefault="00621741">
      <w:pPr>
        <w:pStyle w:val="ListParagraph"/>
        <w:numPr>
          <w:ilvl w:val="0"/>
          <w:numId w:val="2"/>
        </w:numPr>
        <w:spacing w:after="40" w:line="276" w:lineRule="auto"/>
        <w:jc w:val="both"/>
      </w:pPr>
      <w:r>
        <w:rPr>
          <w:b/>
          <w:bCs/>
        </w:rPr>
        <w:t>Applicable Standards:</w:t>
      </w:r>
      <w:r>
        <w:t xml:space="preserve"> EN</w:t>
      </w:r>
      <w:r>
        <w:t xml:space="preserve"> 71 (paediatric safety), non-toxic finishes, RoHS-compliant.</w:t>
      </w:r>
    </w:p>
    <w:p w:rsidR="009A6C66" w:rsidRDefault="00621741">
      <w:pPr>
        <w:pStyle w:val="Heading2"/>
        <w:pBdr>
          <w:bottom w:val="single" w:sz="6" w:space="3" w:color="2E5AAC"/>
        </w:pBdr>
      </w:pPr>
      <w:bookmarkStart w:id="612" w:name="_Toc235445143"/>
      <w:r>
        <w:t>77.3 Standard Accessories</w:t>
      </w:r>
      <w:bookmarkEnd w:id="612"/>
    </w:p>
    <w:p w:rsidR="009A6C66" w:rsidRDefault="00621741">
      <w:pPr>
        <w:pStyle w:val="ListParagraph"/>
        <w:numPr>
          <w:ilvl w:val="0"/>
          <w:numId w:val="2"/>
        </w:numPr>
        <w:spacing w:after="40" w:line="276" w:lineRule="auto"/>
        <w:jc w:val="both"/>
      </w:pPr>
      <w:r>
        <w:rPr>
          <w:b/>
          <w:bCs/>
        </w:rPr>
        <w:t>Large-diameter colorful perforated wooden threading beads (box of 50):</w:t>
      </w:r>
      <w:r>
        <w:t xml:space="preserve"> Non-toxic finish.</w:t>
      </w:r>
    </w:p>
    <w:p w:rsidR="009A6C66" w:rsidRDefault="00621741">
      <w:pPr>
        <w:pStyle w:val="ListParagraph"/>
        <w:numPr>
          <w:ilvl w:val="0"/>
          <w:numId w:val="2"/>
        </w:numPr>
        <w:spacing w:after="40" w:line="276" w:lineRule="auto"/>
        <w:jc w:val="both"/>
      </w:pPr>
      <w:r>
        <w:rPr>
          <w:b/>
          <w:bCs/>
        </w:rPr>
        <w:t>Sterile white medical cotton balls (100 pieces):</w:t>
      </w:r>
      <w:r>
        <w:t xml:space="preserve"> Medical-grade cotton.</w:t>
      </w:r>
    </w:p>
    <w:p w:rsidR="009A6C66" w:rsidRDefault="00621741">
      <w:pPr>
        <w:pStyle w:val="ListParagraph"/>
        <w:numPr>
          <w:ilvl w:val="0"/>
          <w:numId w:val="2"/>
        </w:numPr>
        <w:spacing w:after="40" w:line="276" w:lineRule="auto"/>
        <w:jc w:val="both"/>
      </w:pPr>
      <w:r>
        <w:rPr>
          <w:b/>
          <w:bCs/>
        </w:rPr>
        <w:t>Plastic s</w:t>
      </w:r>
      <w:r>
        <w:rPr>
          <w:b/>
          <w:bCs/>
        </w:rPr>
        <w:t>orting bowls (set of 4):</w:t>
      </w:r>
      <w:r>
        <w:t xml:space="preserve"> Assorted colors, wipe-cleanable.</w:t>
      </w:r>
    </w:p>
    <w:p w:rsidR="009A6C66" w:rsidRDefault="00621741">
      <w:pPr>
        <w:pStyle w:val="ListParagraph"/>
        <w:numPr>
          <w:ilvl w:val="0"/>
          <w:numId w:val="2"/>
        </w:numPr>
        <w:spacing w:after="40" w:line="276" w:lineRule="auto"/>
        <w:jc w:val="both"/>
      </w:pPr>
      <w:r>
        <w:rPr>
          <w:b/>
          <w:bCs/>
        </w:rPr>
        <w:t>Wooden grasping chopsticks / grasping tools:</w:t>
      </w:r>
      <w:r>
        <w:t xml:space="preserve"> For tool-use training.</w:t>
      </w:r>
    </w:p>
    <w:p w:rsidR="009A6C66" w:rsidRDefault="00621741">
      <w:pPr>
        <w:pStyle w:val="Heading2"/>
        <w:pBdr>
          <w:bottom w:val="single" w:sz="6" w:space="3" w:color="2E5AAC"/>
        </w:pBdr>
      </w:pPr>
      <w:bookmarkStart w:id="613" w:name="_Toc235445144"/>
      <w:r>
        <w:t>77.4 Installation Requirements</w:t>
      </w:r>
      <w:bookmarkEnd w:id="613"/>
    </w:p>
    <w:p w:rsidR="009A6C66" w:rsidRDefault="00621741">
      <w:pPr>
        <w:spacing w:after="100" w:line="276" w:lineRule="auto"/>
        <w:jc w:val="both"/>
      </w:pPr>
      <w:r>
        <w:t>None. Tabletop workspace with supervision (paediatric use).</w:t>
      </w:r>
    </w:p>
    <w:p w:rsidR="009A6C66" w:rsidRDefault="00621741">
      <w:pPr>
        <w:pStyle w:val="Heading2"/>
        <w:pBdr>
          <w:bottom w:val="single" w:sz="6" w:space="3" w:color="2E5AAC"/>
        </w:pBdr>
      </w:pPr>
      <w:bookmarkStart w:id="614" w:name="_Toc235445145"/>
      <w:r>
        <w:t>77.5 Documentation</w:t>
      </w:r>
      <w:bookmarkEnd w:id="614"/>
    </w:p>
    <w:p w:rsidR="009A6C66" w:rsidRDefault="00621741">
      <w:pPr>
        <w:spacing w:after="100" w:line="276" w:lineRule="auto"/>
        <w:jc w:val="both"/>
      </w:pPr>
      <w:r>
        <w:t>Product Information,</w:t>
      </w:r>
      <w:r>
        <w:t xml:space="preserve"> Safety Certificate, Warranty Certificate.</w:t>
      </w:r>
    </w:p>
    <w:p w:rsidR="009A6C66" w:rsidRDefault="00621741">
      <w:pPr>
        <w:pStyle w:val="Heading2"/>
        <w:pBdr>
          <w:bottom w:val="single" w:sz="6" w:space="3" w:color="2E5AAC"/>
        </w:pBdr>
      </w:pPr>
      <w:bookmarkStart w:id="615" w:name="_Toc235445146"/>
      <w:r>
        <w:t>77.6 Training</w:t>
      </w:r>
      <w:bookmarkEnd w:id="615"/>
    </w:p>
    <w:p w:rsidR="009A6C66" w:rsidRDefault="00621741">
      <w:pPr>
        <w:spacing w:after="100" w:line="276" w:lineRule="auto"/>
        <w:jc w:val="both"/>
      </w:pPr>
      <w:r>
        <w:t>Clinical use orientation.</w:t>
      </w:r>
    </w:p>
    <w:p w:rsidR="009A6C66" w:rsidRDefault="00621741">
      <w:pPr>
        <w:pStyle w:val="Heading2"/>
        <w:pBdr>
          <w:bottom w:val="single" w:sz="6" w:space="3" w:color="2E5AAC"/>
        </w:pBdr>
      </w:pPr>
      <w:bookmarkStart w:id="616" w:name="_Toc235445147"/>
      <w:r>
        <w:t>77.7 Warranty</w:t>
      </w:r>
      <w:bookmarkEnd w:id="616"/>
    </w:p>
    <w:p w:rsidR="009A6C66" w:rsidRDefault="00621741">
      <w:pPr>
        <w:spacing w:after="100" w:line="276" w:lineRule="auto"/>
        <w:jc w:val="both"/>
      </w:pPr>
      <w:r>
        <w:t>Minimum one (1) year against manufacturing defects.</w:t>
      </w:r>
    </w:p>
    <w:p w:rsidR="009A6C66" w:rsidRDefault="00621741">
      <w:r>
        <w:br w:type="page"/>
      </w:r>
    </w:p>
    <w:p w:rsidR="009A6C66" w:rsidRDefault="00621741">
      <w:pPr>
        <w:pStyle w:val="Heading1"/>
        <w:shd w:val="clear" w:color="auto" w:fill="1F3864"/>
        <w:ind w:left="200" w:right="200"/>
      </w:pPr>
      <w:bookmarkStart w:id="617" w:name="_Toc235445148"/>
      <w:r>
        <w:t>78. Mat Set (Therapy Mats)</w:t>
      </w:r>
      <w:bookmarkEnd w:id="617"/>
    </w:p>
    <w:p w:rsidR="009A6C66" w:rsidRDefault="00621741">
      <w:pPr>
        <w:spacing w:before="60" w:after="240"/>
      </w:pPr>
      <w:r>
        <w:rPr>
          <w:i/>
          <w:iCs/>
          <w:color w:val="595959"/>
        </w:rPr>
        <w:t>Quantity: 2</w:t>
      </w:r>
    </w:p>
    <w:p w:rsidR="009A6C66" w:rsidRDefault="00621741">
      <w:pPr>
        <w:pStyle w:val="Heading2"/>
        <w:pBdr>
          <w:bottom w:val="single" w:sz="6" w:space="3" w:color="2E5AAC"/>
        </w:pBdr>
      </w:pPr>
      <w:bookmarkStart w:id="618" w:name="_Toc235445149"/>
      <w:r>
        <w:t>78.1 Clinical &amp; Functional Specifications</w:t>
      </w:r>
      <w:bookmarkEnd w:id="618"/>
    </w:p>
    <w:p w:rsidR="009A6C66" w:rsidRDefault="00621741">
      <w:pPr>
        <w:spacing w:after="100" w:line="276" w:lineRule="auto"/>
        <w:jc w:val="both"/>
      </w:pPr>
      <w:r>
        <w:t>Sectional folding high-density foam therapy mats for floor-based paediatric and adult rehabilitation exercises, neurodevelopmental therapy, tumbling and gross-motor activities, and floor-level therapeutic positioni</w:t>
      </w:r>
      <w:r>
        <w:t>ng. Interlocking edge design shall permit multi-mat assembly into extended floor coverage.</w:t>
      </w:r>
    </w:p>
    <w:p w:rsidR="009A6C66" w:rsidRDefault="00621741">
      <w:pPr>
        <w:pStyle w:val="Heading2"/>
        <w:pBdr>
          <w:bottom w:val="single" w:sz="6" w:space="3" w:color="2E5AAC"/>
        </w:pBdr>
      </w:pPr>
      <w:bookmarkStart w:id="619" w:name="_Toc235445150"/>
      <w:r>
        <w:t>78.2 Engineering Technical Specifications</w:t>
      </w:r>
      <w:bookmarkEnd w:id="619"/>
    </w:p>
    <w:p w:rsidR="009A6C66" w:rsidRDefault="00621741">
      <w:pPr>
        <w:pStyle w:val="ListParagraph"/>
        <w:numPr>
          <w:ilvl w:val="0"/>
          <w:numId w:val="2"/>
        </w:numPr>
        <w:spacing w:after="40" w:line="276" w:lineRule="auto"/>
        <w:jc w:val="both"/>
      </w:pPr>
      <w:r>
        <w:rPr>
          <w:b/>
          <w:bCs/>
        </w:rPr>
        <w:t>Configuration:</w:t>
      </w:r>
      <w:r>
        <w:t xml:space="preserve"> Sectional folding, multi-panel design.</w:t>
      </w:r>
    </w:p>
    <w:p w:rsidR="009A6C66" w:rsidRDefault="00621741">
      <w:pPr>
        <w:pStyle w:val="ListParagraph"/>
        <w:numPr>
          <w:ilvl w:val="0"/>
          <w:numId w:val="2"/>
        </w:numPr>
        <w:spacing w:after="40" w:line="276" w:lineRule="auto"/>
        <w:jc w:val="both"/>
      </w:pPr>
      <w:r>
        <w:rPr>
          <w:b/>
          <w:bCs/>
        </w:rPr>
        <w:t>Standard Dimensions (deployed):</w:t>
      </w:r>
      <w:r>
        <w:t xml:space="preserve"> Approximately 2 × 1 m per mat.</w:t>
      </w:r>
    </w:p>
    <w:p w:rsidR="009A6C66" w:rsidRDefault="00621741">
      <w:pPr>
        <w:pStyle w:val="ListParagraph"/>
        <w:numPr>
          <w:ilvl w:val="0"/>
          <w:numId w:val="2"/>
        </w:numPr>
        <w:spacing w:after="40" w:line="276" w:lineRule="auto"/>
        <w:jc w:val="both"/>
      </w:pPr>
      <w:r>
        <w:rPr>
          <w:b/>
          <w:bCs/>
        </w:rPr>
        <w:t>Panel Thickness:</w:t>
      </w:r>
      <w:r>
        <w:t xml:space="preserve"> Approximately 4—5 cm.</w:t>
      </w:r>
    </w:p>
    <w:p w:rsidR="009A6C66" w:rsidRDefault="00621741">
      <w:pPr>
        <w:pStyle w:val="ListParagraph"/>
        <w:numPr>
          <w:ilvl w:val="0"/>
          <w:numId w:val="2"/>
        </w:numPr>
        <w:spacing w:after="40" w:line="276" w:lineRule="auto"/>
        <w:jc w:val="both"/>
      </w:pPr>
      <w:r>
        <w:rPr>
          <w:b/>
          <w:bCs/>
        </w:rPr>
        <w:t>Foam Density:</w:t>
      </w:r>
      <w:r>
        <w:t xml:space="preserve"> High-density polyurethane or EVA foam, load-tested, shape-retentive.</w:t>
      </w:r>
    </w:p>
    <w:p w:rsidR="009A6C66" w:rsidRDefault="00621741">
      <w:pPr>
        <w:pStyle w:val="ListParagraph"/>
        <w:numPr>
          <w:ilvl w:val="0"/>
          <w:numId w:val="2"/>
        </w:numPr>
        <w:spacing w:after="40" w:line="276" w:lineRule="auto"/>
        <w:jc w:val="both"/>
      </w:pPr>
      <w:r>
        <w:rPr>
          <w:b/>
          <w:bCs/>
        </w:rPr>
        <w:t>Cover:</w:t>
      </w:r>
      <w:r>
        <w:t xml:space="preserve"> Heavy-duty wipe-clean reinforced vinyl, stitched or welded seams, fluid-proof antimicrobial fin</w:t>
      </w:r>
      <w:r>
        <w:t>ish.</w:t>
      </w:r>
    </w:p>
    <w:p w:rsidR="009A6C66" w:rsidRDefault="00621741">
      <w:pPr>
        <w:pStyle w:val="ListParagraph"/>
        <w:numPr>
          <w:ilvl w:val="0"/>
          <w:numId w:val="2"/>
        </w:numPr>
        <w:spacing w:after="40" w:line="276" w:lineRule="auto"/>
        <w:jc w:val="both"/>
      </w:pPr>
      <w:r>
        <w:rPr>
          <w:b/>
          <w:bCs/>
        </w:rPr>
        <w:t>Handles:</w:t>
      </w:r>
      <w:r>
        <w:t xml:space="preserve"> Integrated heavy-duty webbing carrying handles.</w:t>
      </w:r>
    </w:p>
    <w:p w:rsidR="009A6C66" w:rsidRDefault="00621741">
      <w:pPr>
        <w:pStyle w:val="ListParagraph"/>
        <w:numPr>
          <w:ilvl w:val="0"/>
          <w:numId w:val="2"/>
        </w:numPr>
        <w:spacing w:after="40" w:line="276" w:lineRule="auto"/>
        <w:jc w:val="both"/>
      </w:pPr>
      <w:r>
        <w:rPr>
          <w:b/>
          <w:bCs/>
        </w:rPr>
        <w:t>Interlocking:</w:t>
      </w:r>
      <w:r>
        <w:t xml:space="preserve"> Hook-and-loop edge strips for multi-mat locking alignment.</w:t>
      </w:r>
    </w:p>
    <w:p w:rsidR="009A6C66" w:rsidRDefault="00621741">
      <w:pPr>
        <w:pStyle w:val="ListParagraph"/>
        <w:numPr>
          <w:ilvl w:val="0"/>
          <w:numId w:val="2"/>
        </w:numPr>
        <w:spacing w:after="40" w:line="276" w:lineRule="auto"/>
        <w:jc w:val="both"/>
      </w:pPr>
      <w:r>
        <w:rPr>
          <w:b/>
          <w:bCs/>
        </w:rPr>
        <w:t>User Weight Capacity:</w:t>
      </w:r>
      <w:r>
        <w:t xml:space="preserve"> Minimum 150 kg.</w:t>
      </w:r>
    </w:p>
    <w:p w:rsidR="009A6C66" w:rsidRDefault="00621741">
      <w:pPr>
        <w:pStyle w:val="ListParagraph"/>
        <w:numPr>
          <w:ilvl w:val="0"/>
          <w:numId w:val="2"/>
        </w:numPr>
        <w:spacing w:after="40" w:line="276" w:lineRule="auto"/>
        <w:jc w:val="both"/>
      </w:pPr>
      <w:r>
        <w:rPr>
          <w:b/>
          <w:bCs/>
        </w:rPr>
        <w:t>Applicable Standards:</w:t>
      </w:r>
      <w:r>
        <w:t xml:space="preserve"> EN 71 where paediatric-applicable, antimicrobial cover materi</w:t>
      </w:r>
      <w:r>
        <w:t>al, RoHS-compliant, phthalate-free.</w:t>
      </w:r>
    </w:p>
    <w:p w:rsidR="009A6C66" w:rsidRDefault="00621741">
      <w:pPr>
        <w:pStyle w:val="Heading2"/>
        <w:pBdr>
          <w:bottom w:val="single" w:sz="6" w:space="3" w:color="2E5AAC"/>
        </w:pBdr>
      </w:pPr>
      <w:bookmarkStart w:id="620" w:name="_Toc235445151"/>
      <w:r>
        <w:t>78.3 Standard Accessories</w:t>
      </w:r>
      <w:bookmarkEnd w:id="620"/>
    </w:p>
    <w:p w:rsidR="009A6C66" w:rsidRDefault="00621741">
      <w:pPr>
        <w:pStyle w:val="ListParagraph"/>
        <w:numPr>
          <w:ilvl w:val="0"/>
          <w:numId w:val="2"/>
        </w:numPr>
        <w:spacing w:after="40" w:line="276" w:lineRule="auto"/>
        <w:jc w:val="both"/>
      </w:pPr>
      <w:r>
        <w:rPr>
          <w:b/>
          <w:bCs/>
        </w:rPr>
        <w:t>Sectional folding high-density foam therapy mats (2 × 1 m):</w:t>
      </w:r>
      <w:r>
        <w:t xml:space="preserve"> Multi-panel folding, shape-retentive.</w:t>
      </w:r>
    </w:p>
    <w:p w:rsidR="009A6C66" w:rsidRDefault="00621741">
      <w:pPr>
        <w:pStyle w:val="ListParagraph"/>
        <w:numPr>
          <w:ilvl w:val="0"/>
          <w:numId w:val="2"/>
        </w:numPr>
        <w:spacing w:after="40" w:line="276" w:lineRule="auto"/>
        <w:jc w:val="both"/>
      </w:pPr>
      <w:r>
        <w:rPr>
          <w:b/>
          <w:bCs/>
        </w:rPr>
        <w:t>Heavy-duty wipe-clean reinforced vinyl exterior:</w:t>
      </w:r>
      <w:r>
        <w:t xml:space="preserve"> Fluid-proof, antimicrobial, seam-sealed.</w:t>
      </w:r>
    </w:p>
    <w:p w:rsidR="009A6C66" w:rsidRDefault="00621741">
      <w:pPr>
        <w:pStyle w:val="ListParagraph"/>
        <w:numPr>
          <w:ilvl w:val="0"/>
          <w:numId w:val="2"/>
        </w:numPr>
        <w:spacing w:after="40" w:line="276" w:lineRule="auto"/>
        <w:jc w:val="both"/>
      </w:pPr>
      <w:r>
        <w:rPr>
          <w:b/>
          <w:bCs/>
        </w:rPr>
        <w:t>Integr</w:t>
      </w:r>
      <w:r>
        <w:rPr>
          <w:b/>
          <w:bCs/>
        </w:rPr>
        <w:t>ated heavy-duty webbing carrying handles:</w:t>
      </w:r>
      <w:r>
        <w:t xml:space="preserve"> For transport.</w:t>
      </w:r>
    </w:p>
    <w:p w:rsidR="009A6C66" w:rsidRDefault="00621741">
      <w:pPr>
        <w:pStyle w:val="ListParagraph"/>
        <w:numPr>
          <w:ilvl w:val="0"/>
          <w:numId w:val="2"/>
        </w:numPr>
        <w:spacing w:after="40" w:line="276" w:lineRule="auto"/>
        <w:jc w:val="both"/>
      </w:pPr>
      <w:r>
        <w:rPr>
          <w:b/>
          <w:bCs/>
        </w:rPr>
        <w:t>Hook-and-loop edge connection strips:</w:t>
      </w:r>
      <w:r>
        <w:t xml:space="preserve"> For multi-mat locking alignment.</w:t>
      </w:r>
    </w:p>
    <w:p w:rsidR="009A6C66" w:rsidRDefault="00621741">
      <w:pPr>
        <w:pStyle w:val="Heading2"/>
        <w:pBdr>
          <w:bottom w:val="single" w:sz="6" w:space="3" w:color="2E5AAC"/>
        </w:pBdr>
      </w:pPr>
      <w:bookmarkStart w:id="621" w:name="_Toc235445152"/>
      <w:r>
        <w:t>78.4 Installation Requirements</w:t>
      </w:r>
      <w:bookmarkEnd w:id="621"/>
    </w:p>
    <w:p w:rsidR="009A6C66" w:rsidRDefault="00621741">
      <w:pPr>
        <w:spacing w:after="100" w:line="276" w:lineRule="auto"/>
        <w:jc w:val="both"/>
      </w:pPr>
      <w:r>
        <w:t>None. Storage floor space or vertical folding storage recommended.</w:t>
      </w:r>
    </w:p>
    <w:p w:rsidR="009A6C66" w:rsidRDefault="00621741">
      <w:pPr>
        <w:pStyle w:val="Heading2"/>
        <w:pBdr>
          <w:bottom w:val="single" w:sz="6" w:space="3" w:color="2E5AAC"/>
        </w:pBdr>
      </w:pPr>
      <w:bookmarkStart w:id="622" w:name="_Toc235445153"/>
      <w:r>
        <w:t>78.5 Documentation</w:t>
      </w:r>
      <w:bookmarkEnd w:id="622"/>
    </w:p>
    <w:p w:rsidR="009A6C66" w:rsidRDefault="00621741">
      <w:pPr>
        <w:spacing w:after="100" w:line="276" w:lineRule="auto"/>
        <w:jc w:val="both"/>
      </w:pPr>
      <w:r>
        <w:t>Product Inf</w:t>
      </w:r>
      <w:r>
        <w:t>ormation, Cleaning Instructions, Warranty Certificate.</w:t>
      </w:r>
    </w:p>
    <w:p w:rsidR="009A6C66" w:rsidRDefault="00621741">
      <w:pPr>
        <w:pStyle w:val="Heading2"/>
        <w:pBdr>
          <w:bottom w:val="single" w:sz="6" w:space="3" w:color="2E5AAC"/>
        </w:pBdr>
      </w:pPr>
      <w:bookmarkStart w:id="623" w:name="_Toc235445154"/>
      <w:r>
        <w:t>78.6 Training</w:t>
      </w:r>
      <w:bookmarkEnd w:id="623"/>
    </w:p>
    <w:p w:rsidR="009A6C66" w:rsidRDefault="00621741">
      <w:pPr>
        <w:spacing w:after="100" w:line="276" w:lineRule="auto"/>
        <w:jc w:val="both"/>
      </w:pPr>
      <w:r>
        <w:t>Clinical use orientation.</w:t>
      </w:r>
    </w:p>
    <w:p w:rsidR="009A6C66" w:rsidRDefault="00621741">
      <w:pPr>
        <w:pStyle w:val="Heading2"/>
        <w:pBdr>
          <w:bottom w:val="single" w:sz="6" w:space="3" w:color="2E5AAC"/>
        </w:pBdr>
      </w:pPr>
      <w:bookmarkStart w:id="624" w:name="_Toc235445155"/>
      <w:r>
        <w:t>78.7 Warranty</w:t>
      </w:r>
      <w:bookmarkEnd w:id="624"/>
    </w:p>
    <w:p w:rsidR="009A6C66" w:rsidRDefault="00621741">
      <w:pPr>
        <w:spacing w:after="100" w:line="276" w:lineRule="auto"/>
        <w:jc w:val="both"/>
      </w:pPr>
      <w:r>
        <w:t>Minimum two (2) years on foam core and cover workmanship.</w:t>
      </w:r>
    </w:p>
    <w:p w:rsidR="009A6C66" w:rsidRDefault="00621741">
      <w:r>
        <w:br w:type="page"/>
      </w:r>
    </w:p>
    <w:p w:rsidR="009A6C66" w:rsidRDefault="00621741">
      <w:pPr>
        <w:pStyle w:val="Heading1"/>
        <w:shd w:val="clear" w:color="auto" w:fill="1F3864"/>
        <w:ind w:left="200" w:right="200"/>
      </w:pPr>
      <w:bookmarkStart w:id="625" w:name="_Toc235445156"/>
      <w:r>
        <w:t>79. Exercise Mats — Floor-Based (Yoga/Pilates Style)</w:t>
      </w:r>
      <w:bookmarkEnd w:id="625"/>
    </w:p>
    <w:p w:rsidR="009A6C66" w:rsidRDefault="00621741">
      <w:pPr>
        <w:spacing w:before="60" w:after="240"/>
      </w:pPr>
      <w:r>
        <w:rPr>
          <w:i/>
          <w:iCs/>
          <w:color w:val="595959"/>
        </w:rPr>
        <w:t>Quantity: 2</w:t>
      </w:r>
    </w:p>
    <w:p w:rsidR="009A6C66" w:rsidRDefault="00621741">
      <w:pPr>
        <w:pStyle w:val="Heading2"/>
        <w:pBdr>
          <w:bottom w:val="single" w:sz="6" w:space="3" w:color="2E5AAC"/>
        </w:pBdr>
      </w:pPr>
      <w:bookmarkStart w:id="626" w:name="_Toc235445157"/>
      <w:r>
        <w:t>79.1 Clinical &amp; Functional Specifications</w:t>
      </w:r>
      <w:bookmarkEnd w:id="626"/>
    </w:p>
    <w:p w:rsidR="009A6C66" w:rsidRDefault="00621741">
      <w:pPr>
        <w:spacing w:after="100" w:line="276" w:lineRule="auto"/>
        <w:jc w:val="both"/>
      </w:pPr>
      <w:r>
        <w:t>Non-slip closed-cell floor exercise mats for individual patient use during floor-based rehabilitation exercises, yoga, Pilates, stretching, and gener</w:t>
      </w:r>
      <w:r>
        <w:t>al therapeutic floor exercise. Roll-up design shall permit compact storage and transport.</w:t>
      </w:r>
    </w:p>
    <w:p w:rsidR="009A6C66" w:rsidRDefault="00621741">
      <w:pPr>
        <w:pStyle w:val="Heading2"/>
        <w:pBdr>
          <w:bottom w:val="single" w:sz="6" w:space="3" w:color="2E5AAC"/>
        </w:pBdr>
      </w:pPr>
      <w:bookmarkStart w:id="627" w:name="_Toc235445158"/>
      <w:r>
        <w:t>79.2 Engineering Technical Specifications</w:t>
      </w:r>
      <w:bookmarkEnd w:id="627"/>
    </w:p>
    <w:p w:rsidR="009A6C66" w:rsidRDefault="00621741">
      <w:pPr>
        <w:pStyle w:val="ListParagraph"/>
        <w:numPr>
          <w:ilvl w:val="0"/>
          <w:numId w:val="2"/>
        </w:numPr>
        <w:spacing w:after="40" w:line="276" w:lineRule="auto"/>
        <w:jc w:val="both"/>
      </w:pPr>
      <w:r>
        <w:rPr>
          <w:b/>
          <w:bCs/>
        </w:rPr>
        <w:t>Material:</w:t>
      </w:r>
      <w:r>
        <w:t xml:space="preserve"> Non-slip closed-cell thermoplastic elastomer (TPE) or equivalent; latex-free, phthalate-free.</w:t>
      </w:r>
    </w:p>
    <w:p w:rsidR="009A6C66" w:rsidRDefault="00621741">
      <w:pPr>
        <w:pStyle w:val="ListParagraph"/>
        <w:numPr>
          <w:ilvl w:val="0"/>
          <w:numId w:val="2"/>
        </w:numPr>
        <w:spacing w:after="40" w:line="276" w:lineRule="auto"/>
        <w:jc w:val="both"/>
      </w:pPr>
      <w:r>
        <w:rPr>
          <w:b/>
          <w:bCs/>
        </w:rPr>
        <w:t>Thickness:</w:t>
      </w:r>
      <w:r>
        <w:t xml:space="preserve"> Approximately 10 mm.</w:t>
      </w:r>
    </w:p>
    <w:p w:rsidR="009A6C66" w:rsidRDefault="00621741">
      <w:pPr>
        <w:pStyle w:val="ListParagraph"/>
        <w:numPr>
          <w:ilvl w:val="0"/>
          <w:numId w:val="2"/>
        </w:numPr>
        <w:spacing w:after="40" w:line="276" w:lineRule="auto"/>
        <w:jc w:val="both"/>
      </w:pPr>
      <w:r>
        <w:rPr>
          <w:b/>
          <w:bCs/>
        </w:rPr>
        <w:t>Dimensions:</w:t>
      </w:r>
      <w:r>
        <w:t xml:space="preserve"> Approximately 180 × 60 cm per mat.</w:t>
      </w:r>
    </w:p>
    <w:p w:rsidR="009A6C66" w:rsidRDefault="00621741">
      <w:pPr>
        <w:pStyle w:val="ListParagraph"/>
        <w:numPr>
          <w:ilvl w:val="0"/>
          <w:numId w:val="2"/>
        </w:numPr>
        <w:spacing w:after="40" w:line="276" w:lineRule="auto"/>
        <w:jc w:val="both"/>
      </w:pPr>
      <w:r>
        <w:rPr>
          <w:b/>
          <w:bCs/>
        </w:rPr>
        <w:t>Surface:</w:t>
      </w:r>
      <w:r>
        <w:t xml:space="preserve"> Texturized double-sided high-friction traction grid.</w:t>
      </w:r>
    </w:p>
    <w:p w:rsidR="009A6C66" w:rsidRDefault="00621741">
      <w:pPr>
        <w:pStyle w:val="ListParagraph"/>
        <w:numPr>
          <w:ilvl w:val="0"/>
          <w:numId w:val="2"/>
        </w:numPr>
        <w:spacing w:after="40" w:line="276" w:lineRule="auto"/>
        <w:jc w:val="both"/>
      </w:pPr>
      <w:r>
        <w:rPr>
          <w:b/>
          <w:bCs/>
        </w:rPr>
        <w:t>Storage:</w:t>
      </w:r>
      <w:r>
        <w:t xml:space="preserve"> Integrated </w:t>
      </w:r>
      <w:r>
        <w:t>elastic roll-up bundling strap with shoulder loop.</w:t>
      </w:r>
    </w:p>
    <w:p w:rsidR="009A6C66" w:rsidRDefault="00621741">
      <w:pPr>
        <w:pStyle w:val="ListParagraph"/>
        <w:numPr>
          <w:ilvl w:val="0"/>
          <w:numId w:val="2"/>
        </w:numPr>
        <w:spacing w:after="40" w:line="276" w:lineRule="auto"/>
        <w:jc w:val="both"/>
      </w:pPr>
      <w:r>
        <w:rPr>
          <w:b/>
          <w:bCs/>
        </w:rPr>
        <w:t>Cleaning:</w:t>
      </w:r>
      <w:r>
        <w:t xml:space="preserve"> Wipe-clean with mild soap or hospital disinfectant.</w:t>
      </w:r>
    </w:p>
    <w:p w:rsidR="009A6C66" w:rsidRDefault="00621741">
      <w:pPr>
        <w:pStyle w:val="ListParagraph"/>
        <w:numPr>
          <w:ilvl w:val="0"/>
          <w:numId w:val="2"/>
        </w:numPr>
        <w:spacing w:after="40" w:line="276" w:lineRule="auto"/>
        <w:jc w:val="both"/>
      </w:pPr>
      <w:r>
        <w:rPr>
          <w:b/>
          <w:bCs/>
        </w:rPr>
        <w:t>Applicable Standards:</w:t>
      </w:r>
      <w:r>
        <w:t xml:space="preserve"> RoHS-compliant, latex-free, phthalate-free.</w:t>
      </w:r>
    </w:p>
    <w:p w:rsidR="009A6C66" w:rsidRDefault="00621741">
      <w:pPr>
        <w:pStyle w:val="Heading2"/>
        <w:pBdr>
          <w:bottom w:val="single" w:sz="6" w:space="3" w:color="2E5AAC"/>
        </w:pBdr>
      </w:pPr>
      <w:bookmarkStart w:id="628" w:name="_Toc235445159"/>
      <w:r>
        <w:t>79.3 Standard Accessories</w:t>
      </w:r>
      <w:bookmarkEnd w:id="628"/>
    </w:p>
    <w:p w:rsidR="009A6C66" w:rsidRDefault="00621741">
      <w:pPr>
        <w:pStyle w:val="ListParagraph"/>
        <w:numPr>
          <w:ilvl w:val="0"/>
          <w:numId w:val="2"/>
        </w:numPr>
        <w:spacing w:after="40" w:line="276" w:lineRule="auto"/>
        <w:jc w:val="both"/>
      </w:pPr>
      <w:r>
        <w:rPr>
          <w:b/>
          <w:bCs/>
        </w:rPr>
        <w:t>Non-slip closed-cell TPE cushioning floor yoga mats</w:t>
      </w:r>
      <w:r>
        <w:rPr>
          <w:b/>
          <w:bCs/>
        </w:rPr>
        <w:t xml:space="preserve"> (10 mm thick):</w:t>
      </w:r>
      <w:r>
        <w:t xml:space="preserve"> Latex-free, phthalate-free.</w:t>
      </w:r>
    </w:p>
    <w:p w:rsidR="009A6C66" w:rsidRDefault="00621741">
      <w:pPr>
        <w:pStyle w:val="ListParagraph"/>
        <w:numPr>
          <w:ilvl w:val="0"/>
          <w:numId w:val="2"/>
        </w:numPr>
        <w:spacing w:after="40" w:line="276" w:lineRule="auto"/>
        <w:jc w:val="both"/>
      </w:pPr>
      <w:r>
        <w:rPr>
          <w:b/>
          <w:bCs/>
        </w:rPr>
        <w:t>Integrated elastic roll-up bundling straps with shoulder loop:</w:t>
      </w:r>
      <w:r>
        <w:t xml:space="preserve"> For compact storage/transport.</w:t>
      </w:r>
    </w:p>
    <w:p w:rsidR="009A6C66" w:rsidRDefault="00621741">
      <w:pPr>
        <w:pStyle w:val="ListParagraph"/>
        <w:numPr>
          <w:ilvl w:val="0"/>
          <w:numId w:val="2"/>
        </w:numPr>
        <w:spacing w:after="40" w:line="276" w:lineRule="auto"/>
        <w:jc w:val="both"/>
      </w:pPr>
      <w:r>
        <w:rPr>
          <w:b/>
          <w:bCs/>
        </w:rPr>
        <w:t>Texturized double-sided high-friction traction grid surface:</w:t>
      </w:r>
      <w:r>
        <w:t xml:space="preserve"> Non-slip both faces.</w:t>
      </w:r>
    </w:p>
    <w:p w:rsidR="009A6C66" w:rsidRDefault="00621741">
      <w:pPr>
        <w:pStyle w:val="Heading2"/>
        <w:pBdr>
          <w:bottom w:val="single" w:sz="6" w:space="3" w:color="2E5AAC"/>
        </w:pBdr>
      </w:pPr>
      <w:bookmarkStart w:id="629" w:name="_Toc235445160"/>
      <w:r>
        <w:t>79.4 Installation Requirements</w:t>
      </w:r>
      <w:bookmarkEnd w:id="629"/>
    </w:p>
    <w:p w:rsidR="009A6C66" w:rsidRDefault="00621741">
      <w:pPr>
        <w:spacing w:after="100" w:line="276" w:lineRule="auto"/>
        <w:jc w:val="both"/>
      </w:pPr>
      <w:r>
        <w:t>None.</w:t>
      </w:r>
    </w:p>
    <w:p w:rsidR="009A6C66" w:rsidRDefault="00621741">
      <w:pPr>
        <w:pStyle w:val="Heading2"/>
        <w:pBdr>
          <w:bottom w:val="single" w:sz="6" w:space="3" w:color="2E5AAC"/>
        </w:pBdr>
      </w:pPr>
      <w:bookmarkStart w:id="630" w:name="_Toc235445161"/>
      <w:r>
        <w:t>79.5 Documentation</w:t>
      </w:r>
      <w:bookmarkEnd w:id="630"/>
    </w:p>
    <w:p w:rsidR="009A6C66" w:rsidRDefault="00621741">
      <w:pPr>
        <w:spacing w:after="100" w:line="276" w:lineRule="auto"/>
        <w:jc w:val="both"/>
      </w:pPr>
      <w:r>
        <w:t>Product Information, Cleaning Instructions, Warranty Certificate.</w:t>
      </w:r>
    </w:p>
    <w:p w:rsidR="009A6C66" w:rsidRDefault="00621741">
      <w:pPr>
        <w:pStyle w:val="Heading2"/>
        <w:pBdr>
          <w:bottom w:val="single" w:sz="6" w:space="3" w:color="2E5AAC"/>
        </w:pBdr>
      </w:pPr>
      <w:bookmarkStart w:id="631" w:name="_Toc235445162"/>
      <w:r>
        <w:t>79.6 Training</w:t>
      </w:r>
      <w:bookmarkEnd w:id="631"/>
    </w:p>
    <w:p w:rsidR="009A6C66" w:rsidRDefault="00621741">
      <w:pPr>
        <w:spacing w:after="100" w:line="276" w:lineRule="auto"/>
        <w:jc w:val="both"/>
      </w:pPr>
      <w:r>
        <w:t>None required.</w:t>
      </w:r>
    </w:p>
    <w:p w:rsidR="009A6C66" w:rsidRDefault="00621741">
      <w:pPr>
        <w:pStyle w:val="Heading2"/>
        <w:pBdr>
          <w:bottom w:val="single" w:sz="6" w:space="3" w:color="2E5AAC"/>
        </w:pBdr>
      </w:pPr>
      <w:bookmarkStart w:id="632" w:name="_Toc235445163"/>
      <w:r>
        <w:t>79.7 Warranty</w:t>
      </w:r>
      <w:bookmarkEnd w:id="632"/>
    </w:p>
    <w:p w:rsidR="009A6C66" w:rsidRDefault="00621741">
      <w:pPr>
        <w:spacing w:after="100" w:line="276" w:lineRule="auto"/>
        <w:jc w:val="both"/>
      </w:pPr>
      <w:r>
        <w:t>Minimum one (1) year against manufacturing defects.</w:t>
      </w:r>
    </w:p>
    <w:sectPr w:rsidR="009A6C66">
      <w:footerReference w:type="default" r:id="rId7"/>
      <w:pgSz w:w="12240" w:h="15840"/>
      <w:pgMar w:top="1440" w:right="1440" w:bottom="1440" w:left="1440"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21741" w:rsidRDefault="00621741">
      <w:r>
        <w:separator/>
      </w:r>
    </w:p>
  </w:endnote>
  <w:endnote w:type="continuationSeparator" w:id="0">
    <w:p w:rsidR="00621741" w:rsidRDefault="006217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A6C66" w:rsidRDefault="00621741">
    <w:pPr>
      <w:jc w:val="center"/>
    </w:pPr>
    <w:r>
      <w:rPr>
        <w:color w:val="595959"/>
        <w:sz w:val="20"/>
        <w:szCs w:val="20"/>
      </w:rPr>
      <w:t xml:space="preserve">Page </w:t>
    </w:r>
    <w:r>
      <w:rPr>
        <w:color w:val="595959"/>
        <w:sz w:val="20"/>
        <w:szCs w:val="20"/>
      </w:rPr>
      <w:fldChar w:fldCharType="begin"/>
    </w:r>
    <w:r>
      <w:rPr>
        <w:color w:val="595959"/>
        <w:sz w:val="20"/>
        <w:szCs w:val="20"/>
      </w:rPr>
      <w:instrText>PAGE</w:instrText>
    </w:r>
    <w:r w:rsidR="00D93164">
      <w:rPr>
        <w:color w:val="595959"/>
        <w:sz w:val="20"/>
        <w:szCs w:val="20"/>
      </w:rPr>
      <w:fldChar w:fldCharType="separate"/>
    </w:r>
    <w:r w:rsidR="00D93164">
      <w:rPr>
        <w:noProof/>
        <w:color w:val="595959"/>
        <w:sz w:val="20"/>
        <w:szCs w:val="20"/>
      </w:rPr>
      <w:t>1</w:t>
    </w:r>
    <w:r>
      <w:rPr>
        <w:color w:val="595959"/>
        <w:sz w:val="20"/>
        <w:szCs w:val="20"/>
      </w:rPr>
      <w:fldChar w:fldCharType="end"/>
    </w:r>
    <w:r>
      <w:rPr>
        <w:color w:val="595959"/>
        <w:sz w:val="20"/>
        <w:szCs w:val="20"/>
      </w:rPr>
      <w:t xml:space="preserve"> of </w:t>
    </w:r>
    <w:r>
      <w:rPr>
        <w:color w:val="595959"/>
        <w:sz w:val="20"/>
        <w:szCs w:val="20"/>
      </w:rPr>
      <w:fldChar w:fldCharType="begin"/>
    </w:r>
    <w:r>
      <w:rPr>
        <w:color w:val="595959"/>
        <w:sz w:val="20"/>
        <w:szCs w:val="20"/>
      </w:rPr>
      <w:instrText>NUMPAGES</w:instrText>
    </w:r>
    <w:r w:rsidR="00D93164">
      <w:rPr>
        <w:color w:val="595959"/>
        <w:sz w:val="20"/>
        <w:szCs w:val="20"/>
      </w:rPr>
      <w:fldChar w:fldCharType="separate"/>
    </w:r>
    <w:r w:rsidR="00D93164">
      <w:rPr>
        <w:noProof/>
        <w:color w:val="595959"/>
        <w:sz w:val="20"/>
        <w:szCs w:val="20"/>
      </w:rPr>
      <w:t>1</w:t>
    </w:r>
    <w:r>
      <w:rPr>
        <w:color w:val="595959"/>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21741" w:rsidRDefault="00621741">
      <w:r>
        <w:separator/>
      </w:r>
    </w:p>
  </w:footnote>
  <w:footnote w:type="continuationSeparator" w:id="0">
    <w:p w:rsidR="00621741" w:rsidRDefault="0062174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6193CED"/>
    <w:multiLevelType w:val="hybridMultilevel"/>
    <w:tmpl w:val="1A462E04"/>
    <w:lvl w:ilvl="0" w:tplc="B8506E22">
      <w:start w:val="1"/>
      <w:numFmt w:val="decimal"/>
      <w:lvlText w:val="%1."/>
      <w:lvlJc w:val="left"/>
      <w:pPr>
        <w:ind w:left="720" w:hanging="360"/>
      </w:pPr>
    </w:lvl>
    <w:lvl w:ilvl="1" w:tplc="68807120">
      <w:numFmt w:val="decimal"/>
      <w:lvlText w:val=""/>
      <w:lvlJc w:val="left"/>
    </w:lvl>
    <w:lvl w:ilvl="2" w:tplc="57E8E2FC">
      <w:numFmt w:val="decimal"/>
      <w:lvlText w:val=""/>
      <w:lvlJc w:val="left"/>
    </w:lvl>
    <w:lvl w:ilvl="3" w:tplc="A11A14C4">
      <w:numFmt w:val="decimal"/>
      <w:lvlText w:val=""/>
      <w:lvlJc w:val="left"/>
    </w:lvl>
    <w:lvl w:ilvl="4" w:tplc="2B9C5734">
      <w:numFmt w:val="decimal"/>
      <w:lvlText w:val=""/>
      <w:lvlJc w:val="left"/>
    </w:lvl>
    <w:lvl w:ilvl="5" w:tplc="F24C1480">
      <w:numFmt w:val="decimal"/>
      <w:lvlText w:val=""/>
      <w:lvlJc w:val="left"/>
    </w:lvl>
    <w:lvl w:ilvl="6" w:tplc="DB444A5C">
      <w:numFmt w:val="decimal"/>
      <w:lvlText w:val=""/>
      <w:lvlJc w:val="left"/>
    </w:lvl>
    <w:lvl w:ilvl="7" w:tplc="11F09024">
      <w:numFmt w:val="decimal"/>
      <w:lvlText w:val=""/>
      <w:lvlJc w:val="left"/>
    </w:lvl>
    <w:lvl w:ilvl="8" w:tplc="30DE2E9A">
      <w:numFmt w:val="decimal"/>
      <w:lvlText w:val=""/>
      <w:lvlJc w:val="left"/>
    </w:lvl>
  </w:abstractNum>
  <w:abstractNum w:abstractNumId="1" w15:restartNumberingAfterBreak="0">
    <w:nsid w:val="29F83D77"/>
    <w:multiLevelType w:val="hybridMultilevel"/>
    <w:tmpl w:val="9E3E4034"/>
    <w:lvl w:ilvl="0" w:tplc="6D6E8C56">
      <w:start w:val="1"/>
      <w:numFmt w:val="bullet"/>
      <w:lvlText w:val="•"/>
      <w:lvlJc w:val="left"/>
      <w:pPr>
        <w:ind w:left="720" w:hanging="360"/>
      </w:pPr>
    </w:lvl>
    <w:lvl w:ilvl="1" w:tplc="3356DBFA">
      <w:numFmt w:val="decimal"/>
      <w:lvlText w:val=""/>
      <w:lvlJc w:val="left"/>
    </w:lvl>
    <w:lvl w:ilvl="2" w:tplc="A54A753E">
      <w:numFmt w:val="decimal"/>
      <w:lvlText w:val=""/>
      <w:lvlJc w:val="left"/>
    </w:lvl>
    <w:lvl w:ilvl="3" w:tplc="27B80A46">
      <w:numFmt w:val="decimal"/>
      <w:lvlText w:val=""/>
      <w:lvlJc w:val="left"/>
    </w:lvl>
    <w:lvl w:ilvl="4" w:tplc="6B32B826">
      <w:numFmt w:val="decimal"/>
      <w:lvlText w:val=""/>
      <w:lvlJc w:val="left"/>
    </w:lvl>
    <w:lvl w:ilvl="5" w:tplc="30EAE8B8">
      <w:numFmt w:val="decimal"/>
      <w:lvlText w:val=""/>
      <w:lvlJc w:val="left"/>
    </w:lvl>
    <w:lvl w:ilvl="6" w:tplc="8BA60AF4">
      <w:numFmt w:val="decimal"/>
      <w:lvlText w:val=""/>
      <w:lvlJc w:val="left"/>
    </w:lvl>
    <w:lvl w:ilvl="7" w:tplc="AACCEE0A">
      <w:numFmt w:val="decimal"/>
      <w:lvlText w:val=""/>
      <w:lvlJc w:val="left"/>
    </w:lvl>
    <w:lvl w:ilvl="8" w:tplc="87ECED26">
      <w:numFmt w:val="decimal"/>
      <w:lvlText w:val=""/>
      <w:lvlJc w:val="left"/>
    </w:lvl>
  </w:abstractNum>
  <w:abstractNum w:abstractNumId="2" w15:restartNumberingAfterBreak="0">
    <w:nsid w:val="79102062"/>
    <w:multiLevelType w:val="hybridMultilevel"/>
    <w:tmpl w:val="EBD048AE"/>
    <w:lvl w:ilvl="0" w:tplc="BB0071FE">
      <w:start w:val="1"/>
      <w:numFmt w:val="bullet"/>
      <w:lvlText w:val="●"/>
      <w:lvlJc w:val="left"/>
      <w:pPr>
        <w:ind w:left="720" w:hanging="360"/>
      </w:pPr>
    </w:lvl>
    <w:lvl w:ilvl="1" w:tplc="90628B96">
      <w:start w:val="1"/>
      <w:numFmt w:val="bullet"/>
      <w:lvlText w:val="○"/>
      <w:lvlJc w:val="left"/>
      <w:pPr>
        <w:ind w:left="1440" w:hanging="360"/>
      </w:pPr>
    </w:lvl>
    <w:lvl w:ilvl="2" w:tplc="6030700E">
      <w:start w:val="1"/>
      <w:numFmt w:val="bullet"/>
      <w:lvlText w:val="■"/>
      <w:lvlJc w:val="left"/>
      <w:pPr>
        <w:ind w:left="2160" w:hanging="360"/>
      </w:pPr>
    </w:lvl>
    <w:lvl w:ilvl="3" w:tplc="4CB63D36">
      <w:start w:val="1"/>
      <w:numFmt w:val="bullet"/>
      <w:lvlText w:val="●"/>
      <w:lvlJc w:val="left"/>
      <w:pPr>
        <w:ind w:left="2880" w:hanging="360"/>
      </w:pPr>
    </w:lvl>
    <w:lvl w:ilvl="4" w:tplc="9B78F962">
      <w:start w:val="1"/>
      <w:numFmt w:val="bullet"/>
      <w:lvlText w:val="○"/>
      <w:lvlJc w:val="left"/>
      <w:pPr>
        <w:ind w:left="3600" w:hanging="360"/>
      </w:pPr>
    </w:lvl>
    <w:lvl w:ilvl="5" w:tplc="BFA6DC78">
      <w:start w:val="1"/>
      <w:numFmt w:val="bullet"/>
      <w:lvlText w:val="■"/>
      <w:lvlJc w:val="left"/>
      <w:pPr>
        <w:ind w:left="4320" w:hanging="360"/>
      </w:pPr>
    </w:lvl>
    <w:lvl w:ilvl="6" w:tplc="6E2E5848">
      <w:start w:val="1"/>
      <w:numFmt w:val="bullet"/>
      <w:lvlText w:val="●"/>
      <w:lvlJc w:val="left"/>
      <w:pPr>
        <w:ind w:left="5040" w:hanging="360"/>
      </w:pPr>
    </w:lvl>
    <w:lvl w:ilvl="7" w:tplc="52806296">
      <w:start w:val="1"/>
      <w:numFmt w:val="bullet"/>
      <w:lvlText w:val="●"/>
      <w:lvlJc w:val="left"/>
      <w:pPr>
        <w:ind w:left="5760" w:hanging="360"/>
      </w:pPr>
    </w:lvl>
    <w:lvl w:ilvl="8" w:tplc="785A9C28">
      <w:start w:val="1"/>
      <w:numFmt w:val="bullet"/>
      <w:lvlText w:val="●"/>
      <w:lvlJc w:val="left"/>
      <w:pPr>
        <w:ind w:left="6480" w:hanging="360"/>
      </w:pPr>
    </w:lvl>
  </w:abstractNum>
  <w:num w:numId="1">
    <w:abstractNumId w:val="2"/>
    <w:lvlOverride w:ilvl="0">
      <w:startOverride w:val="1"/>
    </w:lvlOverride>
  </w:num>
  <w:num w:numId="2">
    <w:abstractNumId w:val="1"/>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A6C66"/>
    <w:rsid w:val="00621741"/>
    <w:rsid w:val="009A6C66"/>
    <w:rsid w:val="00D931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5AAD8BC-692C-4E43-88E2-740594967E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spacing w:after="120"/>
      <w:outlineLvl w:val="0"/>
    </w:pPr>
    <w:rPr>
      <w:b/>
      <w:bCs/>
      <w:color w:val="FFFFFF"/>
      <w:sz w:val="32"/>
      <w:szCs w:val="32"/>
    </w:rPr>
  </w:style>
  <w:style w:type="paragraph" w:styleId="Heading2">
    <w:name w:val="heading 2"/>
    <w:uiPriority w:val="9"/>
    <w:unhideWhenUsed/>
    <w:qFormat/>
    <w:pPr>
      <w:spacing w:before="240" w:after="100"/>
      <w:outlineLvl w:val="1"/>
    </w:pPr>
    <w:rPr>
      <w:b/>
      <w:bCs/>
      <w:color w:val="1F3864"/>
      <w:sz w:val="26"/>
      <w:szCs w:val="26"/>
    </w:rPr>
  </w:style>
  <w:style w:type="paragraph" w:styleId="Heading3">
    <w:name w:val="heading 3"/>
    <w:uiPriority w:val="9"/>
    <w:semiHidden/>
    <w:unhideWhenUsed/>
    <w:qFormat/>
    <w:pPr>
      <w:outlineLvl w:val="2"/>
    </w:pPr>
    <w:rPr>
      <w:color w:val="1F4D78"/>
      <w:sz w:val="24"/>
      <w:szCs w:val="24"/>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rPr>
      <w:sz w:val="20"/>
      <w:szCs w:val="20"/>
    </w:rPr>
  </w:style>
  <w:style w:type="character" w:customStyle="1" w:styleId="FootnoteTextChar">
    <w:name w:val="Footnote Text Char"/>
    <w:link w:val="FootnoteText"/>
    <w:uiPriority w:val="99"/>
    <w:semiHidden/>
    <w:unhideWhenUsed/>
    <w:rPr>
      <w:sz w:val="20"/>
      <w:szCs w:val="20"/>
    </w:rPr>
  </w:style>
  <w:style w:type="character" w:styleId="EndnoteReference">
    <w:name w:val="endnote reference"/>
    <w:uiPriority w:val="99"/>
    <w:semiHidden/>
    <w:unhideWhenUsed/>
    <w:rPr>
      <w:vertAlign w:val="superscript"/>
    </w:rPr>
  </w:style>
  <w:style w:type="paragraph" w:styleId="EndnoteText">
    <w:name w:val="endnote text"/>
    <w:link w:val="EndnoteTextChar"/>
    <w:uiPriority w:val="99"/>
    <w:semiHidden/>
    <w:unhideWhenUsed/>
    <w:rPr>
      <w:sz w:val="20"/>
      <w:szCs w:val="20"/>
    </w:rPr>
  </w:style>
  <w:style w:type="character" w:customStyle="1" w:styleId="EndnoteTextChar">
    <w:name w:val="Endnote Text Char"/>
    <w:link w:val="EndnoteText"/>
    <w:uiPriority w:val="99"/>
    <w:semiHidden/>
    <w:unhideWhenUsed/>
    <w:rPr>
      <w:sz w:val="20"/>
      <w:szCs w:val="20"/>
    </w:rPr>
  </w:style>
  <w:style w:type="paragraph" w:styleId="TOC1">
    <w:name w:val="toc 1"/>
    <w:basedOn w:val="Normal"/>
    <w:next w:val="Normal"/>
    <w:autoRedefine/>
    <w:uiPriority w:val="39"/>
    <w:unhideWhenUsed/>
    <w:rsid w:val="00D93164"/>
    <w:pPr>
      <w:spacing w:after="100"/>
    </w:pPr>
  </w:style>
  <w:style w:type="paragraph" w:styleId="TOC2">
    <w:name w:val="toc 2"/>
    <w:basedOn w:val="Normal"/>
    <w:next w:val="Normal"/>
    <w:autoRedefine/>
    <w:uiPriority w:val="39"/>
    <w:unhideWhenUsed/>
    <w:rsid w:val="00D93164"/>
    <w:pPr>
      <w:spacing w:after="100"/>
      <w:ind w:left="220"/>
    </w:pPr>
  </w:style>
  <w:style w:type="paragraph" w:styleId="TOC3">
    <w:name w:val="toc 3"/>
    <w:basedOn w:val="Normal"/>
    <w:next w:val="Normal"/>
    <w:autoRedefine/>
    <w:uiPriority w:val="39"/>
    <w:unhideWhenUsed/>
    <w:rsid w:val="00D93164"/>
    <w:pPr>
      <w:spacing w:after="100" w:line="259" w:lineRule="auto"/>
      <w:ind w:left="440"/>
    </w:pPr>
    <w:rPr>
      <w:rFonts w:asciiTheme="minorHAnsi" w:eastAsiaTheme="minorEastAsia" w:hAnsiTheme="minorHAnsi" w:cstheme="minorBidi"/>
    </w:rPr>
  </w:style>
  <w:style w:type="paragraph" w:styleId="TOC4">
    <w:name w:val="toc 4"/>
    <w:basedOn w:val="Normal"/>
    <w:next w:val="Normal"/>
    <w:autoRedefine/>
    <w:uiPriority w:val="39"/>
    <w:unhideWhenUsed/>
    <w:rsid w:val="00D93164"/>
    <w:pPr>
      <w:spacing w:after="100" w:line="259" w:lineRule="auto"/>
      <w:ind w:left="660"/>
    </w:pPr>
    <w:rPr>
      <w:rFonts w:asciiTheme="minorHAnsi" w:eastAsiaTheme="minorEastAsia" w:hAnsiTheme="minorHAnsi" w:cstheme="minorBidi"/>
    </w:rPr>
  </w:style>
  <w:style w:type="paragraph" w:styleId="TOC5">
    <w:name w:val="toc 5"/>
    <w:basedOn w:val="Normal"/>
    <w:next w:val="Normal"/>
    <w:autoRedefine/>
    <w:uiPriority w:val="39"/>
    <w:unhideWhenUsed/>
    <w:rsid w:val="00D93164"/>
    <w:pPr>
      <w:spacing w:after="100" w:line="259" w:lineRule="auto"/>
      <w:ind w:left="880"/>
    </w:pPr>
    <w:rPr>
      <w:rFonts w:asciiTheme="minorHAnsi" w:eastAsiaTheme="minorEastAsia" w:hAnsiTheme="minorHAnsi" w:cstheme="minorBidi"/>
    </w:rPr>
  </w:style>
  <w:style w:type="paragraph" w:styleId="TOC6">
    <w:name w:val="toc 6"/>
    <w:basedOn w:val="Normal"/>
    <w:next w:val="Normal"/>
    <w:autoRedefine/>
    <w:uiPriority w:val="39"/>
    <w:unhideWhenUsed/>
    <w:rsid w:val="00D93164"/>
    <w:pPr>
      <w:spacing w:after="100" w:line="259" w:lineRule="auto"/>
      <w:ind w:left="1100"/>
    </w:pPr>
    <w:rPr>
      <w:rFonts w:asciiTheme="minorHAnsi" w:eastAsiaTheme="minorEastAsia" w:hAnsiTheme="minorHAnsi" w:cstheme="minorBidi"/>
    </w:rPr>
  </w:style>
  <w:style w:type="paragraph" w:styleId="TOC7">
    <w:name w:val="toc 7"/>
    <w:basedOn w:val="Normal"/>
    <w:next w:val="Normal"/>
    <w:autoRedefine/>
    <w:uiPriority w:val="39"/>
    <w:unhideWhenUsed/>
    <w:rsid w:val="00D93164"/>
    <w:pPr>
      <w:spacing w:after="100" w:line="259" w:lineRule="auto"/>
      <w:ind w:left="1320"/>
    </w:pPr>
    <w:rPr>
      <w:rFonts w:asciiTheme="minorHAnsi" w:eastAsiaTheme="minorEastAsia" w:hAnsiTheme="minorHAnsi" w:cstheme="minorBidi"/>
    </w:rPr>
  </w:style>
  <w:style w:type="paragraph" w:styleId="TOC8">
    <w:name w:val="toc 8"/>
    <w:basedOn w:val="Normal"/>
    <w:next w:val="Normal"/>
    <w:autoRedefine/>
    <w:uiPriority w:val="39"/>
    <w:unhideWhenUsed/>
    <w:rsid w:val="00D93164"/>
    <w:pPr>
      <w:spacing w:after="100" w:line="259" w:lineRule="auto"/>
      <w:ind w:left="1540"/>
    </w:pPr>
    <w:rPr>
      <w:rFonts w:asciiTheme="minorHAnsi" w:eastAsiaTheme="minorEastAsia" w:hAnsiTheme="minorHAnsi" w:cstheme="minorBidi"/>
    </w:rPr>
  </w:style>
  <w:style w:type="paragraph" w:styleId="TOC9">
    <w:name w:val="toc 9"/>
    <w:basedOn w:val="Normal"/>
    <w:next w:val="Normal"/>
    <w:autoRedefine/>
    <w:uiPriority w:val="39"/>
    <w:unhideWhenUsed/>
    <w:rsid w:val="00D93164"/>
    <w:pPr>
      <w:spacing w:after="100" w:line="259" w:lineRule="auto"/>
      <w:ind w:left="1760"/>
    </w:pPr>
    <w:rPr>
      <w:rFonts w:asciiTheme="minorHAnsi" w:eastAsiaTheme="minorEastAsia" w:hAnsiTheme="minorHAnsi" w:cstheme="minorBidi"/>
    </w:rPr>
  </w:style>
  <w:style w:type="character" w:styleId="UnresolvedMention">
    <w:name w:val="Unresolved Mention"/>
    <w:basedOn w:val="DefaultParagraphFont"/>
    <w:uiPriority w:val="99"/>
    <w:semiHidden/>
    <w:unhideWhenUsed/>
    <w:rsid w:val="00D931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33049</Words>
  <Characters>188384</Characters>
  <Application>Microsoft Office Word</Application>
  <DocSecurity>0</DocSecurity>
  <Lines>1569</Lines>
  <Paragraphs>441</Paragraphs>
  <ScaleCrop>false</ScaleCrop>
  <Company/>
  <LinksUpToDate>false</LinksUpToDate>
  <CharactersWithSpaces>220992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TECHNICAL TENDER SPECIFICATIONS — REHABILITATION EQUIPMENT</dc:title>
  <dc:creator>Tender Generator</dc:creator>
  <cp:lastModifiedBy>ARSLAN QURESHI</cp:lastModifiedBy>
  <cp:revision>3</cp:revision>
  <dcterms:created xsi:type="dcterms:W3CDTF">2026-07-17T19:14:00Z</dcterms:created>
  <dcterms:modified xsi:type="dcterms:W3CDTF">2026-07-20T07:55:00Z</dcterms:modified>
</cp:coreProperties>
</file>