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7C98D9" w14:textId="77777777" w:rsidR="007277D1" w:rsidRDefault="003D6860">
      <w:pPr>
        <w:spacing w:before="2400" w:after="240"/>
        <w:jc w:val="center"/>
      </w:pPr>
      <w:bookmarkStart w:id="0" w:name="_GoBack"/>
      <w:bookmarkEnd w:id="0"/>
      <w:r>
        <w:rPr>
          <w:b/>
          <w:bCs/>
          <w:color w:val="1F3864"/>
          <w:sz w:val="40"/>
          <w:szCs w:val="40"/>
        </w:rPr>
        <w:t>HOSPITAL EQUIPMENT — TECHNICAL TENDER SPECIFICATIONS</w:t>
      </w:r>
    </w:p>
    <w:p w14:paraId="2500B385" w14:textId="77777777" w:rsidR="007277D1" w:rsidRDefault="003D6860">
      <w:pPr>
        <w:spacing w:after="480"/>
        <w:jc w:val="center"/>
      </w:pPr>
      <w:r>
        <w:rPr>
          <w:b/>
          <w:bCs/>
          <w:color w:val="2E74B5"/>
          <w:sz w:val="28"/>
          <w:szCs w:val="28"/>
        </w:rPr>
        <w:t>Surgical Support Equipment Package</w:t>
      </w:r>
    </w:p>
    <w:p w14:paraId="26F3C45E" w14:textId="77777777" w:rsidR="007277D1" w:rsidRDefault="007277D1">
      <w:pPr>
        <w:pBdr>
          <w:bottom w:val="single" w:sz="8" w:space="4" w:color="2E74B5"/>
        </w:pBdr>
        <w:spacing w:after="240"/>
      </w:pPr>
    </w:p>
    <w:p w14:paraId="70C115D3" w14:textId="77777777" w:rsidR="007277D1" w:rsidRDefault="003D6860">
      <w:pPr>
        <w:pageBreakBefore/>
        <w:spacing w:after="240"/>
      </w:pPr>
      <w:r>
        <w:rPr>
          <w:b/>
          <w:bCs/>
          <w:color w:val="1F3864"/>
          <w:sz w:val="32"/>
          <w:szCs w:val="32"/>
        </w:rPr>
        <w:lastRenderedPageBreak/>
        <w:br/>
        <w:t>Table of Contents</w:t>
      </w:r>
    </w:p>
    <w:sdt>
      <w:sdtPr>
        <w:alias w:val="Table of Contents"/>
        <w:id w:val="-1182818315"/>
      </w:sdtPr>
      <w:sdtEndPr/>
      <w:sdtContent>
        <w:p w14:paraId="3A6F2B06" w14:textId="77777777" w:rsidR="00D83BEC" w:rsidRDefault="003D6860">
          <w:pPr>
            <w:pStyle w:val="TOC1"/>
            <w:tabs>
              <w:tab w:val="right" w:leader="dot" w:pos="9016"/>
            </w:tabs>
            <w:rPr>
              <w:noProof/>
            </w:rPr>
          </w:pPr>
          <w:r>
            <w:fldChar w:fldCharType="begin"/>
          </w:r>
          <w:r>
            <w:instrText>TOC \h \o "1-2"</w:instrText>
          </w:r>
          <w:r>
            <w:fldChar w:fldCharType="separate"/>
          </w:r>
          <w:hyperlink w:anchor="_Toc235222720" w:history="1">
            <w:r w:rsidR="00D83BEC" w:rsidRPr="00CF6B28">
              <w:rPr>
                <w:rStyle w:val="Hyperlink"/>
                <w:noProof/>
              </w:rPr>
              <w:t>1. OPERATING TABLE — ELECTRO-HYDRAULIC, MULTI-POSITION</w:t>
            </w:r>
            <w:r w:rsidR="00D83BEC">
              <w:rPr>
                <w:noProof/>
              </w:rPr>
              <w:tab/>
            </w:r>
            <w:r w:rsidR="00D83BEC">
              <w:rPr>
                <w:noProof/>
              </w:rPr>
              <w:fldChar w:fldCharType="begin"/>
            </w:r>
            <w:r w:rsidR="00D83BEC">
              <w:rPr>
                <w:noProof/>
              </w:rPr>
              <w:instrText xml:space="preserve"> PAGEREF _Toc235222720 \h </w:instrText>
            </w:r>
            <w:r w:rsidR="00D83BEC">
              <w:rPr>
                <w:noProof/>
              </w:rPr>
            </w:r>
            <w:r w:rsidR="00D83BEC">
              <w:rPr>
                <w:noProof/>
              </w:rPr>
              <w:fldChar w:fldCharType="separate"/>
            </w:r>
            <w:r w:rsidR="00D83BEC">
              <w:rPr>
                <w:noProof/>
              </w:rPr>
              <w:t>5</w:t>
            </w:r>
            <w:r w:rsidR="00D83BEC">
              <w:rPr>
                <w:noProof/>
              </w:rPr>
              <w:fldChar w:fldCharType="end"/>
            </w:r>
          </w:hyperlink>
        </w:p>
        <w:p w14:paraId="55D26A42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21" w:history="1">
            <w:r w:rsidRPr="00CF6B28">
              <w:rPr>
                <w:rStyle w:val="Hyperlink"/>
                <w:noProof/>
              </w:rPr>
              <w:t>1.1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_Toc235222721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04434118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22" w:history="1">
            <w:r w:rsidRPr="00CF6B28">
              <w:rPr>
                <w:rStyle w:val="Hyperlink"/>
                <w:noProof/>
              </w:rPr>
              <w:t>1.2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_Toc235222722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14:paraId="2324E467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23" w:history="1">
            <w:r w:rsidRPr="00CF6B28">
              <w:rPr>
                <w:rStyle w:val="Hyperlink"/>
                <w:noProof/>
              </w:rPr>
              <w:t>1.3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_Toc235222723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595AFD1D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24" w:history="1">
            <w:r w:rsidRPr="00CF6B28">
              <w:rPr>
                <w:rStyle w:val="Hyperlink"/>
                <w:noProof/>
              </w:rPr>
              <w:t>1.4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_Toc235222724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12AD1622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25" w:history="1">
            <w:r w:rsidRPr="00CF6B28">
              <w:rPr>
                <w:rStyle w:val="Hyperlink"/>
                <w:noProof/>
              </w:rPr>
              <w:t>1.5  Documentation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_Toc235222725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hyperlink>
        </w:p>
        <w:p w14:paraId="1536CC9A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26" w:history="1">
            <w:r w:rsidRPr="00CF6B28">
              <w:rPr>
                <w:rStyle w:val="Hyperlink"/>
                <w:noProof/>
              </w:rPr>
              <w:t>1.6  Training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_Toc235222726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7253F6E6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27" w:history="1">
            <w:r w:rsidRPr="00CF6B28">
              <w:rPr>
                <w:rStyle w:val="Hyperlink"/>
                <w:noProof/>
              </w:rPr>
              <w:t>1.7  Warranty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_Toc235222727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hyperlink>
        </w:p>
        <w:p w14:paraId="1A33D649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28" w:history="1">
            <w:r w:rsidRPr="00CF6B28">
              <w:rPr>
                <w:rStyle w:val="Hyperlink"/>
                <w:noProof/>
              </w:rPr>
              <w:t>2. ELECTRO-HYDRAULIC OT TABLE — CARDIAC DEDICATED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_Toc235222728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51B06464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29" w:history="1">
            <w:r w:rsidRPr="00CF6B28">
              <w:rPr>
                <w:rStyle w:val="Hyperlink"/>
                <w:noProof/>
              </w:rPr>
              <w:t>2.1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_Toc235222729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7708412B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30" w:history="1">
            <w:r w:rsidRPr="00CF6B28">
              <w:rPr>
                <w:rStyle w:val="Hyperlink"/>
                <w:noProof/>
              </w:rPr>
              <w:t>2.2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12B8FD98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31" w:history="1">
            <w:r w:rsidRPr="00CF6B28">
              <w:rPr>
                <w:rStyle w:val="Hyperlink"/>
                <w:noProof/>
              </w:rPr>
              <w:t>2.3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hyperlink>
        </w:p>
        <w:p w14:paraId="5DE56424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32" w:history="1">
            <w:r w:rsidRPr="00CF6B28">
              <w:rPr>
                <w:rStyle w:val="Hyperlink"/>
                <w:noProof/>
              </w:rPr>
              <w:t>2.4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hyperlink>
        </w:p>
        <w:p w14:paraId="443FB48F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33" w:history="1">
            <w:r w:rsidRPr="00CF6B28">
              <w:rPr>
                <w:rStyle w:val="Hyperlink"/>
                <w:noProof/>
              </w:rPr>
              <w:t>3. FULLY HYDRAULIC OT TABLE — UROLOGY / GENERAL SURGERY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5AFEB8F9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34" w:history="1">
            <w:r w:rsidRPr="00CF6B28">
              <w:rPr>
                <w:rStyle w:val="Hyperlink"/>
                <w:noProof/>
              </w:rPr>
              <w:t>3.1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790B1F4A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35" w:history="1">
            <w:r w:rsidRPr="00CF6B28">
              <w:rPr>
                <w:rStyle w:val="Hyperlink"/>
                <w:noProof/>
              </w:rPr>
              <w:t>3.2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3ABC5D3C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36" w:history="1">
            <w:r w:rsidRPr="00CF6B28">
              <w:rPr>
                <w:rStyle w:val="Hyperlink"/>
                <w:noProof/>
              </w:rPr>
              <w:t>3.3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hyperlink>
        </w:p>
        <w:p w14:paraId="67518A4E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37" w:history="1">
            <w:r w:rsidRPr="00CF6B28">
              <w:rPr>
                <w:rStyle w:val="Hyperlink"/>
                <w:noProof/>
              </w:rPr>
              <w:t>3.4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hyperlink>
        </w:p>
        <w:p w14:paraId="3E33C56D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38" w:history="1">
            <w:r w:rsidRPr="00CF6B28">
              <w:rPr>
                <w:rStyle w:val="Hyperlink"/>
                <w:noProof/>
              </w:rPr>
              <w:t>4. OT LIGHTS — LED, CEILING-MOUNTED, DUAL-HEAD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6329C06F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39" w:history="1">
            <w:r w:rsidRPr="00CF6B28">
              <w:rPr>
                <w:rStyle w:val="Hyperlink"/>
                <w:noProof/>
              </w:rPr>
              <w:t>4.1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_Toc235222739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53C85A5C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40" w:history="1">
            <w:r w:rsidRPr="00CF6B28">
              <w:rPr>
                <w:rStyle w:val="Hyperlink"/>
                <w:noProof/>
              </w:rPr>
              <w:t>4.2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483F54D0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41" w:history="1">
            <w:r w:rsidRPr="00CF6B28">
              <w:rPr>
                <w:rStyle w:val="Hyperlink"/>
                <w:noProof/>
              </w:rPr>
              <w:t>4.3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hyperlink>
        </w:p>
        <w:p w14:paraId="40A57DCA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42" w:history="1">
            <w:r w:rsidRPr="00CF6B28">
              <w:rPr>
                <w:rStyle w:val="Hyperlink"/>
                <w:noProof/>
              </w:rPr>
              <w:t>4.4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hyperlink>
        </w:p>
        <w:p w14:paraId="27D77A23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43" w:history="1">
            <w:r w:rsidRPr="00CF6B28">
              <w:rPr>
                <w:rStyle w:val="Hyperlink"/>
                <w:noProof/>
              </w:rPr>
              <w:t>5. MOBILE OT LIGHT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hyperlink>
        </w:p>
        <w:p w14:paraId="10755CB2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44" w:history="1">
            <w:r w:rsidRPr="00CF6B28">
              <w:rPr>
                <w:rStyle w:val="Hyperlink"/>
                <w:noProof/>
              </w:rPr>
              <w:t>5.1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hyperlink>
        </w:p>
        <w:p w14:paraId="0171D330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45" w:history="1">
            <w:r w:rsidRPr="00CF6B28">
              <w:rPr>
                <w:rStyle w:val="Hyperlink"/>
                <w:noProof/>
              </w:rPr>
              <w:t>5.2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hyperlink>
        </w:p>
        <w:p w14:paraId="06BF8699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46" w:history="1">
            <w:r w:rsidRPr="00CF6B28">
              <w:rPr>
                <w:rStyle w:val="Hyperlink"/>
                <w:noProof/>
              </w:rPr>
              <w:t>5.3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hyperlink>
        </w:p>
        <w:p w14:paraId="7C9B4ADC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47" w:history="1">
            <w:r w:rsidRPr="00CF6B28">
              <w:rPr>
                <w:rStyle w:val="Hyperlink"/>
                <w:noProof/>
              </w:rPr>
              <w:t>5.4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hyperlink>
        </w:p>
        <w:p w14:paraId="6C93D6DD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48" w:history="1">
            <w:r w:rsidRPr="00CF6B28">
              <w:rPr>
                <w:rStyle w:val="Hyperlink"/>
                <w:noProof/>
              </w:rPr>
              <w:t>6. SURGICAL MICROSCOPE (GENERAL)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hyperlink>
        </w:p>
        <w:p w14:paraId="7EA6C4F5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49" w:history="1">
            <w:r w:rsidRPr="00CF6B28">
              <w:rPr>
                <w:rStyle w:val="Hyperlink"/>
                <w:noProof/>
              </w:rPr>
              <w:t>6.1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_Toc235222749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hyperlink>
        </w:p>
        <w:p w14:paraId="5EDEE1C4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50" w:history="1">
            <w:r w:rsidRPr="00CF6B28">
              <w:rPr>
                <w:rStyle w:val="Hyperlink"/>
                <w:noProof/>
              </w:rPr>
              <w:t>6.2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hyperlink>
        </w:p>
        <w:p w14:paraId="2787F24C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51" w:history="1">
            <w:r w:rsidRPr="00CF6B28">
              <w:rPr>
                <w:rStyle w:val="Hyperlink"/>
                <w:noProof/>
              </w:rPr>
              <w:t>6.3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hyperlink>
        </w:p>
        <w:p w14:paraId="25671C23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52" w:history="1">
            <w:r w:rsidRPr="00CF6B28">
              <w:rPr>
                <w:rStyle w:val="Hyperlink"/>
                <w:noProof/>
              </w:rPr>
              <w:t>6.4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hyperlink>
        </w:p>
        <w:p w14:paraId="7FAF2BF9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53" w:history="1">
            <w:r w:rsidRPr="00CF6B28">
              <w:rPr>
                <w:rStyle w:val="Hyperlink"/>
                <w:noProof/>
              </w:rPr>
              <w:t>7. SURGEON CONTROL PANEL (OR INTEGRATION SYSTEM)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hyperlink>
        </w:p>
        <w:p w14:paraId="7E36F7AC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54" w:history="1">
            <w:r w:rsidRPr="00CF6B28">
              <w:rPr>
                <w:rStyle w:val="Hyperlink"/>
                <w:noProof/>
              </w:rPr>
              <w:t>7.1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hyperlink>
        </w:p>
        <w:p w14:paraId="1DC88A61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55" w:history="1">
            <w:r w:rsidRPr="00CF6B28">
              <w:rPr>
                <w:rStyle w:val="Hyperlink"/>
                <w:noProof/>
              </w:rPr>
              <w:t>7.2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hyperlink>
        </w:p>
        <w:p w14:paraId="31717FAF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56" w:history="1">
            <w:r w:rsidRPr="00CF6B28">
              <w:rPr>
                <w:rStyle w:val="Hyperlink"/>
                <w:noProof/>
              </w:rPr>
              <w:t>7.3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hyperlink>
        </w:p>
        <w:p w14:paraId="6A3C2B3F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57" w:history="1">
            <w:r w:rsidRPr="00CF6B28">
              <w:rPr>
                <w:rStyle w:val="Hyperlink"/>
                <w:noProof/>
              </w:rPr>
              <w:t>7.4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hyperlink>
        </w:p>
        <w:p w14:paraId="21540574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58" w:history="1">
            <w:r w:rsidRPr="00CF6B28">
              <w:rPr>
                <w:rStyle w:val="Hyperlink"/>
                <w:noProof/>
              </w:rPr>
              <w:t>8. SURGICAL PENDANT (ANAESTHESIA + SURGICAL + ELECTRICAL)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hyperlink>
        </w:p>
        <w:p w14:paraId="2F61E665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59" w:history="1">
            <w:r w:rsidRPr="00CF6B28">
              <w:rPr>
                <w:rStyle w:val="Hyperlink"/>
                <w:noProof/>
              </w:rPr>
              <w:t>8.1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_Toc235222759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hyperlink>
        </w:p>
        <w:p w14:paraId="59D06D75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60" w:history="1">
            <w:r w:rsidRPr="00CF6B28">
              <w:rPr>
                <w:rStyle w:val="Hyperlink"/>
                <w:noProof/>
              </w:rPr>
              <w:t>8.2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hyperlink>
        </w:p>
        <w:p w14:paraId="2C040742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61" w:history="1">
            <w:r w:rsidRPr="00CF6B28">
              <w:rPr>
                <w:rStyle w:val="Hyperlink"/>
                <w:noProof/>
              </w:rPr>
              <w:t>8.3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</w:hyperlink>
        </w:p>
        <w:p w14:paraId="31973C14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62" w:history="1">
            <w:r w:rsidRPr="00CF6B28">
              <w:rPr>
                <w:rStyle w:val="Hyperlink"/>
                <w:noProof/>
              </w:rPr>
              <w:t>8.4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hyperlink>
        </w:p>
        <w:p w14:paraId="11E8A196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63" w:history="1">
            <w:r w:rsidRPr="00CF6B28">
              <w:rPr>
                <w:rStyle w:val="Hyperlink"/>
                <w:noProof/>
              </w:rPr>
              <w:t>9. ELECTROSURGICAL UNIT — MONOPOLAR + BIPOLAR DIATHERMY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hyperlink>
        </w:p>
        <w:p w14:paraId="248BB490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64" w:history="1">
            <w:r w:rsidRPr="00CF6B28">
              <w:rPr>
                <w:rStyle w:val="Hyperlink"/>
                <w:noProof/>
              </w:rPr>
              <w:t>9.1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hyperlink>
        </w:p>
        <w:p w14:paraId="1E9AAD37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65" w:history="1">
            <w:r w:rsidRPr="00CF6B28">
              <w:rPr>
                <w:rStyle w:val="Hyperlink"/>
                <w:noProof/>
              </w:rPr>
              <w:t>9.2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hyperlink>
        </w:p>
        <w:p w14:paraId="2EF3D399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66" w:history="1">
            <w:r w:rsidRPr="00CF6B28">
              <w:rPr>
                <w:rStyle w:val="Hyperlink"/>
                <w:noProof/>
              </w:rPr>
              <w:t>9.3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hyperlink>
        </w:p>
        <w:p w14:paraId="5B096C66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67" w:history="1">
            <w:r w:rsidRPr="00CF6B28">
              <w:rPr>
                <w:rStyle w:val="Hyperlink"/>
                <w:noProof/>
              </w:rPr>
              <w:t>9.4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hyperlink>
        </w:p>
        <w:p w14:paraId="13905A67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68" w:history="1">
            <w:r w:rsidRPr="00CF6B28">
              <w:rPr>
                <w:rStyle w:val="Hyperlink"/>
                <w:noProof/>
              </w:rPr>
              <w:t>10. ADVANCED BIPOLAR VESSEL-SEALING GENERATOR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hyperlink>
        </w:p>
        <w:p w14:paraId="23E8D0A0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69" w:history="1">
            <w:r w:rsidRPr="00CF6B28">
              <w:rPr>
                <w:rStyle w:val="Hyperlink"/>
                <w:noProof/>
              </w:rPr>
              <w:t>10.1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_Toc235222769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hyperlink>
        </w:p>
        <w:p w14:paraId="35984E3C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70" w:history="1">
            <w:r w:rsidRPr="00CF6B28">
              <w:rPr>
                <w:rStyle w:val="Hyperlink"/>
                <w:noProof/>
              </w:rPr>
              <w:t>10.2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hyperlink>
        </w:p>
        <w:p w14:paraId="2EFE31E8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71" w:history="1">
            <w:r w:rsidRPr="00CF6B28">
              <w:rPr>
                <w:rStyle w:val="Hyperlink"/>
                <w:noProof/>
              </w:rPr>
              <w:t>10.3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hyperlink>
        </w:p>
        <w:p w14:paraId="68CD7083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72" w:history="1">
            <w:r w:rsidRPr="00CF6B28">
              <w:rPr>
                <w:rStyle w:val="Hyperlink"/>
                <w:noProof/>
              </w:rPr>
              <w:t>10.4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hyperlink>
        </w:p>
        <w:p w14:paraId="2C624CA0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73" w:history="1">
            <w:r w:rsidRPr="00CF6B28">
              <w:rPr>
                <w:rStyle w:val="Hyperlink"/>
                <w:noProof/>
              </w:rPr>
              <w:t>11. HIGH-VACUUM SURGICAL SUCTION UNIT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hyperlink>
        </w:p>
        <w:p w14:paraId="52225357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74" w:history="1">
            <w:r w:rsidRPr="00CF6B28">
              <w:rPr>
                <w:rStyle w:val="Hyperlink"/>
                <w:noProof/>
              </w:rPr>
              <w:t>11.1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hyperlink>
        </w:p>
        <w:p w14:paraId="09E419CF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75" w:history="1">
            <w:r w:rsidRPr="00CF6B28">
              <w:rPr>
                <w:rStyle w:val="Hyperlink"/>
                <w:noProof/>
              </w:rPr>
              <w:t>11.2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hyperlink>
        </w:p>
        <w:p w14:paraId="0EBECE94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76" w:history="1">
            <w:r w:rsidRPr="00CF6B28">
              <w:rPr>
                <w:rStyle w:val="Hyperlink"/>
                <w:noProof/>
              </w:rPr>
              <w:t>11.3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hyperlink>
        </w:p>
        <w:p w14:paraId="4907B5F8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77" w:history="1">
            <w:r w:rsidRPr="00CF6B28">
              <w:rPr>
                <w:rStyle w:val="Hyperlink"/>
                <w:noProof/>
              </w:rPr>
              <w:t>11.4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hyperlink>
        </w:p>
        <w:p w14:paraId="47DCB965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78" w:history="1">
            <w:r w:rsidRPr="00CF6B28">
              <w:rPr>
                <w:rStyle w:val="Hyperlink"/>
                <w:noProof/>
              </w:rPr>
              <w:t>12. HIGH-VACUUM SUCTION MACHINE (BEDSIDE/FLOOR)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hyperlink>
        </w:p>
        <w:p w14:paraId="79C12A69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79" w:history="1">
            <w:r w:rsidRPr="00CF6B28">
              <w:rPr>
                <w:rStyle w:val="Hyperlink"/>
                <w:noProof/>
              </w:rPr>
              <w:t>12.1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_Toc235222779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hyperlink>
        </w:p>
        <w:p w14:paraId="0284EC5E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80" w:history="1">
            <w:r w:rsidRPr="00CF6B28">
              <w:rPr>
                <w:rStyle w:val="Hyperlink"/>
                <w:noProof/>
              </w:rPr>
              <w:t>12.2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hyperlink>
        </w:p>
        <w:p w14:paraId="406C8D1E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81" w:history="1">
            <w:r w:rsidRPr="00CF6B28">
              <w:rPr>
                <w:rStyle w:val="Hyperlink"/>
                <w:noProof/>
              </w:rPr>
              <w:t>12.3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hyperlink>
        </w:p>
        <w:p w14:paraId="1F6E8FDE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82" w:history="1">
            <w:r w:rsidRPr="00CF6B28">
              <w:rPr>
                <w:rStyle w:val="Hyperlink"/>
                <w:noProof/>
              </w:rPr>
              <w:t>12.4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hyperlink>
        </w:p>
        <w:p w14:paraId="6F920B91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83" w:history="1">
            <w:r w:rsidRPr="00CF6B28">
              <w:rPr>
                <w:rStyle w:val="Hyperlink"/>
                <w:noProof/>
              </w:rPr>
              <w:t>13. PORTABLE / HANDHELD SUCTION UNIT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hyperlink>
        </w:p>
        <w:p w14:paraId="50D2A44C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84" w:history="1">
            <w:r w:rsidRPr="00CF6B28">
              <w:rPr>
                <w:rStyle w:val="Hyperlink"/>
                <w:noProof/>
              </w:rPr>
              <w:t>13.1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hyperlink>
        </w:p>
        <w:p w14:paraId="3BF5E3BB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85" w:history="1">
            <w:r w:rsidRPr="00CF6B28">
              <w:rPr>
                <w:rStyle w:val="Hyperlink"/>
                <w:noProof/>
              </w:rPr>
              <w:t>13.2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hyperlink>
        </w:p>
        <w:p w14:paraId="632E5AE4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86" w:history="1">
            <w:r w:rsidRPr="00CF6B28">
              <w:rPr>
                <w:rStyle w:val="Hyperlink"/>
                <w:noProof/>
              </w:rPr>
              <w:t>13.3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hyperlink>
        </w:p>
        <w:p w14:paraId="0461D47E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87" w:history="1">
            <w:r w:rsidRPr="00CF6B28">
              <w:rPr>
                <w:rStyle w:val="Hyperlink"/>
                <w:noProof/>
              </w:rPr>
              <w:t>13.4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hyperlink>
        </w:p>
        <w:p w14:paraId="38219C52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88" w:history="1">
            <w:r w:rsidRPr="00CF6B28">
              <w:rPr>
                <w:rStyle w:val="Hyperlink"/>
                <w:noProof/>
              </w:rPr>
              <w:t>14. HEAVY-DUTY DUAL-BOTTLE SUCTION MACHINE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hyperlink>
        </w:p>
        <w:p w14:paraId="7C76D89E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89" w:history="1">
            <w:r w:rsidRPr="00CF6B28">
              <w:rPr>
                <w:rStyle w:val="Hyperlink"/>
                <w:noProof/>
              </w:rPr>
              <w:t>14.1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_Toc235222789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hyperlink>
        </w:p>
        <w:p w14:paraId="766115A3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90" w:history="1">
            <w:r w:rsidRPr="00CF6B28">
              <w:rPr>
                <w:rStyle w:val="Hyperlink"/>
                <w:noProof/>
              </w:rPr>
              <w:t>14.2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hyperlink>
        </w:p>
        <w:p w14:paraId="05881251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91" w:history="1">
            <w:r w:rsidRPr="00CF6B28">
              <w:rPr>
                <w:rStyle w:val="Hyperlink"/>
                <w:noProof/>
              </w:rPr>
              <w:t>14.3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hyperlink>
        </w:p>
        <w:p w14:paraId="503369E4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92" w:history="1">
            <w:r w:rsidRPr="00CF6B28">
              <w:rPr>
                <w:rStyle w:val="Hyperlink"/>
                <w:noProof/>
              </w:rPr>
              <w:t>14.4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hyperlink>
        </w:p>
        <w:p w14:paraId="5F724012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93" w:history="1">
            <w:r w:rsidRPr="00CF6B28">
              <w:rPr>
                <w:rStyle w:val="Hyperlink"/>
                <w:noProof/>
              </w:rPr>
              <w:t>15. PNEUMATIC TOURNIQUET SYSTEM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hyperlink>
        </w:p>
        <w:p w14:paraId="3D10D020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94" w:history="1">
            <w:r w:rsidRPr="00CF6B28">
              <w:rPr>
                <w:rStyle w:val="Hyperlink"/>
                <w:noProof/>
              </w:rPr>
              <w:t>15.1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hyperlink>
        </w:p>
        <w:p w14:paraId="490D3072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95" w:history="1">
            <w:r w:rsidRPr="00CF6B28">
              <w:rPr>
                <w:rStyle w:val="Hyperlink"/>
                <w:noProof/>
              </w:rPr>
              <w:t>15.2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hyperlink>
        </w:p>
        <w:p w14:paraId="1A085092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96" w:history="1">
            <w:r w:rsidRPr="00CF6B28">
              <w:rPr>
                <w:rStyle w:val="Hyperlink"/>
                <w:noProof/>
              </w:rPr>
              <w:t>15.3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hyperlink>
        </w:p>
        <w:p w14:paraId="4C07ABA2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97" w:history="1">
            <w:r w:rsidRPr="00CF6B28">
              <w:rPr>
                <w:rStyle w:val="Hyperlink"/>
                <w:noProof/>
              </w:rPr>
              <w:t>15.4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hyperlink>
        </w:p>
        <w:p w14:paraId="5D504156" w14:textId="77777777" w:rsidR="00D83BEC" w:rsidRDefault="00D83BEC">
          <w:pPr>
            <w:pStyle w:val="TOC1"/>
            <w:tabs>
              <w:tab w:val="right" w:leader="dot" w:pos="9016"/>
            </w:tabs>
            <w:rPr>
              <w:noProof/>
            </w:rPr>
          </w:pPr>
          <w:hyperlink w:anchor="_Toc235222798" w:history="1">
            <w:r w:rsidRPr="00CF6B28">
              <w:rPr>
                <w:rStyle w:val="Hyperlink"/>
                <w:noProof/>
              </w:rPr>
              <w:t>16. SURGICAL HEADLIGHT (LED)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hyperlink>
        </w:p>
        <w:p w14:paraId="6AE77820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799" w:history="1">
            <w:r w:rsidRPr="00CF6B28">
              <w:rPr>
                <w:rStyle w:val="Hyperlink"/>
                <w:noProof/>
              </w:rPr>
              <w:t>16.1  Clinical &amp; Functional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_Toc235222799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hyperlink>
        </w:p>
        <w:p w14:paraId="4CF85571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800" w:history="1">
            <w:r w:rsidRPr="00CF6B28">
              <w:rPr>
                <w:rStyle w:val="Hyperlink"/>
                <w:noProof/>
              </w:rPr>
              <w:t>16.2  Engineering Technical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_Toc235222800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hyperlink>
        </w:p>
        <w:p w14:paraId="6DF2A697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801" w:history="1">
            <w:r w:rsidRPr="00CF6B28">
              <w:rPr>
                <w:rStyle w:val="Hyperlink"/>
                <w:noProof/>
              </w:rPr>
              <w:t>16.3  Standard Accessories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_Toc235222801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hyperlink>
        </w:p>
        <w:p w14:paraId="10EDE732" w14:textId="77777777" w:rsidR="00D83BEC" w:rsidRDefault="00D83BEC">
          <w:pPr>
            <w:pStyle w:val="TOC2"/>
            <w:tabs>
              <w:tab w:val="right" w:leader="dot" w:pos="9016"/>
            </w:tabs>
            <w:rPr>
              <w:noProof/>
            </w:rPr>
          </w:pPr>
          <w:hyperlink w:anchor="_Toc235222802" w:history="1">
            <w:r w:rsidRPr="00CF6B28">
              <w:rPr>
                <w:rStyle w:val="Hyperlink"/>
                <w:noProof/>
              </w:rPr>
              <w:t>16.4  Installation Requirements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_Toc235222802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hyperlink>
        </w:p>
        <w:p w14:paraId="11CB11DA" w14:textId="77777777" w:rsidR="007277D1" w:rsidRDefault="003D6860">
          <w:r>
            <w:fldChar w:fldCharType="end"/>
          </w:r>
        </w:p>
      </w:sdtContent>
    </w:sdt>
    <w:p w14:paraId="3678A3E0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1" w:name="_Toc235222720"/>
      <w:r>
        <w:lastRenderedPageBreak/>
        <w:t>1. OPERATING TABLE — ELECTRO-HYDRAULIC, MULTI-POSITION</w:t>
      </w:r>
      <w:bookmarkEnd w:id="1"/>
    </w:p>
    <w:p w14:paraId="4D338D62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4</w:t>
      </w:r>
    </w:p>
    <w:p w14:paraId="4DC3CD9B" w14:textId="77777777" w:rsidR="007277D1" w:rsidRDefault="003D6860">
      <w:pPr>
        <w:pStyle w:val="Heading2"/>
        <w:pBdr>
          <w:bottom w:val="single" w:sz="6" w:space="4" w:color="2E74B5"/>
        </w:pBdr>
      </w:pPr>
      <w:bookmarkStart w:id="2" w:name="_Toc235222721"/>
      <w:r>
        <w:t>1.1  Clinical &amp; Functional Specifications</w:t>
      </w:r>
      <w:bookmarkEnd w:id="2"/>
    </w:p>
    <w:p w14:paraId="6BB38773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The operating table shall be a universal, general-purpose, electro-hydraulic surgical table intended for performing a wide range of surgical procedures including general surgery, orthopedic, gynecological, ENT, uro</w:t>
      </w:r>
      <w:r>
        <w:rPr>
          <w:color w:val="000000"/>
        </w:rPr>
        <w:t>logical, vascular, and minor cardio-thoracic surgeries in a modern tertiary-care operating theatre. The table shall support full patient positioning including supine, prone, lateral, Trendelenburg, reverse-Trendelenburg, lithotomy, beach-chair, kidney, and</w:t>
      </w:r>
      <w:r>
        <w:rPr>
          <w:color w:val="000000"/>
        </w:rPr>
        <w:t xml:space="preserve"> lateral tilt positions. It shall be electro-hydraulically driven, motor-controlled, and shall permit motorized adjustment of height, longitudinal tilt, lateral tilt, back section, leg section, and kidney bridge. Positioning shall be smooth, silent, vibrat</w:t>
      </w:r>
      <w:r>
        <w:rPr>
          <w:color w:val="000000"/>
        </w:rPr>
        <w:t>ion-free, and shall not disturb the surgical field. The table shall be C-arm compatible over the thorax, abdomen, and pelvis regions to permit intraoperative fluoroscopy.</w:t>
      </w:r>
    </w:p>
    <w:p w14:paraId="6160464E" w14:textId="77777777" w:rsidR="007277D1" w:rsidRDefault="003D6860">
      <w:pPr>
        <w:pStyle w:val="Heading2"/>
        <w:pBdr>
          <w:bottom w:val="single" w:sz="6" w:space="4" w:color="2E74B5"/>
        </w:pBdr>
      </w:pPr>
      <w:bookmarkStart w:id="3" w:name="_Toc235222722"/>
      <w:r>
        <w:t>1.2  Engineering Technical Specifications</w:t>
      </w:r>
      <w:bookmarkEnd w:id="3"/>
    </w:p>
    <w:p w14:paraId="4575FE2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Table Type:</w:t>
      </w:r>
      <w:r>
        <w:rPr>
          <w:color w:val="000000"/>
        </w:rPr>
        <w:t xml:space="preserve"> Electro-hydraulic, motorized, m</w:t>
      </w:r>
      <w:r>
        <w:rPr>
          <w:color w:val="000000"/>
        </w:rPr>
        <w:t>obile operating table with floor-locking mechanism.</w:t>
      </w:r>
    </w:p>
    <w:p w14:paraId="5AA49DA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Table Top:</w:t>
      </w:r>
      <w:r>
        <w:rPr>
          <w:color w:val="000000"/>
        </w:rPr>
        <w:t xml:space="preserve"> Multi-sectional, minimum 4 sections (head, back, seat, leg), radiolucent in specified zones, X-ray translucent, cassette-compatible with full-length tunnel for cassette insertion.</w:t>
      </w:r>
    </w:p>
    <w:p w14:paraId="7841B87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Table Top Mat</w:t>
      </w:r>
      <w:r>
        <w:rPr>
          <w:b/>
          <w:bCs/>
          <w:color w:val="000000"/>
        </w:rPr>
        <w:t>erial:</w:t>
      </w:r>
      <w:r>
        <w:rPr>
          <w:color w:val="000000"/>
        </w:rPr>
        <w:t xml:space="preserve"> Antistatic, seamless, non-porous, chemical-resistant, easy-to-clean synthetic surface compatible with hospital-grade disinfectants.</w:t>
      </w:r>
    </w:p>
    <w:p w14:paraId="0C4E4CB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Overall Table-Top Length:</w:t>
      </w:r>
      <w:r>
        <w:rPr>
          <w:color w:val="000000"/>
        </w:rPr>
        <w:t xml:space="preserve"> Minimum 2000 mm (approximately) including head section.</w:t>
      </w:r>
    </w:p>
    <w:p w14:paraId="32E153F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Table-Top Width:</w:t>
      </w:r>
      <w:r>
        <w:rPr>
          <w:color w:val="000000"/>
        </w:rPr>
        <w:t xml:space="preserve"> Minimum 500 mm without side rails.</w:t>
      </w:r>
    </w:p>
    <w:p w14:paraId="095EAB2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Patient Safe Working Load:</w:t>
      </w:r>
      <w:r>
        <w:rPr>
          <w:color w:val="000000"/>
        </w:rPr>
        <w:t xml:space="preserve"> Minimum 250 kg in normal orientation; minimum 200 kg with full articulation.</w:t>
      </w:r>
    </w:p>
    <w:p w14:paraId="0FD9E10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Height Adjustment Range:</w:t>
      </w:r>
      <w:r>
        <w:rPr>
          <w:color w:val="000000"/>
        </w:rPr>
        <w:t xml:space="preserve"> Minimum 600 mm to </w:t>
      </w:r>
      <w:r>
        <w:rPr>
          <w:color w:val="000000"/>
        </w:rPr>
        <w:t>maximum 1000 mm (approximately), motorized.</w:t>
      </w:r>
    </w:p>
    <w:p w14:paraId="349975F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Trendelenburg / Reverse Trendelenburg:</w:t>
      </w:r>
      <w:r>
        <w:rPr>
          <w:color w:val="000000"/>
        </w:rPr>
        <w:t xml:space="preserve"> Minimum ±30°.</w:t>
      </w:r>
    </w:p>
    <w:p w14:paraId="7E4EA08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Lateral Tilt:</w:t>
      </w:r>
      <w:r>
        <w:rPr>
          <w:color w:val="000000"/>
        </w:rPr>
        <w:t xml:space="preserve"> Minimum ±20°.</w:t>
      </w:r>
    </w:p>
    <w:p w14:paraId="297220A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Back Section Adjustment:</w:t>
      </w:r>
      <w:r>
        <w:rPr>
          <w:color w:val="000000"/>
        </w:rPr>
        <w:t xml:space="preserve"> Minimum -40° to +80°.</w:t>
      </w:r>
    </w:p>
    <w:p w14:paraId="1A5C9CF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Leg Section Adjustment:</w:t>
      </w:r>
      <w:r>
        <w:rPr>
          <w:color w:val="000000"/>
        </w:rPr>
        <w:t xml:space="preserve"> Minimum -90° to +80°, split-leg configuration.</w:t>
      </w:r>
    </w:p>
    <w:p w14:paraId="6DFD61F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Kidney Bridge</w:t>
      </w:r>
      <w:r>
        <w:rPr>
          <w:b/>
          <w:bCs/>
          <w:color w:val="000000"/>
        </w:rPr>
        <w:t xml:space="preserve"> Elevation:</w:t>
      </w:r>
      <w:r>
        <w:rPr>
          <w:color w:val="000000"/>
        </w:rPr>
        <w:t xml:space="preserve"> Minimum 100 mm (where applicable).</w:t>
      </w:r>
    </w:p>
    <w:p w14:paraId="2CA495E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Longitudinal Shift:</w:t>
      </w:r>
      <w:r>
        <w:rPr>
          <w:color w:val="000000"/>
        </w:rPr>
        <w:t xml:space="preserve"> Minimum 300 mm for extended C-arm coverage (where configured).</w:t>
      </w:r>
    </w:p>
    <w:p w14:paraId="41178FE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Control System:</w:t>
      </w:r>
      <w:r>
        <w:rPr>
          <w:color w:val="000000"/>
        </w:rPr>
        <w:t xml:space="preserve"> Microprocessor-controlled with membrane keypad; auto-leveling, auto-zero return, and memory-position recall fu</w:t>
      </w:r>
      <w:r>
        <w:rPr>
          <w:color w:val="000000"/>
        </w:rPr>
        <w:t>nctions.</w:t>
      </w:r>
    </w:p>
    <w:p w14:paraId="3FF8EB6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Drive System:</w:t>
      </w:r>
      <w:r>
        <w:rPr>
          <w:color w:val="000000"/>
        </w:rPr>
        <w:t xml:space="preserve"> Electro-hydraulic actuators, silent operation, leak-free.</w:t>
      </w:r>
    </w:p>
    <w:p w14:paraId="4B6BE81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Base:</w:t>
      </w:r>
      <w:r>
        <w:rPr>
          <w:color w:val="000000"/>
        </w:rPr>
        <w:t xml:space="preserve"> Heavy-duty steel base with antistatic castors and integrated central floor-locking.</w:t>
      </w:r>
    </w:p>
    <w:p w14:paraId="05B3CF7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Side Rails:</w:t>
      </w:r>
      <w:r>
        <w:rPr>
          <w:color w:val="000000"/>
        </w:rPr>
        <w:t xml:space="preserve"> Standard EU/US-profile stainless steel accessory rails on both sides for </w:t>
      </w:r>
      <w:r>
        <w:rPr>
          <w:color w:val="000000"/>
        </w:rPr>
        <w:t>universal accessory clamping.</w:t>
      </w:r>
    </w:p>
    <w:p w14:paraId="5E2ACD8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lastRenderedPageBreak/>
        <w:t>Power Supply:</w:t>
      </w:r>
      <w:r>
        <w:rPr>
          <w:color w:val="000000"/>
        </w:rPr>
        <w:t xml:space="preserve"> 100–240 VAC, 50/60 Hz, single-phase.</w:t>
      </w:r>
    </w:p>
    <w:p w14:paraId="2B1C01A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Battery Backup:</w:t>
      </w:r>
      <w:r>
        <w:rPr>
          <w:color w:val="000000"/>
        </w:rPr>
        <w:t xml:space="preserve"> Integrated rechargeable sealed maintenance-free battery, minimum 50 full-position cycles per full charge.</w:t>
      </w:r>
    </w:p>
    <w:p w14:paraId="6C7800F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Charging Time:</w:t>
      </w:r>
      <w:r>
        <w:rPr>
          <w:color w:val="000000"/>
        </w:rPr>
        <w:t xml:space="preserve"> Maximum 8 hours for full charge.</w:t>
      </w:r>
    </w:p>
    <w:p w14:paraId="52C9DE6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Prote</w:t>
      </w:r>
      <w:r>
        <w:rPr>
          <w:b/>
          <w:bCs/>
          <w:color w:val="000000"/>
        </w:rPr>
        <w:t>ction Class:</w:t>
      </w:r>
      <w:r>
        <w:rPr>
          <w:color w:val="000000"/>
        </w:rPr>
        <w:t xml:space="preserve"> IPX4 or better for table top.</w:t>
      </w:r>
    </w:p>
    <w:p w14:paraId="25659A7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Applicable Standards:</w:t>
      </w:r>
      <w:r>
        <w:rPr>
          <w:color w:val="000000"/>
        </w:rPr>
        <w:t xml:space="preserve"> IEC 60601-1, IEC 60601-1-2 (EMC), IEC 60601-2-46 (particular requirements for operating tables), ISO 13485 manufacturing, CE MDR or US FDA cleared.</w:t>
      </w:r>
    </w:p>
    <w:p w14:paraId="45E29B0C" w14:textId="77777777" w:rsidR="007277D1" w:rsidRDefault="003D6860">
      <w:pPr>
        <w:pStyle w:val="Heading2"/>
        <w:pBdr>
          <w:bottom w:val="single" w:sz="6" w:space="4" w:color="2E74B5"/>
        </w:pBdr>
      </w:pPr>
      <w:bookmarkStart w:id="4" w:name="_Toc235222723"/>
      <w:r>
        <w:t>1.3  Standard Accessories</w:t>
      </w:r>
      <w:bookmarkEnd w:id="4"/>
    </w:p>
    <w:p w14:paraId="2162E57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High-density, mul</w:t>
      </w:r>
      <w:r>
        <w:rPr>
          <w:b/>
          <w:bCs/>
          <w:color w:val="000000"/>
        </w:rPr>
        <w:t>ti-section, antistatic, memory-foam mattress pad set:</w:t>
      </w:r>
      <w:r>
        <w:rPr>
          <w:color w:val="000000"/>
        </w:rPr>
        <w:t xml:space="preserve"> Minimum 70 mm thickness, seamless, antistatic, radiolucent, pressure-distributing viscoelastic foam; waterproof, seamless PU cover; latex-free; fluid-impermeable; disinfectant-compatible; matched to tab</w:t>
      </w:r>
      <w:r>
        <w:rPr>
          <w:color w:val="000000"/>
        </w:rPr>
        <w:t>le-top sections with anti-slip fixation.</w:t>
      </w:r>
    </w:p>
    <w:p w14:paraId="6A09D25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Handheld wired remote control unit:</w:t>
      </w:r>
      <w:r>
        <w:rPr>
          <w:color w:val="000000"/>
        </w:rPr>
        <w:t xml:space="preserve"> Ergonomic, waterproof (minimum IPX7), membrane keypad, backlit function keys, minimum 3 m coiled cable, all-position control with emergency stop.</w:t>
      </w:r>
    </w:p>
    <w:p w14:paraId="15D7DBE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Auxiliary override control panel:</w:t>
      </w:r>
      <w:r>
        <w:rPr>
          <w:color w:val="000000"/>
        </w:rPr>
        <w:t xml:space="preserve"> Column-integrated membrane panel providing full manual override in case of hand-control failure; sealed against fluid ingress.</w:t>
      </w:r>
    </w:p>
    <w:p w14:paraId="151B130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Adjusting swivel armboards with fixation straps and clamps (1 pair):</w:t>
      </w:r>
      <w:r>
        <w:rPr>
          <w:color w:val="000000"/>
        </w:rPr>
        <w:t xml:space="preserve"> Radiolucent, padded, swivel range minimum 180°, standard si</w:t>
      </w:r>
      <w:r>
        <w:rPr>
          <w:color w:val="000000"/>
        </w:rPr>
        <w:t>de-rail compatible clamps, load capacity minimum 15 kg per board, autoclavable straps.</w:t>
      </w:r>
    </w:p>
    <w:p w14:paraId="4AB556D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Padded lateral support braces (1 pair):</w:t>
      </w:r>
      <w:r>
        <w:rPr>
          <w:color w:val="000000"/>
        </w:rPr>
        <w:t xml:space="preserve"> Radiolucent core with high-density foam padding, adjustable ball-joint clamps, standard rail compatible, fluid-resistant covers.</w:t>
      </w:r>
    </w:p>
    <w:p w14:paraId="29D186D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Padded shoulder support braces (1 pair):</w:t>
      </w:r>
      <w:r>
        <w:rPr>
          <w:color w:val="000000"/>
        </w:rPr>
        <w:t xml:space="preserve"> Adjustable, atraumatic, contoured design, side-rail mounted, load-rated for Trendelenburg position.</w:t>
      </w:r>
    </w:p>
    <w:p w14:paraId="662FC9C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Adjusting anesthesia screen frame with clamp:</w:t>
      </w:r>
      <w:r>
        <w:rPr>
          <w:color w:val="000000"/>
        </w:rPr>
        <w:t xml:space="preserve"> Stainless steel, telescopic, height-adjustable, universal rail-clamp mount, foldable for storage.</w:t>
      </w:r>
    </w:p>
    <w:p w14:paraId="525D2DB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Reusable body restraint strap with metal buckle:</w:t>
      </w:r>
      <w:r>
        <w:rPr>
          <w:color w:val="000000"/>
        </w:rPr>
        <w:t xml:space="preserve"> Minimum 2 m length, wide contoured design, chemical/disinfectant-compatible fabric, non-slip patient interfa</w:t>
      </w:r>
      <w:r>
        <w:rPr>
          <w:color w:val="000000"/>
        </w:rPr>
        <w:t>ce.</w:t>
      </w:r>
    </w:p>
    <w:p w14:paraId="5BB07FF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Integrated rechargeable backup battery with power cord:</w:t>
      </w:r>
      <w:r>
        <w:rPr>
          <w:color w:val="000000"/>
        </w:rPr>
        <w:t xml:space="preserve"> Sealed maintenance-free type, integrated charge-status indicator, medical-grade detachable power cord.</w:t>
      </w:r>
    </w:p>
    <w:p w14:paraId="1D299ABF" w14:textId="77777777" w:rsidR="007277D1" w:rsidRDefault="003D6860">
      <w:pPr>
        <w:pStyle w:val="Heading2"/>
        <w:pBdr>
          <w:bottom w:val="single" w:sz="6" w:space="4" w:color="2E74B5"/>
        </w:pBdr>
      </w:pPr>
      <w:bookmarkStart w:id="5" w:name="_Toc235222724"/>
      <w:r>
        <w:t>1.4  Installation Requirements</w:t>
      </w:r>
      <w:bookmarkEnd w:id="5"/>
    </w:p>
    <w:p w14:paraId="60224277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 xml:space="preserve">Level, non-porous, seamless OT flooring; single-phase 100–240 </w:t>
      </w:r>
      <w:r>
        <w:rPr>
          <w:color w:val="000000"/>
        </w:rPr>
        <w:t>VAC, 50/60 Hz supply with dedicated equipotential earthing; minimum 500 mm clearance around table for accessory movement; ambient temperature 15–30 °C, humidity 30–75% non-condensing; compatible with mobile C-arm imaging systems.</w:t>
      </w:r>
    </w:p>
    <w:p w14:paraId="1D5CA819" w14:textId="77777777" w:rsidR="007277D1" w:rsidRDefault="003D6860">
      <w:pPr>
        <w:pStyle w:val="Heading2"/>
        <w:pBdr>
          <w:bottom w:val="single" w:sz="6" w:space="4" w:color="2E74B5"/>
        </w:pBdr>
      </w:pPr>
      <w:bookmarkStart w:id="6" w:name="_Toc235222725"/>
      <w:r>
        <w:t>1.5  Documentation</w:t>
      </w:r>
      <w:bookmarkEnd w:id="6"/>
    </w:p>
    <w:p w14:paraId="06A98AE5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lastRenderedPageBreak/>
        <w:t>User ma</w:t>
      </w:r>
      <w:r>
        <w:rPr>
          <w:color w:val="000000"/>
        </w:rPr>
        <w:t>nual, service manual, illustrated spare-parts catalogue, factory test certificate, electrical safety test report (IEC 62353), preventive maintenance schedule, installation and commissioning reports, calibration certificate, CE MDR / FDA certificate, and IS</w:t>
      </w:r>
      <w:r>
        <w:rPr>
          <w:color w:val="000000"/>
        </w:rPr>
        <w:t>O 13485 certificate.</w:t>
      </w:r>
    </w:p>
    <w:p w14:paraId="3142356E" w14:textId="77777777" w:rsidR="007277D1" w:rsidRDefault="003D6860">
      <w:pPr>
        <w:pStyle w:val="Heading2"/>
        <w:pBdr>
          <w:bottom w:val="single" w:sz="6" w:space="4" w:color="2E74B5"/>
        </w:pBdr>
      </w:pPr>
      <w:bookmarkStart w:id="7" w:name="_Toc235222726"/>
      <w:r>
        <w:t>1.6  Training</w:t>
      </w:r>
      <w:bookmarkEnd w:id="7"/>
    </w:p>
    <w:p w14:paraId="54088651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Clinical training for OT nursing and surgical staff; biomedical engineering training on electro-hydraulic system, actuator servicing, and troubleshooting; user-level PM training; on-site application training after install</w:t>
      </w:r>
      <w:r>
        <w:rPr>
          <w:color w:val="000000"/>
        </w:rPr>
        <w:t>ation.</w:t>
      </w:r>
    </w:p>
    <w:p w14:paraId="6615A498" w14:textId="77777777" w:rsidR="007277D1" w:rsidRDefault="003D6860">
      <w:pPr>
        <w:pStyle w:val="Heading2"/>
        <w:pBdr>
          <w:bottom w:val="single" w:sz="6" w:space="4" w:color="2E74B5"/>
        </w:pBdr>
      </w:pPr>
      <w:bookmarkStart w:id="8" w:name="_Toc235222727"/>
      <w:r>
        <w:t>1.7  Warranty</w:t>
      </w:r>
      <w:bookmarkEnd w:id="8"/>
    </w:p>
    <w:p w14:paraId="67584CE2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Minimum two years comprehensive warranty covering labour, spare parts, preventive maintenance (minimum two PM visits per year), breakdown maintenance, software updates, and technical support.</w:t>
      </w:r>
    </w:p>
    <w:p w14:paraId="418A68FF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9" w:name="_Toc235222728"/>
      <w:r>
        <w:lastRenderedPageBreak/>
        <w:t>2. ELECTRO-HYDRAULIC OT TABLE — CARDIAC DED</w:t>
      </w:r>
      <w:r>
        <w:t>ICATED</w:t>
      </w:r>
      <w:bookmarkEnd w:id="9"/>
    </w:p>
    <w:p w14:paraId="75EAD1E1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1</w:t>
      </w:r>
    </w:p>
    <w:p w14:paraId="4C829D5F" w14:textId="77777777" w:rsidR="007277D1" w:rsidRDefault="003D6860">
      <w:pPr>
        <w:pStyle w:val="Heading2"/>
        <w:pBdr>
          <w:bottom w:val="single" w:sz="6" w:space="4" w:color="2E74B5"/>
        </w:pBdr>
      </w:pPr>
      <w:bookmarkStart w:id="10" w:name="_Toc235222729"/>
      <w:r>
        <w:t>2.1  Clinical &amp; Functional Specifications</w:t>
      </w:r>
      <w:bookmarkEnd w:id="10"/>
    </w:p>
    <w:p w14:paraId="49DC306F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 xml:space="preserve">Dedicated cardiac surgical operating table intended for open-heart surgery, coronary artery bypass grafting, valve procedures, and hybrid cardiac interventions requiring full-length imaging. The </w:t>
      </w:r>
      <w:r>
        <w:rPr>
          <w:color w:val="000000"/>
        </w:rPr>
        <w:t>table shall provide full-body C-arm access, longitudinal shift for cranial-to-femoral fluoroscopic coverage, radiolucent carbon-fiber top, and high load capacity for adult and bariatric cardiac patients. All positioning functions shall be motorized and con</w:t>
      </w:r>
      <w:r>
        <w:rPr>
          <w:color w:val="000000"/>
        </w:rPr>
        <w:t>trollable via wired and wireless remotes.</w:t>
      </w:r>
    </w:p>
    <w:p w14:paraId="1F3AF3E2" w14:textId="77777777" w:rsidR="007277D1" w:rsidRDefault="003D6860">
      <w:pPr>
        <w:pStyle w:val="Heading2"/>
        <w:pBdr>
          <w:bottom w:val="single" w:sz="6" w:space="4" w:color="2E74B5"/>
        </w:pBdr>
      </w:pPr>
      <w:bookmarkStart w:id="11" w:name="_Toc235222730"/>
      <w:r>
        <w:t>2.2  Engineering Technical Specifications</w:t>
      </w:r>
      <w:bookmarkEnd w:id="11"/>
    </w:p>
    <w:p w14:paraId="33AAEB9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Table Type:</w:t>
      </w:r>
      <w:r>
        <w:rPr>
          <w:color w:val="000000"/>
        </w:rPr>
        <w:t xml:space="preserve"> Electro-hydraulic, motorized, cardiac-dedicated with full-length longitudinal shift.</w:t>
      </w:r>
    </w:p>
    <w:p w14:paraId="3F1D969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Table Top:</w:t>
      </w:r>
      <w:r>
        <w:rPr>
          <w:color w:val="000000"/>
        </w:rPr>
        <w:t xml:space="preserve"> Segmented, radiolucent carbon-fiber, seamless, X-ray translucent</w:t>
      </w:r>
      <w:r>
        <w:rPr>
          <w:color w:val="000000"/>
        </w:rPr>
        <w:t xml:space="preserve"> over full-body length.</w:t>
      </w:r>
    </w:p>
    <w:p w14:paraId="6D26ED4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Overall Length:</w:t>
      </w:r>
      <w:r>
        <w:rPr>
          <w:color w:val="000000"/>
        </w:rPr>
        <w:t xml:space="preserve"> Minimum 2100 mm.</w:t>
      </w:r>
    </w:p>
    <w:p w14:paraId="096AA9F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Table Top Width:</w:t>
      </w:r>
      <w:r>
        <w:rPr>
          <w:color w:val="000000"/>
        </w:rPr>
        <w:t xml:space="preserve"> Minimum 500 mm.</w:t>
      </w:r>
    </w:p>
    <w:p w14:paraId="5C085B6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Patient Safe Working Load:</w:t>
      </w:r>
      <w:r>
        <w:rPr>
          <w:color w:val="000000"/>
        </w:rPr>
        <w:t xml:space="preserve"> Minimum 300 kg.</w:t>
      </w:r>
    </w:p>
    <w:p w14:paraId="47A747F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Height Range:</w:t>
      </w:r>
      <w:r>
        <w:rPr>
          <w:color w:val="000000"/>
        </w:rPr>
        <w:t xml:space="preserve"> Minimum 600–1050 mm.</w:t>
      </w:r>
    </w:p>
    <w:p w14:paraId="7781E9B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Trendelenburg / Reverse:</w:t>
      </w:r>
      <w:r>
        <w:rPr>
          <w:color w:val="000000"/>
        </w:rPr>
        <w:t xml:space="preserve"> Minimum ±30°.</w:t>
      </w:r>
    </w:p>
    <w:p w14:paraId="4DEFD06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Lateral Tilt:</w:t>
      </w:r>
      <w:r>
        <w:rPr>
          <w:color w:val="000000"/>
        </w:rPr>
        <w:t xml:space="preserve"> Minimum ±20°.</w:t>
      </w:r>
    </w:p>
    <w:p w14:paraId="041B88E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Longitudinal Shift:</w:t>
      </w:r>
      <w:r>
        <w:rPr>
          <w:color w:val="000000"/>
        </w:rPr>
        <w:t xml:space="preserve"> Minimum 400 mm.</w:t>
      </w:r>
    </w:p>
    <w:p w14:paraId="2F5F5B8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Back Section:</w:t>
      </w:r>
      <w:r>
        <w:rPr>
          <w:color w:val="000000"/>
        </w:rPr>
        <w:t xml:space="preserve"> Minimum -40° to +80°.</w:t>
      </w:r>
    </w:p>
    <w:p w14:paraId="78466B6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Control:</w:t>
      </w:r>
      <w:r>
        <w:rPr>
          <w:color w:val="000000"/>
        </w:rPr>
        <w:t xml:space="preserve"> Microprocessor with memory positions, auto-zero return, wired + wireless remote.</w:t>
      </w:r>
    </w:p>
    <w:p w14:paraId="4093652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Power:</w:t>
      </w:r>
      <w:r>
        <w:rPr>
          <w:color w:val="000000"/>
        </w:rPr>
        <w:t xml:space="preserve"> 100–240 VAC, 50/60 Hz.</w:t>
      </w:r>
    </w:p>
    <w:p w14:paraId="719D348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Battery:</w:t>
      </w:r>
      <w:r>
        <w:rPr>
          <w:color w:val="000000"/>
        </w:rPr>
        <w:t xml:space="preserve"> Integrated backup, minimum 50 cycles per full charge.</w:t>
      </w:r>
    </w:p>
    <w:p w14:paraId="36F42BC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</w:t>
      </w:r>
      <w:r>
        <w:rPr>
          <w:b/>
          <w:bCs/>
          <w:color w:val="000000"/>
        </w:rPr>
        <w:t>pplicable Standards:</w:t>
      </w:r>
      <w:r>
        <w:rPr>
          <w:color w:val="000000"/>
        </w:rPr>
        <w:t xml:space="preserve"> IEC 60601-1, IEC 60601-1-2, IEC 60601-2-46, CE MDR / FDA cleared, ISO 13485.</w:t>
      </w:r>
    </w:p>
    <w:p w14:paraId="504149E3" w14:textId="77777777" w:rsidR="007277D1" w:rsidRDefault="003D6860">
      <w:pPr>
        <w:pStyle w:val="Heading2"/>
        <w:pBdr>
          <w:bottom w:val="single" w:sz="6" w:space="4" w:color="2E74B5"/>
        </w:pBdr>
      </w:pPr>
      <w:bookmarkStart w:id="12" w:name="_Toc235222731"/>
      <w:r>
        <w:t>2.3  Standard Accessories</w:t>
      </w:r>
      <w:bookmarkEnd w:id="12"/>
    </w:p>
    <w:p w14:paraId="73BC715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Segmented radiolucent carbon-fiber mattress platform:</w:t>
      </w:r>
      <w:r>
        <w:rPr>
          <w:color w:val="000000"/>
        </w:rPr>
        <w:t xml:space="preserve"> Continuous X-ray translucency, seamless, chemical-resistant.</w:t>
      </w:r>
    </w:p>
    <w:p w14:paraId="1F5400D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High-density anti</w:t>
      </w:r>
      <w:r>
        <w:rPr>
          <w:b/>
          <w:bCs/>
          <w:color w:val="000000"/>
        </w:rPr>
        <w:t>-shear antistatic memory foam mattress set:</w:t>
      </w:r>
      <w:r>
        <w:rPr>
          <w:color w:val="000000"/>
        </w:rPr>
        <w:t xml:space="preserve"> Minimum 80 mm thickness, pressure-relieving viscoelastic core, seamless PU cover, radiolucent.</w:t>
      </w:r>
    </w:p>
    <w:p w14:paraId="74B074B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Handheld wired remote + wireless backup:</w:t>
      </w:r>
      <w:r>
        <w:rPr>
          <w:color w:val="000000"/>
        </w:rPr>
        <w:t xml:space="preserve"> IPX7, membrane keypad, encrypted wireless pairing, minimum 5 m operating ran</w:t>
      </w:r>
      <w:r>
        <w:rPr>
          <w:color w:val="000000"/>
        </w:rPr>
        <w:t>ge.</w:t>
      </w:r>
    </w:p>
    <w:p w14:paraId="307B91E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Auxiliary override panel:</w:t>
      </w:r>
      <w:r>
        <w:rPr>
          <w:color w:val="000000"/>
        </w:rPr>
        <w:t xml:space="preserve"> Column-mounted, sealed manual override.</w:t>
      </w:r>
    </w:p>
    <w:p w14:paraId="0F997F4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Extra-wide pivoting armboards (1 pair):</w:t>
      </w:r>
      <w:r>
        <w:rPr>
          <w:color w:val="000000"/>
        </w:rPr>
        <w:t xml:space="preserve"> Multi-axis clamps, radiolucent, load ≥15 kg each.</w:t>
      </w:r>
    </w:p>
    <w:p w14:paraId="0EB45BE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Heavy-duty sternal/lateral support pads (1 pair):</w:t>
      </w:r>
      <w:r>
        <w:rPr>
          <w:color w:val="000000"/>
        </w:rPr>
        <w:t xml:space="preserve"> Padded, universal rail-clamp mount.</w:t>
      </w:r>
    </w:p>
    <w:p w14:paraId="38374F1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lastRenderedPageBreak/>
        <w:t>Telescopic</w:t>
      </w:r>
      <w:r>
        <w:rPr>
          <w:b/>
          <w:bCs/>
          <w:color w:val="000000"/>
        </w:rPr>
        <w:t xml:space="preserve"> anesthesia screen with dual clamps:</w:t>
      </w:r>
      <w:r>
        <w:rPr>
          <w:color w:val="000000"/>
        </w:rPr>
        <w:t xml:space="preserve"> Stainless steel, height-adjustable.</w:t>
      </w:r>
    </w:p>
    <w:p w14:paraId="3CE2F85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Integrated longitudinal shift mechanism:</w:t>
      </w:r>
      <w:r>
        <w:rPr>
          <w:color w:val="000000"/>
        </w:rPr>
        <w:t xml:space="preserve"> Minimum 400 mm motorized shift.</w:t>
      </w:r>
    </w:p>
    <w:p w14:paraId="6A5DA4D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High-capacity rechargeable backup battery:</w:t>
      </w:r>
      <w:r>
        <w:rPr>
          <w:color w:val="000000"/>
        </w:rPr>
        <w:t xml:space="preserve"> Sealed, maintenance-free.</w:t>
      </w:r>
    </w:p>
    <w:p w14:paraId="25892B97" w14:textId="77777777" w:rsidR="007277D1" w:rsidRDefault="003D6860">
      <w:pPr>
        <w:pStyle w:val="Heading2"/>
        <w:pBdr>
          <w:bottom w:val="single" w:sz="6" w:space="4" w:color="2E74B5"/>
        </w:pBdr>
      </w:pPr>
      <w:bookmarkStart w:id="13" w:name="_Toc235222732"/>
      <w:r>
        <w:t>2.4  Installation Requirements</w:t>
      </w:r>
      <w:bookmarkEnd w:id="13"/>
    </w:p>
    <w:p w14:paraId="1A59F9C7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 xml:space="preserve">Dedicated </w:t>
      </w:r>
      <w:r>
        <w:rPr>
          <w:color w:val="000000"/>
        </w:rPr>
        <w:t>100–240 VAC medical-grade supply with equipotential earthing; C-arm-compatible OT layout; ambient 15–30 °C, humidity 30–75%.</w:t>
      </w:r>
    </w:p>
    <w:p w14:paraId="08D00A6F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302CEE36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Same as Section 1. Minimum two years comprehensive warranty.</w:t>
      </w:r>
    </w:p>
    <w:p w14:paraId="46BB55B3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14" w:name="_Toc235222733"/>
      <w:r>
        <w:lastRenderedPageBreak/>
        <w:t>3. FULLY HYDRAULIC OT TABLE — UROLOGY / GENERAL SURGERY</w:t>
      </w:r>
      <w:bookmarkEnd w:id="14"/>
    </w:p>
    <w:p w14:paraId="1BD383D4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1</w:t>
      </w:r>
    </w:p>
    <w:p w14:paraId="1C7520A7" w14:textId="77777777" w:rsidR="007277D1" w:rsidRDefault="003D6860">
      <w:pPr>
        <w:pStyle w:val="Heading2"/>
        <w:pBdr>
          <w:bottom w:val="single" w:sz="6" w:space="4" w:color="2E74B5"/>
        </w:pBdr>
      </w:pPr>
      <w:bookmarkStart w:id="15" w:name="_Toc235222734"/>
      <w:r>
        <w:t>3.1  Clinical &amp; Functional Specifications</w:t>
      </w:r>
      <w:bookmarkEnd w:id="15"/>
    </w:p>
    <w:p w14:paraId="547268D4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Fully hydraulic, manually-operated operating table for urology, endoscopic urological procedures, cystoscopy, TURP, and general surgery. The table shall include a kidney elevator/bridge, lithotomy configuration, and drainage system for wet procedures. No e</w:t>
      </w:r>
      <w:r>
        <w:rPr>
          <w:color w:val="000000"/>
        </w:rPr>
        <w:t>lectrical power required for positioning.</w:t>
      </w:r>
    </w:p>
    <w:p w14:paraId="442C75C4" w14:textId="77777777" w:rsidR="007277D1" w:rsidRDefault="003D6860">
      <w:pPr>
        <w:pStyle w:val="Heading2"/>
        <w:pBdr>
          <w:bottom w:val="single" w:sz="6" w:space="4" w:color="2E74B5"/>
        </w:pBdr>
      </w:pPr>
      <w:bookmarkStart w:id="16" w:name="_Toc235222735"/>
      <w:r>
        <w:t>3.2  Engineering Technical Specifications</w:t>
      </w:r>
      <w:bookmarkEnd w:id="16"/>
    </w:p>
    <w:p w14:paraId="78AEB77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Type:</w:t>
      </w:r>
      <w:r>
        <w:rPr>
          <w:color w:val="000000"/>
        </w:rPr>
        <w:t xml:space="preserve"> Fully hydraulic, foot-pedal-operated, manual positioning.</w:t>
      </w:r>
    </w:p>
    <w:p w14:paraId="61C24E1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Table Top:</w:t>
      </w:r>
      <w:r>
        <w:rPr>
          <w:color w:val="000000"/>
        </w:rPr>
        <w:t xml:space="preserve"> Multi-sectional, radiolucent zones, seamless antistatic surface, waterproof.</w:t>
      </w:r>
    </w:p>
    <w:p w14:paraId="7639AE3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Length:</w:t>
      </w:r>
      <w:r>
        <w:rPr>
          <w:color w:val="000000"/>
        </w:rPr>
        <w:t xml:space="preserve"> Minimum 2000</w:t>
      </w:r>
      <w:r>
        <w:rPr>
          <w:color w:val="000000"/>
        </w:rPr>
        <w:t xml:space="preserve"> mm.</w:t>
      </w:r>
    </w:p>
    <w:p w14:paraId="1DDDCEE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Width:</w:t>
      </w:r>
      <w:r>
        <w:rPr>
          <w:color w:val="000000"/>
        </w:rPr>
        <w:t xml:space="preserve"> Minimum 500 mm.</w:t>
      </w:r>
    </w:p>
    <w:p w14:paraId="6158044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Safe Working Load:</w:t>
      </w:r>
      <w:r>
        <w:rPr>
          <w:color w:val="000000"/>
        </w:rPr>
        <w:t xml:space="preserve"> Minimum 200 kg.</w:t>
      </w:r>
    </w:p>
    <w:p w14:paraId="08A9221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Height Range:</w:t>
      </w:r>
      <w:r>
        <w:rPr>
          <w:color w:val="000000"/>
        </w:rPr>
        <w:t xml:space="preserve"> Minimum 750–1000 mm, foot-pedal hydraulic.</w:t>
      </w:r>
    </w:p>
    <w:p w14:paraId="5B8E71D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Trendelenburg / Reverse:</w:t>
      </w:r>
      <w:r>
        <w:rPr>
          <w:color w:val="000000"/>
        </w:rPr>
        <w:t xml:space="preserve"> Minimum ±25°.</w:t>
      </w:r>
    </w:p>
    <w:p w14:paraId="02B27E5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Lateral Tilt:</w:t>
      </w:r>
      <w:r>
        <w:rPr>
          <w:color w:val="000000"/>
        </w:rPr>
        <w:t xml:space="preserve"> Minimum ±15°.</w:t>
      </w:r>
    </w:p>
    <w:p w14:paraId="14A536F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Back Section:</w:t>
      </w:r>
      <w:r>
        <w:rPr>
          <w:color w:val="000000"/>
        </w:rPr>
        <w:t xml:space="preserve"> Minimum -30° to +80°.</w:t>
      </w:r>
    </w:p>
    <w:p w14:paraId="213A11B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Leg Section:</w:t>
      </w:r>
      <w:r>
        <w:rPr>
          <w:color w:val="000000"/>
        </w:rPr>
        <w:t xml:space="preserve"> Split-leg, minimum -</w:t>
      </w:r>
      <w:r>
        <w:rPr>
          <w:color w:val="000000"/>
        </w:rPr>
        <w:t>90° to +30°.</w:t>
      </w:r>
    </w:p>
    <w:p w14:paraId="4BC5CF7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Kidney Bridge:</w:t>
      </w:r>
      <w:r>
        <w:rPr>
          <w:color w:val="000000"/>
        </w:rPr>
        <w:t xml:space="preserve"> Mechanical elevator, minimum 100 mm lift.</w:t>
      </w:r>
    </w:p>
    <w:p w14:paraId="7EB45D4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Drainage:</w:t>
      </w:r>
      <w:r>
        <w:rPr>
          <w:color w:val="000000"/>
        </w:rPr>
        <w:t xml:space="preserve"> Integrated drainage channel with removable collection tray.</w:t>
      </w:r>
    </w:p>
    <w:p w14:paraId="686C036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Base:</w:t>
      </w:r>
      <w:r>
        <w:rPr>
          <w:color w:val="000000"/>
        </w:rPr>
        <w:t xml:space="preserve"> Heavy-duty stainless-steel/chrome-plated base with central floor-lock and antistatic castors.</w:t>
      </w:r>
    </w:p>
    <w:p w14:paraId="12CA60E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Applicable Standards:</w:t>
      </w:r>
      <w:r>
        <w:rPr>
          <w:color w:val="000000"/>
        </w:rPr>
        <w:t xml:space="preserve"> IEC 60601-2-46, CE MDR / FDA cleared, ISO 13485.</w:t>
      </w:r>
    </w:p>
    <w:p w14:paraId="78F44E63" w14:textId="77777777" w:rsidR="007277D1" w:rsidRDefault="003D6860">
      <w:pPr>
        <w:pStyle w:val="Heading2"/>
        <w:pBdr>
          <w:bottom w:val="single" w:sz="6" w:space="4" w:color="2E74B5"/>
        </w:pBdr>
      </w:pPr>
      <w:bookmarkStart w:id="17" w:name="_Toc235222736"/>
      <w:r>
        <w:t>3.3  Standard Accessories</w:t>
      </w:r>
      <w:bookmarkEnd w:id="17"/>
    </w:p>
    <w:p w14:paraId="4F702F5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Foot-pedal hydraulic lift + manual positioning levers:</w:t>
      </w:r>
      <w:r>
        <w:rPr>
          <w:color w:val="000000"/>
        </w:rPr>
        <w:t xml:space="preserve"> Bilateral</w:t>
      </w:r>
      <w:r>
        <w:rPr>
          <w:color w:val="000000"/>
        </w:rPr>
        <w:t xml:space="preserve"> pedal access, corrosion-resistant.</w:t>
      </w:r>
    </w:p>
    <w:p w14:paraId="1DD3F9F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High-density waterproof antistatic mattress pad set:</w:t>
      </w:r>
      <w:r>
        <w:rPr>
          <w:color w:val="000000"/>
        </w:rPr>
        <w:t xml:space="preserve"> Minimum 60 mm thickness, seamless waterproof PU cover, disinfectant-compatible.</w:t>
      </w:r>
    </w:p>
    <w:p w14:paraId="682838E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Integrated mechanical kidney elevator/bridge:</w:t>
      </w:r>
      <w:r>
        <w:rPr>
          <w:color w:val="000000"/>
        </w:rPr>
        <w:t xml:space="preserve"> Minimum 100 mm elevation, manual crank/le</w:t>
      </w:r>
      <w:r>
        <w:rPr>
          <w:color w:val="000000"/>
        </w:rPr>
        <w:t>ver operation.</w:t>
      </w:r>
    </w:p>
    <w:p w14:paraId="6A1C42D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Padded Goepel-type lithotomy leg crutches (1 pair):</w:t>
      </w:r>
      <w:r>
        <w:rPr>
          <w:color w:val="000000"/>
        </w:rPr>
        <w:t xml:space="preserve"> Heavy-duty ball-joint clamps, adjustable height and abduction, padded knee support, load-rated ≥15 kg each.</w:t>
      </w:r>
    </w:p>
    <w:p w14:paraId="593D508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Drainage basin holder with removable stainless-steel urology tray:</w:t>
      </w:r>
      <w:r>
        <w:rPr>
          <w:color w:val="000000"/>
        </w:rPr>
        <w:t xml:space="preserve"> Autoclavable A</w:t>
      </w:r>
      <w:r>
        <w:rPr>
          <w:color w:val="000000"/>
        </w:rPr>
        <w:t>ISI 304 stainless steel.</w:t>
      </w:r>
    </w:p>
    <w:p w14:paraId="20463E4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Multi-axis adjustable armboards (1 pair):</w:t>
      </w:r>
      <w:r>
        <w:rPr>
          <w:color w:val="000000"/>
        </w:rPr>
        <w:t xml:space="preserve"> Radiolucent, padded, universal clamps.</w:t>
      </w:r>
    </w:p>
    <w:p w14:paraId="41CF11D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lastRenderedPageBreak/>
        <w:t>Adjustable anesthesia screen frame with clamp:</w:t>
      </w:r>
      <w:r>
        <w:rPr>
          <w:color w:val="000000"/>
        </w:rPr>
        <w:t xml:space="preserve"> Stainless steel telescopic.</w:t>
      </w:r>
    </w:p>
    <w:p w14:paraId="3FEC30D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Heavy-duty body restraint strap:</w:t>
      </w:r>
      <w:r>
        <w:rPr>
          <w:color w:val="000000"/>
        </w:rPr>
        <w:t xml:space="preserve"> Wide contoured, disinfectant-compatible fabric.</w:t>
      </w:r>
    </w:p>
    <w:p w14:paraId="631B33E6" w14:textId="77777777" w:rsidR="007277D1" w:rsidRDefault="003D6860">
      <w:pPr>
        <w:pStyle w:val="Heading2"/>
        <w:pBdr>
          <w:bottom w:val="single" w:sz="6" w:space="4" w:color="2E74B5"/>
        </w:pBdr>
      </w:pPr>
      <w:bookmarkStart w:id="18" w:name="_Toc235222737"/>
      <w:r>
        <w:t>3.4  Installation Requirements</w:t>
      </w:r>
      <w:bookmarkEnd w:id="18"/>
    </w:p>
    <w:p w14:paraId="25A2DF70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Level OT floor with drainage compatibility; no electrical power required for positioning; ambient 15–30 °C.</w:t>
      </w:r>
    </w:p>
    <w:p w14:paraId="7462A034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06A8E6E7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</w:t>
      </w:r>
      <w:r>
        <w:rPr>
          <w:color w:val="000000"/>
        </w:rPr>
        <w:t>o years comprehensive warranty.</w:t>
      </w:r>
    </w:p>
    <w:p w14:paraId="18AED0B6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19" w:name="_Toc235222738"/>
      <w:r>
        <w:lastRenderedPageBreak/>
        <w:t>4. OT LIGHTS — LED, CEILING-MOUNTED, DUAL-HEAD</w:t>
      </w:r>
      <w:bookmarkEnd w:id="19"/>
    </w:p>
    <w:p w14:paraId="058990B7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4</w:t>
      </w:r>
    </w:p>
    <w:p w14:paraId="0981719C" w14:textId="77777777" w:rsidR="007277D1" w:rsidRDefault="003D6860">
      <w:pPr>
        <w:pStyle w:val="Heading2"/>
        <w:pBdr>
          <w:bottom w:val="single" w:sz="6" w:space="4" w:color="2E74B5"/>
        </w:pBdr>
      </w:pPr>
      <w:bookmarkStart w:id="20" w:name="_Toc235222739"/>
      <w:r>
        <w:t>4.1  Clinical &amp; Functional Specifications</w:t>
      </w:r>
      <w:bookmarkEnd w:id="20"/>
    </w:p>
    <w:p w14:paraId="45F018D5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Ceiling-mounted, dual-head, high-intensity LED surgical lighting system providing shadow-free, cold, true-color illumination of the surgical field for all major surgical procedures. Both lightheads shall be independently maneuverable through spring-balance</w:t>
      </w:r>
      <w:r>
        <w:rPr>
          <w:color w:val="000000"/>
        </w:rPr>
        <w:t>d articulated arms with 360-degree rotation and shall support integration of a medical-grade HD video camera.</w:t>
      </w:r>
    </w:p>
    <w:p w14:paraId="26F56ED5" w14:textId="77777777" w:rsidR="007277D1" w:rsidRDefault="003D6860">
      <w:pPr>
        <w:pStyle w:val="Heading2"/>
        <w:pBdr>
          <w:bottom w:val="single" w:sz="6" w:space="4" w:color="2E74B5"/>
        </w:pBdr>
      </w:pPr>
      <w:bookmarkStart w:id="21" w:name="_Toc235222740"/>
      <w:r>
        <w:t>4.2  Engineering Technical Specifications</w:t>
      </w:r>
      <w:bookmarkEnd w:id="21"/>
    </w:p>
    <w:p w14:paraId="30A9B7D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Light Source:</w:t>
      </w:r>
      <w:r>
        <w:rPr>
          <w:color w:val="000000"/>
        </w:rPr>
        <w:t xml:space="preserve"> High-efficiency medical-grade LED with minimum 30,000 hours rated life.</w:t>
      </w:r>
    </w:p>
    <w:p w14:paraId="79FECAD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Central Illuminanc</w:t>
      </w:r>
      <w:r>
        <w:rPr>
          <w:b/>
          <w:bCs/>
          <w:color w:val="000000"/>
        </w:rPr>
        <w:t>e (Ec) at 1 m per head:</w:t>
      </w:r>
      <w:r>
        <w:rPr>
          <w:color w:val="000000"/>
        </w:rPr>
        <w:t xml:space="preserve"> Minimum 130,000 lux, adjustable.</w:t>
      </w:r>
    </w:p>
    <w:p w14:paraId="3EB846C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Color Temperature:</w:t>
      </w:r>
      <w:r>
        <w:rPr>
          <w:color w:val="000000"/>
        </w:rPr>
        <w:t xml:space="preserve"> Selectable within 3500–5000 K, minimum 3 selectable settings.</w:t>
      </w:r>
    </w:p>
    <w:p w14:paraId="3E7F8A9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Color Rendering Index (CRI / Ra):</w:t>
      </w:r>
      <w:r>
        <w:rPr>
          <w:color w:val="000000"/>
        </w:rPr>
        <w:t xml:space="preserve"> Minimum 95.</w:t>
      </w:r>
    </w:p>
    <w:p w14:paraId="3DF3D3D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R9 (Red rendering):</w:t>
      </w:r>
      <w:r>
        <w:rPr>
          <w:color w:val="000000"/>
        </w:rPr>
        <w:t xml:space="preserve"> Minimum 90.</w:t>
      </w:r>
    </w:p>
    <w:p w14:paraId="4E11A50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Light Field Diameter (d10):</w:t>
      </w:r>
      <w:r>
        <w:rPr>
          <w:color w:val="000000"/>
        </w:rPr>
        <w:t xml:space="preserve"> Adjustable, </w:t>
      </w:r>
      <w:r>
        <w:rPr>
          <w:color w:val="000000"/>
        </w:rPr>
        <w:t>minimum 200–300 mm.</w:t>
      </w:r>
    </w:p>
    <w:p w14:paraId="15F609C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Depth of Illumination (L1+L2):</w:t>
      </w:r>
      <w:r>
        <w:rPr>
          <w:color w:val="000000"/>
        </w:rPr>
        <w:t xml:space="preserve"> Minimum 1000 mm at 60% Ec.</w:t>
      </w:r>
    </w:p>
    <w:p w14:paraId="1AE16B7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Heat Emission at Surgical Field:</w:t>
      </w:r>
      <w:r>
        <w:rPr>
          <w:color w:val="000000"/>
        </w:rPr>
        <w:t xml:space="preserve"> Maximum 500 mW/m²/klx.</w:t>
      </w:r>
    </w:p>
    <w:p w14:paraId="54E45DB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Shadow Dilution:</w:t>
      </w:r>
      <w:r>
        <w:rPr>
          <w:color w:val="000000"/>
        </w:rPr>
        <w:t xml:space="preserve"> Automatic shadow management with multi-reflector or multi-LED technology; performance maintained with obstruction and cavity.</w:t>
      </w:r>
    </w:p>
    <w:p w14:paraId="57ED0DA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Control:</w:t>
      </w:r>
      <w:r>
        <w:rPr>
          <w:color w:val="000000"/>
        </w:rPr>
        <w:t xml:space="preserve"> Touch-screen wall panel + on-lighthead sterile control.</w:t>
      </w:r>
    </w:p>
    <w:p w14:paraId="3C30978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Suspension:</w:t>
      </w:r>
      <w:r>
        <w:rPr>
          <w:color w:val="000000"/>
        </w:rPr>
        <w:t xml:space="preserve"> Multi-axis spring-balanced arms, minimum 360° rotati</w:t>
      </w:r>
      <w:r>
        <w:rPr>
          <w:color w:val="000000"/>
        </w:rPr>
        <w:t>on at each joint.</w:t>
      </w:r>
    </w:p>
    <w:p w14:paraId="2F31FF2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Camera Preparation:</w:t>
      </w:r>
      <w:r>
        <w:rPr>
          <w:color w:val="000000"/>
        </w:rPr>
        <w:t xml:space="preserve"> Integrated HD/Full-HD camera port in main head, hot-swappable.</w:t>
      </w:r>
    </w:p>
    <w:p w14:paraId="2C16E86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 Supply:</w:t>
      </w:r>
      <w:r>
        <w:rPr>
          <w:color w:val="000000"/>
        </w:rPr>
        <w:t xml:space="preserve"> 100–240 VAC, 50/60 Hz; integrated central power supply unit with redundancy.</w:t>
      </w:r>
    </w:p>
    <w:p w14:paraId="05DE210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Backup Power:</w:t>
      </w:r>
      <w:r>
        <w:rPr>
          <w:color w:val="000000"/>
        </w:rPr>
        <w:t xml:space="preserve"> Compatible with hospital UPS/emergency supply, aut</w:t>
      </w:r>
      <w:r>
        <w:rPr>
          <w:color w:val="000000"/>
        </w:rPr>
        <w:t>omatic switchover.</w:t>
      </w:r>
    </w:p>
    <w:p w14:paraId="35A5646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60601-2-41 (surgical luminaires), IEC 60601-1-2 (EMC), CE MDR / FDA, ISO 13485.</w:t>
      </w:r>
    </w:p>
    <w:p w14:paraId="2508B37C" w14:textId="77777777" w:rsidR="007277D1" w:rsidRDefault="003D6860">
      <w:pPr>
        <w:pStyle w:val="Heading2"/>
        <w:pBdr>
          <w:bottom w:val="single" w:sz="6" w:space="4" w:color="2E74B5"/>
        </w:pBdr>
      </w:pPr>
      <w:bookmarkStart w:id="22" w:name="_Toc235222741"/>
      <w:r>
        <w:t>4.3  Standard Accessories</w:t>
      </w:r>
      <w:bookmarkEnd w:id="22"/>
    </w:p>
    <w:p w14:paraId="59DA522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Dual-head LED assembly (Main + Satellite):</w:t>
      </w:r>
      <w:r>
        <w:rPr>
          <w:color w:val="000000"/>
        </w:rPr>
        <w:t xml:space="preserve"> Main head minimum 130,000 lux, satellite head minimum 100,00</w:t>
      </w:r>
      <w:r>
        <w:rPr>
          <w:color w:val="000000"/>
        </w:rPr>
        <w:t>0 lux, both with independent controls.</w:t>
      </w:r>
    </w:p>
    <w:p w14:paraId="278E34D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Multi-axis spring-balanced ceiling suspension arms:</w:t>
      </w:r>
      <w:r>
        <w:rPr>
          <w:color w:val="000000"/>
        </w:rPr>
        <w:t xml:space="preserve"> 360° rotation at each joint, stable positioning without drift.</w:t>
      </w:r>
    </w:p>
    <w:p w14:paraId="158D654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Autoclavable detachable sterile handles (4 pieces):</w:t>
      </w:r>
      <w:r>
        <w:rPr>
          <w:color w:val="000000"/>
        </w:rPr>
        <w:t xml:space="preserve"> Steam-autoclavable at 134 °C, ergonomic grip, quic</w:t>
      </w:r>
      <w:r>
        <w:rPr>
          <w:color w:val="000000"/>
        </w:rPr>
        <w:t>k-release.</w:t>
      </w:r>
    </w:p>
    <w:p w14:paraId="6C72705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Wall-mounted touchscreen control panel:</w:t>
      </w:r>
      <w:r>
        <w:rPr>
          <w:color w:val="000000"/>
        </w:rPr>
        <w:t xml:space="preserve"> Minimum 5-inch capacitive touch, membrane-sealed, all-function control.</w:t>
      </w:r>
    </w:p>
    <w:p w14:paraId="7D4B970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lastRenderedPageBreak/>
        <w:t>Integrated medical-grade HD camera preparation:</w:t>
      </w:r>
      <w:r>
        <w:rPr>
          <w:color w:val="000000"/>
        </w:rPr>
        <w:t xml:space="preserve"> Minimum Full-HD (1920×1080), sterile handle control, video output HD-SDI/DVI/HDMI.</w:t>
      </w:r>
    </w:p>
    <w:p w14:paraId="57ED21E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</w:t>
      </w:r>
      <w:r>
        <w:rPr>
          <w:b/>
          <w:bCs/>
          <w:color w:val="000000"/>
        </w:rPr>
        <w:t>tomatic shadow management system:</w:t>
      </w:r>
      <w:r>
        <w:rPr>
          <w:color w:val="000000"/>
        </w:rPr>
        <w:t xml:space="preserve"> Sensor-based or multi-source shadow compensation.</w:t>
      </w:r>
    </w:p>
    <w:p w14:paraId="3F3BB18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Central synchronization power supply unit:</w:t>
      </w:r>
      <w:r>
        <w:rPr>
          <w:color w:val="000000"/>
        </w:rPr>
        <w:t xml:space="preserve"> Redundant PSU, UPS-compatible, wall/ceiling-cabinet mounted.</w:t>
      </w:r>
    </w:p>
    <w:p w14:paraId="7017655B" w14:textId="77777777" w:rsidR="007277D1" w:rsidRDefault="003D6860">
      <w:pPr>
        <w:pStyle w:val="Heading2"/>
        <w:pBdr>
          <w:bottom w:val="single" w:sz="6" w:space="4" w:color="2E74B5"/>
        </w:pBdr>
      </w:pPr>
      <w:bookmarkStart w:id="23" w:name="_Toc235222742"/>
      <w:r>
        <w:t>4.4  Installation Requirements</w:t>
      </w:r>
      <w:bookmarkEnd w:id="23"/>
    </w:p>
    <w:p w14:paraId="4C984CEB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Reinforced ceiling with minimum load rating 4× system weight; concealed ceiling flange with pre-installed anchor plate; false-ceiling coordination minimum 300 mm clearance; 100–240 VAC dedicated supply with equipotential earthing; UPS backup recommended; a</w:t>
      </w:r>
      <w:r>
        <w:rPr>
          <w:color w:val="000000"/>
        </w:rPr>
        <w:t>mbient 15–30 °C.</w:t>
      </w:r>
    </w:p>
    <w:p w14:paraId="09CBACC4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65AF8310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comprehensive warranty including LED module.</w:t>
      </w:r>
    </w:p>
    <w:p w14:paraId="1943EEEE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24" w:name="_Toc235222743"/>
      <w:r>
        <w:lastRenderedPageBreak/>
        <w:t>5. MOBILE OT LIGHT</w:t>
      </w:r>
      <w:bookmarkEnd w:id="24"/>
    </w:p>
    <w:p w14:paraId="5E31EC70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3</w:t>
      </w:r>
    </w:p>
    <w:p w14:paraId="3C486592" w14:textId="77777777" w:rsidR="007277D1" w:rsidRDefault="003D6860">
      <w:pPr>
        <w:pStyle w:val="Heading2"/>
        <w:pBdr>
          <w:bottom w:val="single" w:sz="6" w:space="4" w:color="2E74B5"/>
        </w:pBdr>
      </w:pPr>
      <w:bookmarkStart w:id="25" w:name="_Toc235222744"/>
      <w:r>
        <w:t>5.1  Clinical &amp; Functional Specifications</w:t>
      </w:r>
      <w:bookmarkEnd w:id="25"/>
    </w:p>
    <w:p w14:paraId="406D668F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Mobile, battery-backed LED surgical light for emergency operating rooms, minor surgery, and as backup light during ceiling-light failure.</w:t>
      </w:r>
    </w:p>
    <w:p w14:paraId="40045198" w14:textId="77777777" w:rsidR="007277D1" w:rsidRDefault="003D6860">
      <w:pPr>
        <w:pStyle w:val="Heading2"/>
        <w:pBdr>
          <w:bottom w:val="single" w:sz="6" w:space="4" w:color="2E74B5"/>
        </w:pBdr>
      </w:pPr>
      <w:bookmarkStart w:id="26" w:name="_Toc235222745"/>
      <w:r>
        <w:t>5.2  Engineering Technical Specifications</w:t>
      </w:r>
      <w:bookmarkEnd w:id="26"/>
    </w:p>
    <w:p w14:paraId="00BAFF4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Light Source:</w:t>
      </w:r>
      <w:r>
        <w:rPr>
          <w:color w:val="000000"/>
        </w:rPr>
        <w:t xml:space="preserve"> Medical-grade LED, minimum 30,000 hours.</w:t>
      </w:r>
    </w:p>
    <w:p w14:paraId="20E0E09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Central Illuminance (</w:t>
      </w:r>
      <w:r>
        <w:rPr>
          <w:b/>
          <w:bCs/>
          <w:color w:val="000000"/>
        </w:rPr>
        <w:t>Ec) at 1 m:</w:t>
      </w:r>
      <w:r>
        <w:rPr>
          <w:color w:val="000000"/>
        </w:rPr>
        <w:t xml:space="preserve"> Minimum 100,000 lux.</w:t>
      </w:r>
    </w:p>
    <w:p w14:paraId="6E152D3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Color Temperature:</w:t>
      </w:r>
      <w:r>
        <w:rPr>
          <w:color w:val="000000"/>
        </w:rPr>
        <w:t xml:space="preserve"> 4000–5000 K.</w:t>
      </w:r>
    </w:p>
    <w:p w14:paraId="3D738D7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CRI (Ra):</w:t>
      </w:r>
      <w:r>
        <w:rPr>
          <w:color w:val="000000"/>
        </w:rPr>
        <w:t xml:space="preserve"> Minimum 90.</w:t>
      </w:r>
    </w:p>
    <w:p w14:paraId="1506528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Light Field Diameter:</w:t>
      </w:r>
      <w:r>
        <w:rPr>
          <w:color w:val="000000"/>
        </w:rPr>
        <w:t xml:space="preserve"> Adjustable, minimum 180–250 mm.</w:t>
      </w:r>
    </w:p>
    <w:p w14:paraId="2E984E5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Depth of Illumination:</w:t>
      </w:r>
      <w:r>
        <w:rPr>
          <w:color w:val="000000"/>
        </w:rPr>
        <w:t xml:space="preserve"> Minimum 700 mm at 60% Ec.</w:t>
      </w:r>
    </w:p>
    <w:p w14:paraId="24026F3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Focus:</w:t>
      </w:r>
      <w:r>
        <w:rPr>
          <w:color w:val="000000"/>
        </w:rPr>
        <w:t xml:space="preserve"> Manual, integrated in sterile handle.</w:t>
      </w:r>
    </w:p>
    <w:p w14:paraId="0C727F3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Stand:</w:t>
      </w:r>
      <w:r>
        <w:rPr>
          <w:color w:val="000000"/>
        </w:rPr>
        <w:t xml:space="preserve"> Heavy-duty mob</w:t>
      </w:r>
      <w:r>
        <w:rPr>
          <w:color w:val="000000"/>
        </w:rPr>
        <w:t>ile with 5-caster base, minimum 4 with antistatic lockable wheels.</w:t>
      </w:r>
    </w:p>
    <w:p w14:paraId="1F87CEE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Arm:</w:t>
      </w:r>
      <w:r>
        <w:rPr>
          <w:color w:val="000000"/>
        </w:rPr>
        <w:t xml:space="preserve"> Spring-balanced articulated arm with minimum 3 joints.</w:t>
      </w:r>
    </w:p>
    <w:p w14:paraId="38185C6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Battery Backup:</w:t>
      </w:r>
      <w:r>
        <w:rPr>
          <w:color w:val="000000"/>
        </w:rPr>
        <w:t xml:space="preserve"> Minimum 2 hours at full intensity.</w:t>
      </w:r>
    </w:p>
    <w:p w14:paraId="199E1DB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Charging Time:</w:t>
      </w:r>
      <w:r>
        <w:rPr>
          <w:color w:val="000000"/>
        </w:rPr>
        <w:t xml:space="preserve"> Maximum 8 hours.</w:t>
      </w:r>
    </w:p>
    <w:p w14:paraId="61E6825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Power:</w:t>
      </w:r>
      <w:r>
        <w:rPr>
          <w:color w:val="000000"/>
        </w:rPr>
        <w:t xml:space="preserve"> 100–240 VAC, 50/60 Hz.</w:t>
      </w:r>
    </w:p>
    <w:p w14:paraId="6324334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60601-2-41, IEC 60601-1-2, CE MDR / FDA.</w:t>
      </w:r>
    </w:p>
    <w:p w14:paraId="7ED0108B" w14:textId="77777777" w:rsidR="007277D1" w:rsidRDefault="003D6860">
      <w:pPr>
        <w:pStyle w:val="Heading2"/>
        <w:pBdr>
          <w:bottom w:val="single" w:sz="6" w:space="4" w:color="2E74B5"/>
        </w:pBdr>
      </w:pPr>
      <w:bookmarkStart w:id="27" w:name="_Toc235222746"/>
      <w:r>
        <w:t>5.3  Standard Accessories</w:t>
      </w:r>
      <w:bookmarkEnd w:id="27"/>
    </w:p>
    <w:p w14:paraId="0F1797F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High-luminance LED head with manual focus:</w:t>
      </w:r>
      <w:r>
        <w:rPr>
          <w:color w:val="000000"/>
        </w:rPr>
        <w:t xml:space="preserve"> Integrated in sterile handle.</w:t>
      </w:r>
    </w:p>
    <w:p w14:paraId="172D8EC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Heavy-duty mobile stand with articulated spring-balanced arm:</w:t>
      </w:r>
      <w:r>
        <w:rPr>
          <w:color w:val="000000"/>
        </w:rPr>
        <w:t xml:space="preserve"> St</w:t>
      </w:r>
      <w:r>
        <w:rPr>
          <w:color w:val="000000"/>
        </w:rPr>
        <w:t>able, drift-free.</w:t>
      </w:r>
    </w:p>
    <w:p w14:paraId="49CA92E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Four antistatic lockable casters:</w:t>
      </w:r>
      <w:r>
        <w:rPr>
          <w:color w:val="000000"/>
        </w:rPr>
        <w:t xml:space="preserve"> Minimum 100 mm diameter.</w:t>
      </w:r>
    </w:p>
    <w:p w14:paraId="7B71728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Autoclavable sterile handles (2 pieces):</w:t>
      </w:r>
      <w:r>
        <w:rPr>
          <w:color w:val="000000"/>
        </w:rPr>
        <w:t xml:space="preserve"> 134 °C steam sterilization.</w:t>
      </w:r>
    </w:p>
    <w:p w14:paraId="4A43154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Integrated digital control panel:</w:t>
      </w:r>
      <w:r>
        <w:rPr>
          <w:color w:val="000000"/>
        </w:rPr>
        <w:t xml:space="preserve"> Intensity and mode indicator on head housing.</w:t>
      </w:r>
    </w:p>
    <w:p w14:paraId="0A954C2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 xml:space="preserve">Built-in rechargeable battery </w:t>
      </w:r>
      <w:r>
        <w:rPr>
          <w:b/>
          <w:bCs/>
          <w:color w:val="000000"/>
        </w:rPr>
        <w:t>pack:</w:t>
      </w:r>
      <w:r>
        <w:rPr>
          <w:color w:val="000000"/>
        </w:rPr>
        <w:t xml:space="preserve"> Minimum 2-hour runtime; Li-ion or sealed lead-acid; integrated charge indicator; medical-grade power cord.</w:t>
      </w:r>
    </w:p>
    <w:p w14:paraId="1C96F61E" w14:textId="77777777" w:rsidR="007277D1" w:rsidRDefault="003D6860">
      <w:pPr>
        <w:pStyle w:val="Heading2"/>
        <w:pBdr>
          <w:bottom w:val="single" w:sz="6" w:space="4" w:color="2E74B5"/>
        </w:pBdr>
      </w:pPr>
      <w:bookmarkStart w:id="28" w:name="_Toc235222747"/>
      <w:r>
        <w:t>5.4  Installation Requirements</w:t>
      </w:r>
      <w:bookmarkEnd w:id="28"/>
    </w:p>
    <w:p w14:paraId="666CAC18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100–240 VAC standard socket; no fixed installation required.</w:t>
      </w:r>
    </w:p>
    <w:p w14:paraId="721314B2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610DD3CB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comprehensive.</w:t>
      </w:r>
    </w:p>
    <w:p w14:paraId="6A82F892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29" w:name="_Toc235222748"/>
      <w:r>
        <w:lastRenderedPageBreak/>
        <w:t>6. SURGICAL MICROSCOPE (GENERAL)</w:t>
      </w:r>
      <w:bookmarkEnd w:id="29"/>
    </w:p>
    <w:p w14:paraId="3D86F379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4</w:t>
      </w:r>
    </w:p>
    <w:p w14:paraId="7D373B26" w14:textId="77777777" w:rsidR="007277D1" w:rsidRDefault="003D6860">
      <w:pPr>
        <w:pStyle w:val="Heading2"/>
        <w:pBdr>
          <w:bottom w:val="single" w:sz="6" w:space="4" w:color="2E74B5"/>
        </w:pBdr>
      </w:pPr>
      <w:bookmarkStart w:id="30" w:name="_Toc235222749"/>
      <w:r>
        <w:t>6.1  Clinical &amp; Functional Specifications</w:t>
      </w:r>
      <w:bookmarkEnd w:id="30"/>
    </w:p>
    <w:p w14:paraId="4AE52AF9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High-performance surgical operating microscope for ENT, ophthalmic, plastic, hand, and general microsurgical procedures. It shall provide high-magnification, stereoscopic, coaxially illuminated imaging with motorized zoom, focus, and X-Y positioning, and s</w:t>
      </w:r>
      <w:r>
        <w:rPr>
          <w:color w:val="000000"/>
        </w:rPr>
        <w:t>hall support HD video documentation.</w:t>
      </w:r>
    </w:p>
    <w:p w14:paraId="54AE6A32" w14:textId="77777777" w:rsidR="007277D1" w:rsidRDefault="003D6860">
      <w:pPr>
        <w:pStyle w:val="Heading2"/>
        <w:pBdr>
          <w:bottom w:val="single" w:sz="6" w:space="4" w:color="2E74B5"/>
        </w:pBdr>
      </w:pPr>
      <w:bookmarkStart w:id="31" w:name="_Toc235222750"/>
      <w:r>
        <w:t>6.2  Engineering Technical Specifications</w:t>
      </w:r>
      <w:bookmarkEnd w:id="31"/>
    </w:p>
    <w:p w14:paraId="422CF4E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Optical System:</w:t>
      </w:r>
      <w:r>
        <w:rPr>
          <w:color w:val="000000"/>
        </w:rPr>
        <w:t xml:space="preserve"> Apochromatic, stereoscopic, coaxial illumination.</w:t>
      </w:r>
    </w:p>
    <w:p w14:paraId="51BC1B9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Magnification:</w:t>
      </w:r>
      <w:r>
        <w:rPr>
          <w:color w:val="000000"/>
        </w:rPr>
        <w:t xml:space="preserve"> Motorized zoom, minimum range 0.4× to 2.4× (total system magnification 4× to 25× with standard e</w:t>
      </w:r>
      <w:r>
        <w:rPr>
          <w:color w:val="000000"/>
        </w:rPr>
        <w:t>yepieces and objective).</w:t>
      </w:r>
    </w:p>
    <w:p w14:paraId="387BF36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Zoom Ratio:</w:t>
      </w:r>
      <w:r>
        <w:rPr>
          <w:color w:val="000000"/>
        </w:rPr>
        <w:t xml:space="preserve"> Minimum 1:6.</w:t>
      </w:r>
    </w:p>
    <w:p w14:paraId="0635BE6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Working Distance:</w:t>
      </w:r>
      <w:r>
        <w:rPr>
          <w:color w:val="000000"/>
        </w:rPr>
        <w:t xml:space="preserve"> Variable, minimum 200–400 mm (Varioskop-type or interchangeable objectives).</w:t>
      </w:r>
    </w:p>
    <w:p w14:paraId="56D6B5F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Eyepieces:</w:t>
      </w:r>
      <w:r>
        <w:rPr>
          <w:color w:val="000000"/>
        </w:rPr>
        <w:t xml:space="preserve"> Widefield 10× or 12.5×, individual diopter adjustment ±5.</w:t>
      </w:r>
    </w:p>
    <w:p w14:paraId="0610575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Binocular Tube:</w:t>
      </w:r>
      <w:r>
        <w:rPr>
          <w:color w:val="000000"/>
        </w:rPr>
        <w:t xml:space="preserve"> Tiltable 0–180°, inclinabl</w:t>
      </w:r>
      <w:r>
        <w:rPr>
          <w:color w:val="000000"/>
        </w:rPr>
        <w:t>e.</w:t>
      </w:r>
    </w:p>
    <w:p w14:paraId="3BF399C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Illumination:</w:t>
      </w:r>
      <w:r>
        <w:rPr>
          <w:color w:val="000000"/>
        </w:rPr>
        <w:t xml:space="preserve"> High-intensity LED or Xenon, minimum 40,000 lux at focal point, coaxial with red-reflex.</w:t>
      </w:r>
    </w:p>
    <w:p w14:paraId="0B5FDDE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Backup Illumination:</w:t>
      </w:r>
      <w:r>
        <w:rPr>
          <w:color w:val="000000"/>
        </w:rPr>
        <w:t xml:space="preserve"> Automatic switchover backup lamp.</w:t>
      </w:r>
    </w:p>
    <w:p w14:paraId="77CFF87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Focus / Zoom Control:</w:t>
      </w:r>
      <w:r>
        <w:rPr>
          <w:color w:val="000000"/>
        </w:rPr>
        <w:t xml:space="preserve"> Motorized via multi-function foot pedal.</w:t>
      </w:r>
    </w:p>
    <w:p w14:paraId="007C1DD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Stand:</w:t>
      </w:r>
      <w:r>
        <w:rPr>
          <w:color w:val="000000"/>
        </w:rPr>
        <w:t xml:space="preserve"> Floor-standing with elect</w:t>
      </w:r>
      <w:r>
        <w:rPr>
          <w:color w:val="000000"/>
        </w:rPr>
        <w:t>romagnetic braking on all axes.</w:t>
      </w:r>
    </w:p>
    <w:p w14:paraId="3491798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Casters:</w:t>
      </w:r>
      <w:r>
        <w:rPr>
          <w:color w:val="000000"/>
        </w:rPr>
        <w:t xml:space="preserve"> Lockable antistatic.</w:t>
      </w:r>
    </w:p>
    <w:p w14:paraId="4BF0014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Video Output:</w:t>
      </w:r>
      <w:r>
        <w:rPr>
          <w:color w:val="000000"/>
        </w:rPr>
        <w:t xml:space="preserve"> Integrated HD (minimum 1920×1080) camera with medical-grade display, HD-SDI/HDMI/DVI output.</w:t>
      </w:r>
    </w:p>
    <w:p w14:paraId="516D6F2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Power:</w:t>
      </w:r>
      <w:r>
        <w:rPr>
          <w:color w:val="000000"/>
        </w:rPr>
        <w:t xml:space="preserve"> 100–240 VAC, 50/60 Hz.</w:t>
      </w:r>
    </w:p>
    <w:p w14:paraId="6E4DD41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IEC 60601-2-41 (where applicable), CE MDR / FDA, ISO 13485.</w:t>
      </w:r>
    </w:p>
    <w:p w14:paraId="3ACDE3D9" w14:textId="77777777" w:rsidR="007277D1" w:rsidRDefault="003D6860">
      <w:pPr>
        <w:pStyle w:val="Heading2"/>
        <w:pBdr>
          <w:bottom w:val="single" w:sz="6" w:space="4" w:color="2E74B5"/>
        </w:pBdr>
      </w:pPr>
      <w:bookmarkStart w:id="32" w:name="_Toc235222751"/>
      <w:r>
        <w:t>6.3  Standard Accessories</w:t>
      </w:r>
      <w:bookmarkEnd w:id="32"/>
    </w:p>
    <w:p w14:paraId="07AADAE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High-stability floor stand with electromagnetic brakes and lockable casters.</w:t>
      </w:r>
    </w:p>
    <w:p w14:paraId="409D301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Binocular tube, tilt 0–180°.</w:t>
      </w:r>
    </w:p>
    <w:p w14:paraId="694B414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Widefield 10× or 12.5× eyepieces wi</w:t>
      </w:r>
      <w:r>
        <w:rPr>
          <w:b/>
          <w:bCs/>
          <w:color w:val="000000"/>
        </w:rPr>
        <w:t>th diopter adjustment.</w:t>
      </w:r>
    </w:p>
    <w:p w14:paraId="0713B62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Motorized zoom/focus system with multi-function foot pedal:</w:t>
      </w:r>
      <w:r>
        <w:rPr>
          <w:color w:val="000000"/>
        </w:rPr>
        <w:t xml:space="preserve"> Waterproof, minimum 6 functions.</w:t>
      </w:r>
    </w:p>
    <w:p w14:paraId="1A3FD7F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Integrated LED or Xenon illumination with backup lamp module.</w:t>
      </w:r>
    </w:p>
    <w:p w14:paraId="1E4C60B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Variable working-distance objective (Varioskop or multi-focal):</w:t>
      </w:r>
      <w:r>
        <w:rPr>
          <w:color w:val="000000"/>
        </w:rPr>
        <w:t xml:space="preserve"> 200–400 mm.</w:t>
      </w:r>
    </w:p>
    <w:p w14:paraId="732630D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lastRenderedPageBreak/>
        <w:t>HD</w:t>
      </w:r>
      <w:r>
        <w:rPr>
          <w:b/>
          <w:bCs/>
          <w:color w:val="000000"/>
        </w:rPr>
        <w:t xml:space="preserve"> camera + medical-grade monitor:</w:t>
      </w:r>
      <w:r>
        <w:rPr>
          <w:color w:val="000000"/>
        </w:rPr>
        <w:t xml:space="preserve"> Minimum 24-inch display, Full-HD, wall/arm mounted.</w:t>
      </w:r>
    </w:p>
    <w:p w14:paraId="1B2D112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Autoclavable protective caps/covers for manual adjustment knobs.</w:t>
      </w:r>
    </w:p>
    <w:p w14:paraId="2AF71B98" w14:textId="77777777" w:rsidR="007277D1" w:rsidRDefault="003D6860">
      <w:pPr>
        <w:pStyle w:val="Heading2"/>
        <w:pBdr>
          <w:bottom w:val="single" w:sz="6" w:space="4" w:color="2E74B5"/>
        </w:pBdr>
      </w:pPr>
      <w:bookmarkStart w:id="33" w:name="_Toc235222752"/>
      <w:r>
        <w:t>6.4  Installation Requirements</w:t>
      </w:r>
      <w:bookmarkEnd w:id="33"/>
    </w:p>
    <w:p w14:paraId="64EA72AE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Level OT floor, 100–240 VAC dedicated socket, ambient 15–30 °C, humidity 30–75%.</w:t>
      </w:r>
    </w:p>
    <w:p w14:paraId="113E5C99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207315D4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comprehensive.</w:t>
      </w:r>
    </w:p>
    <w:p w14:paraId="7A191AFD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34" w:name="_Toc235222753"/>
      <w:r>
        <w:lastRenderedPageBreak/>
        <w:t>7. SURGEON CONTROL PANEL (OR INTEGRATION SYSTEM)</w:t>
      </w:r>
      <w:bookmarkEnd w:id="34"/>
    </w:p>
    <w:p w14:paraId="302D45DC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4</w:t>
      </w:r>
    </w:p>
    <w:p w14:paraId="53DDDCC4" w14:textId="77777777" w:rsidR="007277D1" w:rsidRDefault="003D6860">
      <w:pPr>
        <w:pStyle w:val="Heading2"/>
        <w:pBdr>
          <w:bottom w:val="single" w:sz="6" w:space="4" w:color="2E74B5"/>
        </w:pBdr>
      </w:pPr>
      <w:bookmarkStart w:id="35" w:name="_Toc235222754"/>
      <w:r>
        <w:t>7.1  Clinical &amp; Functio</w:t>
      </w:r>
      <w:r>
        <w:t>nal Specifications</w:t>
      </w:r>
      <w:bookmarkEnd w:id="35"/>
    </w:p>
    <w:p w14:paraId="016B2EDD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Fully integrated OR control and communication system that allows the surgeon or circulating nurse to control OT lights, table position, HVAC, music, video routing, and timers from a single wall-mounted touch panel. The system shall provi</w:t>
      </w:r>
      <w:r>
        <w:rPr>
          <w:color w:val="000000"/>
        </w:rPr>
        <w:t>de centralized digital routing of audio/video signals between imaging sources (endoscopy, C-arm, microscope) and displays within the OR and to remote conferencing endpoints.</w:t>
      </w:r>
    </w:p>
    <w:p w14:paraId="07F177BB" w14:textId="77777777" w:rsidR="007277D1" w:rsidRDefault="003D6860">
      <w:pPr>
        <w:pStyle w:val="Heading2"/>
        <w:pBdr>
          <w:bottom w:val="single" w:sz="6" w:space="4" w:color="2E74B5"/>
        </w:pBdr>
      </w:pPr>
      <w:bookmarkStart w:id="36" w:name="_Toc235222755"/>
      <w:r>
        <w:t>7.2  Engineering Technical Specifications</w:t>
      </w:r>
      <w:bookmarkEnd w:id="36"/>
    </w:p>
    <w:p w14:paraId="558AF13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Enclosure:</w:t>
      </w:r>
      <w:r>
        <w:rPr>
          <w:color w:val="000000"/>
        </w:rPr>
        <w:t xml:space="preserve"> Wall-flush medical-grade stai</w:t>
      </w:r>
      <w:r>
        <w:rPr>
          <w:color w:val="000000"/>
        </w:rPr>
        <w:t>nless-steel housing, IP54 front.</w:t>
      </w:r>
    </w:p>
    <w:p w14:paraId="4E53A2E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Display:</w:t>
      </w:r>
      <w:r>
        <w:rPr>
          <w:color w:val="000000"/>
        </w:rPr>
        <w:t xml:space="preserve"> Minimum 15-inch multi-touch capacitive medical-grade, minimum 1920×1080 resolution, antibacterial glass, brightness minimum 300 cd/m².</w:t>
      </w:r>
    </w:p>
    <w:p w14:paraId="799C6B3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Processor:</w:t>
      </w:r>
      <w:r>
        <w:rPr>
          <w:color w:val="000000"/>
        </w:rPr>
        <w:t xml:space="preserve"> Multi-core medical-grade embedded processor.</w:t>
      </w:r>
    </w:p>
    <w:p w14:paraId="00C97F1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Memory:</w:t>
      </w:r>
      <w:r>
        <w:rPr>
          <w:color w:val="000000"/>
        </w:rPr>
        <w:t xml:space="preserve"> Minimum 8 GB RAM.</w:t>
      </w:r>
    </w:p>
    <w:p w14:paraId="4D1D36B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Storage:</w:t>
      </w:r>
      <w:r>
        <w:rPr>
          <w:color w:val="000000"/>
        </w:rPr>
        <w:t xml:space="preserve"> Minimum 256 GB SSD.</w:t>
      </w:r>
    </w:p>
    <w:p w14:paraId="74C8445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Video Inputs/Outputs:</w:t>
      </w:r>
      <w:r>
        <w:rPr>
          <w:color w:val="000000"/>
        </w:rPr>
        <w:t xml:space="preserve"> Minimum 4 HD inputs and 4 HD outputs (HD-SDI/DVI/HDMI/DisplayPort), 4K-capable inputs preferred.</w:t>
      </w:r>
    </w:p>
    <w:p w14:paraId="41F2EF0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Video Routing:</w:t>
      </w:r>
      <w:r>
        <w:rPr>
          <w:color w:val="000000"/>
        </w:rPr>
        <w:t xml:space="preserve"> Full any-to-any matri</w:t>
      </w:r>
      <w:r>
        <w:rPr>
          <w:color w:val="000000"/>
        </w:rPr>
        <w:t>x routing with picture-in-picture and side-by-side.</w:t>
      </w:r>
    </w:p>
    <w:p w14:paraId="1FC90AE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Audio:</w:t>
      </w:r>
      <w:r>
        <w:rPr>
          <w:color w:val="000000"/>
        </w:rPr>
        <w:t xml:space="preserve"> Bi-directional intercom, VoIP-capable.</w:t>
      </w:r>
    </w:p>
    <w:p w14:paraId="7EB4299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Environmental Control Interface:</w:t>
      </w:r>
      <w:r>
        <w:rPr>
          <w:color w:val="000000"/>
        </w:rPr>
        <w:t xml:space="preserve"> Interfaces for OT light dimming, HVAC set-point, table positioning (subject to OEM interface availability), pendant lighting.</w:t>
      </w:r>
    </w:p>
    <w:p w14:paraId="60AB7DD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Timers/Clock:</w:t>
      </w:r>
      <w:r>
        <w:rPr>
          <w:color w:val="000000"/>
        </w:rPr>
        <w:t xml:space="preserve"> Digital real-time clock, elapsed-time, count-down, procedure timer.</w:t>
      </w:r>
    </w:p>
    <w:p w14:paraId="2E08473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Connectivity:</w:t>
      </w:r>
      <w:r>
        <w:rPr>
          <w:color w:val="000000"/>
        </w:rPr>
        <w:t xml:space="preserve"> Ethernet (minimum 1 Gbps), Wi-Fi optional, DICOM/HL7 interface for image export.</w:t>
      </w:r>
    </w:p>
    <w:p w14:paraId="0EA0470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UPS Backup:</w:t>
      </w:r>
      <w:r>
        <w:rPr>
          <w:color w:val="000000"/>
        </w:rPr>
        <w:t xml:space="preserve"> Integrated or wall-cabinet UPS, minimum 15-minute runtime.</w:t>
      </w:r>
    </w:p>
    <w:p w14:paraId="35D250D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Cybersecurity:</w:t>
      </w:r>
      <w:r>
        <w:rPr>
          <w:color w:val="000000"/>
        </w:rPr>
        <w:t xml:space="preserve"> IEC 80001 compliance, role-based access, encrypted data at rest and in transit.</w:t>
      </w:r>
    </w:p>
    <w:p w14:paraId="6073BB1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</w:t>
      </w:r>
      <w:r>
        <w:rPr>
          <w:b/>
          <w:bCs/>
          <w:color w:val="000000"/>
        </w:rPr>
        <w:t>s:</w:t>
      </w:r>
      <w:r>
        <w:rPr>
          <w:color w:val="000000"/>
        </w:rPr>
        <w:t xml:space="preserve"> IEC 60601-1, IEC 60601-1-2, IEC 62304, IEC 62366, IEC 80001, DICOM, HL7, CE MDR / FDA, ISO 13485.</w:t>
      </w:r>
    </w:p>
    <w:p w14:paraId="52DC6426" w14:textId="77777777" w:rsidR="007277D1" w:rsidRDefault="003D6860">
      <w:pPr>
        <w:pStyle w:val="Heading2"/>
        <w:pBdr>
          <w:bottom w:val="single" w:sz="6" w:space="4" w:color="2E74B5"/>
        </w:pBdr>
      </w:pPr>
      <w:bookmarkStart w:id="37" w:name="_Toc235222756"/>
      <w:r>
        <w:t>7.3  Standard Accessories</w:t>
      </w:r>
      <w:bookmarkEnd w:id="37"/>
    </w:p>
    <w:p w14:paraId="6BFAF20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Wall-flush stainless-steel enclosure:</w:t>
      </w:r>
      <w:r>
        <w:rPr>
          <w:color w:val="000000"/>
        </w:rPr>
        <w:t xml:space="preserve"> Medical-grade AISI 304, sealed IP54 front, cleanable seams.</w:t>
      </w:r>
    </w:p>
    <w:p w14:paraId="1522CEE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Multi-touch display:</w:t>
      </w:r>
      <w:r>
        <w:rPr>
          <w:color w:val="000000"/>
        </w:rPr>
        <w:t xml:space="preserve"> Minimum 15</w:t>
      </w:r>
      <w:r>
        <w:rPr>
          <w:color w:val="000000"/>
        </w:rPr>
        <w:t>-inch, capacitive, antibacterial.</w:t>
      </w:r>
    </w:p>
    <w:p w14:paraId="73694DB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Central control processing module:</w:t>
      </w:r>
      <w:r>
        <w:rPr>
          <w:color w:val="000000"/>
        </w:rPr>
        <w:t xml:space="preserve"> Audio, video, environment routing.</w:t>
      </w:r>
    </w:p>
    <w:p w14:paraId="29D7235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Digital interfaces for OT lights, table, HVAC:</w:t>
      </w:r>
      <w:r>
        <w:rPr>
          <w:color w:val="000000"/>
        </w:rPr>
        <w:t xml:space="preserve"> Standard protocol adapters (DALI, KNX, BACnet, or manufacturer OEM APIs as configured).</w:t>
      </w:r>
    </w:p>
    <w:p w14:paraId="3D74CED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lastRenderedPageBreak/>
        <w:t>Medical-grade dig</w:t>
      </w:r>
      <w:r>
        <w:rPr>
          <w:b/>
          <w:bCs/>
          <w:color w:val="000000"/>
        </w:rPr>
        <w:t>ital clock/timer display:</w:t>
      </w:r>
      <w:r>
        <w:rPr>
          <w:color w:val="000000"/>
        </w:rPr>
        <w:t xml:space="preserve"> Elapsed time, count-down, count-up.</w:t>
      </w:r>
    </w:p>
    <w:p w14:paraId="453044C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UPS for processor backup:</w:t>
      </w:r>
      <w:r>
        <w:rPr>
          <w:color w:val="000000"/>
        </w:rPr>
        <w:t xml:space="preserve"> Minimum 15-minute runtime, sealed maintenance-free.</w:t>
      </w:r>
    </w:p>
    <w:p w14:paraId="67CB8059" w14:textId="77777777" w:rsidR="007277D1" w:rsidRDefault="003D6860">
      <w:pPr>
        <w:pStyle w:val="Heading2"/>
        <w:pBdr>
          <w:bottom w:val="single" w:sz="6" w:space="4" w:color="2E74B5"/>
        </w:pBdr>
      </w:pPr>
      <w:bookmarkStart w:id="38" w:name="_Toc235222757"/>
      <w:r>
        <w:t>7.4  Installation Requirements</w:t>
      </w:r>
      <w:bookmarkEnd w:id="38"/>
    </w:p>
    <w:p w14:paraId="0507D26B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Recessed wall cavity minimum 100 mm depth; structured cabling (Cat 6A minimum) to all</w:t>
      </w:r>
      <w:r>
        <w:rPr>
          <w:color w:val="000000"/>
        </w:rPr>
        <w:t xml:space="preserve"> AV endpoints; 100–240 VAC UPS-backed supply; equipotential earthing; ambient 15–30 °C.</w:t>
      </w:r>
    </w:p>
    <w:p w14:paraId="181FFE8F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1E756375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Additionally: cybersecurity documentation, software update policy, and system architecture drawings. Minimum t</w:t>
      </w:r>
      <w:r>
        <w:rPr>
          <w:color w:val="000000"/>
        </w:rPr>
        <w:t>wo years comprehensive.</w:t>
      </w:r>
    </w:p>
    <w:p w14:paraId="18753920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39" w:name="_Toc235222758"/>
      <w:r>
        <w:lastRenderedPageBreak/>
        <w:t>8. SURGICAL PENDANT (ANAESTHESIA + SURGICAL + ELECTRICAL)</w:t>
      </w:r>
      <w:bookmarkEnd w:id="39"/>
    </w:p>
    <w:p w14:paraId="641D4E40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8</w:t>
      </w:r>
    </w:p>
    <w:p w14:paraId="534FCDFB" w14:textId="77777777" w:rsidR="007277D1" w:rsidRDefault="003D6860">
      <w:pPr>
        <w:pStyle w:val="Heading2"/>
        <w:pBdr>
          <w:bottom w:val="single" w:sz="6" w:space="4" w:color="2E74B5"/>
        </w:pBdr>
      </w:pPr>
      <w:bookmarkStart w:id="40" w:name="_Toc235222759"/>
      <w:r>
        <w:t>8.1  Clinical &amp; Functional Specifications</w:t>
      </w:r>
      <w:bookmarkEnd w:id="40"/>
    </w:p>
    <w:p w14:paraId="379E0321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Ceiling-mounted articulated service pendant providing medical gases, electrical outlets, low-voltage data ports, and equipment mounting for anesthesia workstations and surgical equipment. Pendants shall provide ergonomic access, cable management, and shall</w:t>
      </w:r>
      <w:r>
        <w:rPr>
          <w:color w:val="000000"/>
        </w:rPr>
        <w:t xml:space="preserve"> permit smooth articulation without drift.</w:t>
      </w:r>
    </w:p>
    <w:p w14:paraId="43EAE6E0" w14:textId="77777777" w:rsidR="007277D1" w:rsidRDefault="003D6860">
      <w:pPr>
        <w:pStyle w:val="Heading2"/>
        <w:pBdr>
          <w:bottom w:val="single" w:sz="6" w:space="4" w:color="2E74B5"/>
        </w:pBdr>
      </w:pPr>
      <w:bookmarkStart w:id="41" w:name="_Toc235222760"/>
      <w:r>
        <w:t>8.2  Engineering Technical Specifications</w:t>
      </w:r>
      <w:bookmarkEnd w:id="41"/>
    </w:p>
    <w:p w14:paraId="25A7E9B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Configuration:</w:t>
      </w:r>
      <w:r>
        <w:rPr>
          <w:color w:val="000000"/>
        </w:rPr>
        <w:t xml:space="preserve"> Single or dual articulated arms, ceiling-mounted, minimum 2 joints per arm with 330–360° rotation each.</w:t>
      </w:r>
    </w:p>
    <w:p w14:paraId="35BD7F6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Load Capacity:</w:t>
      </w:r>
      <w:r>
        <w:rPr>
          <w:color w:val="000000"/>
        </w:rPr>
        <w:t xml:space="preserve"> Minimum 150 kg per arm (equipment + a</w:t>
      </w:r>
      <w:r>
        <w:rPr>
          <w:color w:val="000000"/>
        </w:rPr>
        <w:t>ccessories).</w:t>
      </w:r>
    </w:p>
    <w:p w14:paraId="41CE34B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Braking:</w:t>
      </w:r>
      <w:r>
        <w:rPr>
          <w:color w:val="000000"/>
        </w:rPr>
        <w:t xml:space="preserve"> Pneumatic or mechanical braking at each joint.</w:t>
      </w:r>
    </w:p>
    <w:p w14:paraId="1EC837B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Vertical Travel:</w:t>
      </w:r>
      <w:r>
        <w:rPr>
          <w:color w:val="000000"/>
        </w:rPr>
        <w:t xml:space="preserve"> Minimum 600 mm (motorized where specified) for anesthesia pendant.</w:t>
      </w:r>
    </w:p>
    <w:p w14:paraId="020DC03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Service Head:</w:t>
      </w:r>
      <w:r>
        <w:rPr>
          <w:color w:val="000000"/>
        </w:rPr>
        <w:t xml:space="preserve"> Fully loaded with medical gas terminal units, electrical outlets, data ports, and equipme</w:t>
      </w:r>
      <w:r>
        <w:rPr>
          <w:color w:val="000000"/>
        </w:rPr>
        <w:t>nt rails.</w:t>
      </w:r>
    </w:p>
    <w:p w14:paraId="6493F74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Medical Gas Outlets:</w:t>
      </w:r>
      <w:r>
        <w:rPr>
          <w:color w:val="000000"/>
        </w:rPr>
        <w:t xml:space="preserve"> Minimum O₂, N₂O, Medical Air (4 bar), Surgical Suction (vacuum), AGSS; compliant with ISO 7396-1 and BS 5682 / DIN / NIST / Ohmeda standard as specified.</w:t>
      </w:r>
    </w:p>
    <w:p w14:paraId="1B82AEA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Electrical Sockets:</w:t>
      </w:r>
      <w:r>
        <w:rPr>
          <w:color w:val="000000"/>
        </w:rPr>
        <w:t xml:space="preserve"> Minimum 8 medical-grade universal sockets per penda</w:t>
      </w:r>
      <w:r>
        <w:rPr>
          <w:color w:val="000000"/>
        </w:rPr>
        <w:t>nt, IEC 60601-1 compliant, individually fused.</w:t>
      </w:r>
    </w:p>
    <w:p w14:paraId="7F72DBD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Data Ports:</w:t>
      </w:r>
      <w:r>
        <w:rPr>
          <w:color w:val="000000"/>
        </w:rPr>
        <w:t xml:space="preserve"> Minimum 2× RJ45, 2× HDMI, 2× BNC, 2× USB.</w:t>
      </w:r>
    </w:p>
    <w:p w14:paraId="7468902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Shelves / Drawers:</w:t>
      </w:r>
      <w:r>
        <w:rPr>
          <w:color w:val="000000"/>
        </w:rPr>
        <w:t xml:space="preserve"> Minimum 2 height-adjustable shelves, integrated drawer unit.</w:t>
      </w:r>
    </w:p>
    <w:p w14:paraId="6A6F52A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IV Pole:</w:t>
      </w:r>
      <w:r>
        <w:rPr>
          <w:color w:val="000000"/>
        </w:rPr>
        <w:t xml:space="preserve"> Heavy-duty stainless-steel IV pole with clamp, load minimum 10 kg.</w:t>
      </w:r>
    </w:p>
    <w:p w14:paraId="4BC1CD5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Power:</w:t>
      </w:r>
      <w:r>
        <w:rPr>
          <w:color w:val="000000"/>
        </w:rPr>
        <w:t xml:space="preserve"> 100–240 VAC, 50/60 Hz, isolated medical supply compatible.</w:t>
      </w:r>
    </w:p>
    <w:p w14:paraId="64EE8CA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ISO 11197 (medical supply units), ISO 7396-1 (medical gas pipelines), CE MDR / FDA, ISO 13485.</w:t>
      </w:r>
    </w:p>
    <w:p w14:paraId="2E9759B5" w14:textId="77777777" w:rsidR="007277D1" w:rsidRDefault="003D6860">
      <w:pPr>
        <w:pStyle w:val="Heading2"/>
        <w:pBdr>
          <w:bottom w:val="single" w:sz="6" w:space="4" w:color="2E74B5"/>
        </w:pBdr>
      </w:pPr>
      <w:bookmarkStart w:id="42" w:name="_Toc235222761"/>
      <w:r>
        <w:t>8.3  Standard Accessories</w:t>
      </w:r>
      <w:bookmarkEnd w:id="42"/>
    </w:p>
    <w:p w14:paraId="7F59499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Ceiling-mounted single or dua</w:t>
      </w:r>
      <w:r>
        <w:rPr>
          <w:b/>
          <w:bCs/>
          <w:color w:val="000000"/>
        </w:rPr>
        <w:t>l articulated arms:</w:t>
      </w:r>
      <w:r>
        <w:rPr>
          <w:color w:val="000000"/>
        </w:rPr>
        <w:t xml:space="preserve"> Heavy-duty, 2-joint minimum.</w:t>
      </w:r>
    </w:p>
    <w:p w14:paraId="1F68578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360° rotation joints with braking:</w:t>
      </w:r>
      <w:r>
        <w:rPr>
          <w:color w:val="000000"/>
        </w:rPr>
        <w:t xml:space="preserve"> Pneumatic or mechanical, drift-free.</w:t>
      </w:r>
    </w:p>
    <w:p w14:paraId="00F3C39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Fully loaded service head console.</w:t>
      </w:r>
    </w:p>
    <w:p w14:paraId="22A466D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Medical gas outlets:</w:t>
      </w:r>
      <w:r>
        <w:rPr>
          <w:color w:val="000000"/>
        </w:rPr>
        <w:t xml:space="preserve"> O₂, N₂O, Medical Air, Surgical Suction, AGSS; ISO 7396-1 compliant; color-coded</w:t>
      </w:r>
      <w:r>
        <w:rPr>
          <w:color w:val="000000"/>
        </w:rPr>
        <w:t xml:space="preserve"> per HTM 02-01 or equivalent.</w:t>
      </w:r>
    </w:p>
    <w:p w14:paraId="180AACF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Universal electrical sockets:</w:t>
      </w:r>
      <w:r>
        <w:rPr>
          <w:color w:val="000000"/>
        </w:rPr>
        <w:t xml:space="preserve"> Minimum 8 per pendant, individually fused/breakered.</w:t>
      </w:r>
    </w:p>
    <w:p w14:paraId="6C9A30B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Low-voltage data ports:</w:t>
      </w:r>
      <w:r>
        <w:rPr>
          <w:color w:val="000000"/>
        </w:rPr>
        <w:t xml:space="preserve"> RJ45 ×2, HDMI ×2, BNC ×2, USB ×2 minimum.</w:t>
      </w:r>
    </w:p>
    <w:p w14:paraId="724AFE4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Height-adjustable equipment shelves with drawer unit (2 shelves/pendant):</w:t>
      </w:r>
      <w:r>
        <w:rPr>
          <w:color w:val="000000"/>
        </w:rPr>
        <w:t xml:space="preserve"> Load ≥30 kg per shelf.</w:t>
      </w:r>
    </w:p>
    <w:p w14:paraId="4209074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lastRenderedPageBreak/>
        <w:t>Heavy-duty IV pole with clamp:</w:t>
      </w:r>
      <w:r>
        <w:rPr>
          <w:color w:val="000000"/>
        </w:rPr>
        <w:t xml:space="preserve"> Stainless steel, telescopic.</w:t>
      </w:r>
    </w:p>
    <w:p w14:paraId="6F6874B9" w14:textId="77777777" w:rsidR="007277D1" w:rsidRDefault="003D6860">
      <w:pPr>
        <w:pStyle w:val="Heading2"/>
        <w:pBdr>
          <w:bottom w:val="single" w:sz="6" w:space="4" w:color="2E74B5"/>
        </w:pBdr>
      </w:pPr>
      <w:bookmarkStart w:id="43" w:name="_Toc235222762"/>
      <w:r>
        <w:t>8.4  Installation Requirements</w:t>
      </w:r>
      <w:bookmarkEnd w:id="43"/>
    </w:p>
    <w:p w14:paraId="1552BFD1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Reinforced ceiling with load rating minimum 4× pendant weight; coordinated ceiling flange with concealed anchoring; medical gas pipelines to ISO 7396-1; UPS-backed 100–240 VAC electrical supply; equipotential earthing; structured data cabling (Cat 6A).</w:t>
      </w:r>
    </w:p>
    <w:p w14:paraId="229569E7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</w:t>
      </w:r>
      <w:r>
        <w:rPr>
          <w:b/>
          <w:bCs/>
          <w:color w:val="1F3864"/>
        </w:rPr>
        <w:t>7. Documentation, Training, Warranty</w:t>
      </w:r>
    </w:p>
    <w:p w14:paraId="590C8681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Additionally: medical gas commissioning and pressure test reports per ISO 7396-1. Minimum two years comprehensive.</w:t>
      </w:r>
    </w:p>
    <w:p w14:paraId="5090D68F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44" w:name="_Toc235222763"/>
      <w:r>
        <w:lastRenderedPageBreak/>
        <w:t>9. ELECTROSURGICAL UNIT — MONOPOLAR + BIPOLAR DIATHERMY</w:t>
      </w:r>
      <w:bookmarkEnd w:id="44"/>
    </w:p>
    <w:p w14:paraId="5F8401AA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8</w:t>
      </w:r>
    </w:p>
    <w:p w14:paraId="6640CF2A" w14:textId="77777777" w:rsidR="007277D1" w:rsidRDefault="003D6860">
      <w:pPr>
        <w:pStyle w:val="Heading2"/>
        <w:pBdr>
          <w:bottom w:val="single" w:sz="6" w:space="4" w:color="2E74B5"/>
        </w:pBdr>
      </w:pPr>
      <w:bookmarkStart w:id="45" w:name="_Toc235222764"/>
      <w:r>
        <w:t>9.1  Clinical &amp; Fu</w:t>
      </w:r>
      <w:r>
        <w:t>nctional Specifications</w:t>
      </w:r>
      <w:bookmarkEnd w:id="45"/>
    </w:p>
    <w:p w14:paraId="5F587A7D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Microprocessor-controlled electrosurgical generator providing monopolar cutting, monopolar coagulation, and bipolar coagulation for open and endoscopic surgery. Continuous contact-quality monitoring (return-electrode monitoring, REM</w:t>
      </w:r>
      <w:r>
        <w:rPr>
          <w:color w:val="000000"/>
        </w:rPr>
        <w:t>/CQM) shall be provided for patient safety.</w:t>
      </w:r>
    </w:p>
    <w:p w14:paraId="605FED64" w14:textId="77777777" w:rsidR="007277D1" w:rsidRDefault="003D6860">
      <w:pPr>
        <w:pStyle w:val="Heading2"/>
        <w:pBdr>
          <w:bottom w:val="single" w:sz="6" w:space="4" w:color="2E74B5"/>
        </w:pBdr>
      </w:pPr>
      <w:bookmarkStart w:id="46" w:name="_Toc235222765"/>
      <w:r>
        <w:t>9.2  Engineering Technical Specifications</w:t>
      </w:r>
      <w:bookmarkEnd w:id="46"/>
    </w:p>
    <w:p w14:paraId="5B23095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Output Power (Monopolar Cut):</w:t>
      </w:r>
      <w:r>
        <w:rPr>
          <w:color w:val="000000"/>
        </w:rPr>
        <w:t xml:space="preserve"> Minimum 300 W into 300 Ω.</w:t>
      </w:r>
    </w:p>
    <w:p w14:paraId="6A29492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Output Power (Monopolar Coag):</w:t>
      </w:r>
      <w:r>
        <w:rPr>
          <w:color w:val="000000"/>
        </w:rPr>
        <w:t xml:space="preserve"> Minimum 120 W into 300 Ω.</w:t>
      </w:r>
    </w:p>
    <w:p w14:paraId="4CE8707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Output Power (Bipolar):</w:t>
      </w:r>
      <w:r>
        <w:rPr>
          <w:color w:val="000000"/>
        </w:rPr>
        <w:t xml:space="preserve"> Minimum 70 W into 100 Ω.</w:t>
      </w:r>
    </w:p>
    <w:p w14:paraId="0C2FD63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Operatin</w:t>
      </w:r>
      <w:r>
        <w:rPr>
          <w:b/>
          <w:bCs/>
          <w:color w:val="000000"/>
        </w:rPr>
        <w:t>g Frequency:</w:t>
      </w:r>
      <w:r>
        <w:rPr>
          <w:color w:val="000000"/>
        </w:rPr>
        <w:t xml:space="preserve"> Within 350 kHz–500 kHz (RF).</w:t>
      </w:r>
    </w:p>
    <w:p w14:paraId="2239799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Modes:</w:t>
      </w:r>
      <w:r>
        <w:rPr>
          <w:color w:val="000000"/>
        </w:rPr>
        <w:t xml:space="preserve"> Minimum pure cut, blend cut (multiple hemostasis levels), spray/fulguration coag, contact/desiccation coag, bipolar coag, bipolar cut.</w:t>
      </w:r>
    </w:p>
    <w:p w14:paraId="11FA2A2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Auto-start bipolar:</w:t>
      </w:r>
      <w:r>
        <w:rPr>
          <w:color w:val="000000"/>
        </w:rPr>
        <w:t xml:space="preserve"> With adjustable delay.</w:t>
      </w:r>
    </w:p>
    <w:p w14:paraId="4530495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Return-Electrode Monitoring (</w:t>
      </w:r>
      <w:r>
        <w:rPr>
          <w:b/>
          <w:bCs/>
          <w:color w:val="000000"/>
        </w:rPr>
        <w:t>REM/CQM):</w:t>
      </w:r>
      <w:r>
        <w:rPr>
          <w:color w:val="000000"/>
        </w:rPr>
        <w:t xml:space="preserve"> Continuous impedance monitoring with audible/visual alarm and automatic shutoff.</w:t>
      </w:r>
    </w:p>
    <w:p w14:paraId="687ACF1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Display:</w:t>
      </w:r>
      <w:r>
        <w:rPr>
          <w:color w:val="000000"/>
        </w:rPr>
        <w:t xml:space="preserve"> Minimum 5-inch color LCD/TFT, resolution minimum 800×480, real-time power/mode display.</w:t>
      </w:r>
    </w:p>
    <w:p w14:paraId="4A67BDE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User Interface:</w:t>
      </w:r>
      <w:r>
        <w:rPr>
          <w:color w:val="000000"/>
        </w:rPr>
        <w:t xml:space="preserve"> Membrane keys or touchscreen, sealed against fluid.</w:t>
      </w:r>
    </w:p>
    <w:p w14:paraId="08ED669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Presets:</w:t>
      </w:r>
      <w:r>
        <w:rPr>
          <w:color w:val="000000"/>
        </w:rPr>
        <w:t xml:space="preserve"> Minimum 20 user-configurable programs.</w:t>
      </w:r>
    </w:p>
    <w:p w14:paraId="16858B9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Foot Switches:</w:t>
      </w:r>
      <w:r>
        <w:rPr>
          <w:color w:val="000000"/>
        </w:rPr>
        <w:t xml:space="preserve"> Waterproof (IPX8), monopolar dual-pedal + bipolar single-pedal.</w:t>
      </w:r>
    </w:p>
    <w:p w14:paraId="1C4A014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 Supply:</w:t>
      </w:r>
      <w:r>
        <w:rPr>
          <w:color w:val="000000"/>
        </w:rPr>
        <w:t xml:space="preserve"> 100–240 VAC, 50/60 Hz.</w:t>
      </w:r>
    </w:p>
    <w:p w14:paraId="5E206C5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Safety Class:</w:t>
      </w:r>
      <w:r>
        <w:rPr>
          <w:color w:val="000000"/>
        </w:rPr>
        <w:t xml:space="preserve"> Class I, Type CF defibrillation-proof applied parts.</w:t>
      </w:r>
    </w:p>
    <w:p w14:paraId="1CEA2EF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IEC 60601-2-2 (HF surgical equipment), CE MDR / FDA, ISO 13485.</w:t>
      </w:r>
    </w:p>
    <w:p w14:paraId="5F195568" w14:textId="77777777" w:rsidR="007277D1" w:rsidRDefault="003D6860">
      <w:pPr>
        <w:pStyle w:val="Heading2"/>
        <w:pBdr>
          <w:bottom w:val="single" w:sz="6" w:space="4" w:color="2E74B5"/>
        </w:pBdr>
      </w:pPr>
      <w:bookmarkStart w:id="47" w:name="_Toc235222766"/>
      <w:r>
        <w:t>9.3  Standard Accessories</w:t>
      </w:r>
      <w:bookmarkEnd w:id="47"/>
    </w:p>
    <w:p w14:paraId="69EE6B2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Dual-button monopolar hand-switching pencils (2 pieces):</w:t>
      </w:r>
      <w:r>
        <w:rPr>
          <w:color w:val="000000"/>
        </w:rPr>
        <w:t xml:space="preserve"> Reusable/autocla</w:t>
      </w:r>
      <w:r>
        <w:rPr>
          <w:color w:val="000000"/>
        </w:rPr>
        <w:t>vable body with disposable-tip compatibility, ergonomic grip, standard 3-pin connector.</w:t>
      </w:r>
    </w:p>
    <w:p w14:paraId="7A9147A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Reusable adult silicone patient return plates with cable (2 pieces):</w:t>
      </w:r>
      <w:r>
        <w:rPr>
          <w:color w:val="000000"/>
        </w:rPr>
        <w:t xml:space="preserve"> Split-plate design compatible with REM/CQM, silicone construction, autoclavable, minimum contact ar</w:t>
      </w:r>
      <w:r>
        <w:rPr>
          <w:color w:val="000000"/>
        </w:rPr>
        <w:t>ea 110 cm².</w:t>
      </w:r>
    </w:p>
    <w:p w14:paraId="3276AA0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Reusable bipolar forceps — straight and angled tips — with connection cable:</w:t>
      </w:r>
      <w:r>
        <w:rPr>
          <w:color w:val="000000"/>
        </w:rPr>
        <w:t xml:space="preserve"> Stainless steel, insulated shafts, autoclavable, standard bipolar connector.</w:t>
      </w:r>
    </w:p>
    <w:p w14:paraId="0D64EE9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Waterproof dual-pedal foot switch (monopolar):</w:t>
      </w:r>
      <w:r>
        <w:rPr>
          <w:color w:val="000000"/>
        </w:rPr>
        <w:t xml:space="preserve"> IPX8, color-coded yellow (cut) / blue (coag</w:t>
      </w:r>
      <w:r>
        <w:rPr>
          <w:color w:val="000000"/>
        </w:rPr>
        <w:t>).</w:t>
      </w:r>
    </w:p>
    <w:p w14:paraId="7420CA0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Waterproof single-pedal foot switch (bipolar):</w:t>
      </w:r>
      <w:r>
        <w:rPr>
          <w:color w:val="000000"/>
        </w:rPr>
        <w:t xml:space="preserve"> IPX8, color-coded blue.</w:t>
      </w:r>
    </w:p>
    <w:p w14:paraId="28F24AF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lastRenderedPageBreak/>
        <w:t>Continuous contact-quality monitoring system:</w:t>
      </w:r>
      <w:r>
        <w:rPr>
          <w:color w:val="000000"/>
        </w:rPr>
        <w:t xml:space="preserve"> Integrated in generator.</w:t>
      </w:r>
    </w:p>
    <w:p w14:paraId="72331EB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Mobile equipment trolley:</w:t>
      </w:r>
      <w:r>
        <w:rPr>
          <w:color w:val="000000"/>
        </w:rPr>
        <w:t xml:space="preserve"> Lockable antistatic casters, accessory drawers, cable management.</w:t>
      </w:r>
    </w:p>
    <w:p w14:paraId="2E2EB178" w14:textId="77777777" w:rsidR="007277D1" w:rsidRDefault="003D6860">
      <w:pPr>
        <w:pStyle w:val="Heading2"/>
        <w:pBdr>
          <w:bottom w:val="single" w:sz="6" w:space="4" w:color="2E74B5"/>
        </w:pBdr>
      </w:pPr>
      <w:bookmarkStart w:id="48" w:name="_Toc235222767"/>
      <w:r>
        <w:t>9.4  Installation R</w:t>
      </w:r>
      <w:r>
        <w:t>equirements</w:t>
      </w:r>
      <w:bookmarkEnd w:id="48"/>
    </w:p>
    <w:p w14:paraId="505B11A6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100–240 VAC medical-grade socket with dedicated earthing; ambient 15–30 °C; EMC-compliant OT environment.</w:t>
      </w:r>
    </w:p>
    <w:p w14:paraId="50C0EAF7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1402E185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comprehensive.</w:t>
      </w:r>
    </w:p>
    <w:p w14:paraId="4D927259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49" w:name="_Toc235222768"/>
      <w:r>
        <w:lastRenderedPageBreak/>
        <w:t>10. ADVANCED BIPOLAR VESSEL-SEALING GENERATOR</w:t>
      </w:r>
      <w:bookmarkEnd w:id="49"/>
    </w:p>
    <w:p w14:paraId="0639A1AB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</w:t>
      </w:r>
      <w:r>
        <w:rPr>
          <w:i/>
          <w:iCs/>
          <w:color w:val="595959"/>
        </w:rPr>
        <w:t>uantity: 1</w:t>
      </w:r>
    </w:p>
    <w:p w14:paraId="6BFBCEB9" w14:textId="77777777" w:rsidR="007277D1" w:rsidRDefault="003D6860">
      <w:pPr>
        <w:pStyle w:val="Heading2"/>
        <w:pBdr>
          <w:bottom w:val="single" w:sz="6" w:space="4" w:color="2E74B5"/>
        </w:pBdr>
      </w:pPr>
      <w:bookmarkStart w:id="50" w:name="_Toc235222769"/>
      <w:r>
        <w:t>10.1  Clinical &amp; Functional Specifications</w:t>
      </w:r>
      <w:bookmarkEnd w:id="50"/>
    </w:p>
    <w:p w14:paraId="3636727D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Advanced bipolar generator for permanent sealing and division of vessels and tissue bundles up to and including large-diameter vessels (up to 7 mm). The generator shall provide automated feedback-controlled energy delivery with tissue-impedance sensing, au</w:t>
      </w:r>
      <w:r>
        <w:rPr>
          <w:color w:val="000000"/>
        </w:rPr>
        <w:t>tomatic end-tone, and instrument recognition. Intended for open, laparoscopic, and thoracoscopic surgery.</w:t>
      </w:r>
    </w:p>
    <w:p w14:paraId="61D2F2CF" w14:textId="77777777" w:rsidR="007277D1" w:rsidRDefault="003D6860">
      <w:pPr>
        <w:pStyle w:val="Heading2"/>
        <w:pBdr>
          <w:bottom w:val="single" w:sz="6" w:space="4" w:color="2E74B5"/>
        </w:pBdr>
      </w:pPr>
      <w:bookmarkStart w:id="51" w:name="_Toc235222770"/>
      <w:r>
        <w:t>10.2  Engineering Technical Specifications</w:t>
      </w:r>
      <w:bookmarkEnd w:id="51"/>
    </w:p>
    <w:p w14:paraId="74B9E16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Sealing Capability:</w:t>
      </w:r>
      <w:r>
        <w:rPr>
          <w:color w:val="000000"/>
        </w:rPr>
        <w:t xml:space="preserve"> Vessels and tissue bundles up to minimum 7 mm diameter.</w:t>
      </w:r>
    </w:p>
    <w:p w14:paraId="1A088C4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Feedback Control:</w:t>
      </w:r>
      <w:r>
        <w:rPr>
          <w:color w:val="000000"/>
        </w:rPr>
        <w:t xml:space="preserve"> Real-time tis</w:t>
      </w:r>
      <w:r>
        <w:rPr>
          <w:color w:val="000000"/>
        </w:rPr>
        <w:t>sue impedance measurement with automatic energy modulation and end-of-cycle tone.</w:t>
      </w:r>
    </w:p>
    <w:p w14:paraId="54FA364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Instrument Recognition:</w:t>
      </w:r>
      <w:r>
        <w:rPr>
          <w:color w:val="000000"/>
        </w:rPr>
        <w:t xml:space="preserve"> Automatic recognition of connected instrument with parameter auto-selection.</w:t>
      </w:r>
    </w:p>
    <w:p w14:paraId="1E00AA9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Compatibility:</w:t>
      </w:r>
      <w:r>
        <w:rPr>
          <w:color w:val="000000"/>
        </w:rPr>
        <w:t xml:space="preserve"> Compatible with vendor-supplied family of reusable/single-</w:t>
      </w:r>
      <w:r>
        <w:rPr>
          <w:color w:val="000000"/>
        </w:rPr>
        <w:t>use vessel-sealing instruments (open, laparoscopic).</w:t>
      </w:r>
    </w:p>
    <w:p w14:paraId="1A9C4AA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Display:</w:t>
      </w:r>
      <w:r>
        <w:rPr>
          <w:color w:val="000000"/>
        </w:rPr>
        <w:t xml:space="preserve"> Touchscreen minimum 7-inch, resolution minimum 800×480.</w:t>
      </w:r>
    </w:p>
    <w:p w14:paraId="78E9AC0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Foot Switch:</w:t>
      </w:r>
      <w:r>
        <w:rPr>
          <w:color w:val="000000"/>
        </w:rPr>
        <w:t xml:space="preserve"> Waterproof multi-function pedal, IPX8.</w:t>
      </w:r>
    </w:p>
    <w:p w14:paraId="377A93C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Modes:</w:t>
      </w:r>
      <w:r>
        <w:rPr>
          <w:color w:val="000000"/>
        </w:rPr>
        <w:t xml:space="preserve"> Minimum vessel seal, seal-and-cut, standard bipolar coag.</w:t>
      </w:r>
    </w:p>
    <w:p w14:paraId="74848C3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 Supply:</w:t>
      </w:r>
      <w:r>
        <w:rPr>
          <w:color w:val="000000"/>
        </w:rPr>
        <w:t xml:space="preserve"> 100–240</w:t>
      </w:r>
      <w:r>
        <w:rPr>
          <w:color w:val="000000"/>
        </w:rPr>
        <w:t xml:space="preserve"> VAC, 50/60 Hz.</w:t>
      </w:r>
    </w:p>
    <w:p w14:paraId="1C04000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Safety Class:</w:t>
      </w:r>
      <w:r>
        <w:rPr>
          <w:color w:val="000000"/>
        </w:rPr>
        <w:t xml:space="preserve"> Class I, Type CF defibrillation-proof.</w:t>
      </w:r>
    </w:p>
    <w:p w14:paraId="60821C0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Data:</w:t>
      </w:r>
      <w:r>
        <w:rPr>
          <w:color w:val="000000"/>
        </w:rPr>
        <w:t xml:space="preserve"> USB export of procedure logs.</w:t>
      </w:r>
    </w:p>
    <w:p w14:paraId="7A7A32A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IEC 60601-2-2, CE MDR / FDA, ISO 13485.</w:t>
      </w:r>
    </w:p>
    <w:p w14:paraId="3CF6F389" w14:textId="77777777" w:rsidR="007277D1" w:rsidRDefault="003D6860">
      <w:pPr>
        <w:pStyle w:val="Heading2"/>
        <w:pBdr>
          <w:bottom w:val="single" w:sz="6" w:space="4" w:color="2E74B5"/>
        </w:pBdr>
      </w:pPr>
      <w:bookmarkStart w:id="52" w:name="_Toc235222771"/>
      <w:r>
        <w:t>10.3  Standard Accessories</w:t>
      </w:r>
      <w:bookmarkEnd w:id="52"/>
    </w:p>
    <w:p w14:paraId="68E99CC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Generator interface module with instrument re</w:t>
      </w:r>
      <w:r>
        <w:rPr>
          <w:b/>
          <w:bCs/>
          <w:color w:val="000000"/>
        </w:rPr>
        <w:t>cognition software.</w:t>
      </w:r>
    </w:p>
    <w:p w14:paraId="65300EC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High-resolution touchscreen control panel.</w:t>
      </w:r>
    </w:p>
    <w:p w14:paraId="7FB3C0A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Waterproof multi-function foot pedal (IPX8).</w:t>
      </w:r>
    </w:p>
    <w:p w14:paraId="2DF1E69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Instrument connection cable ports:</w:t>
      </w:r>
      <w:r>
        <w:rPr>
          <w:color w:val="000000"/>
        </w:rPr>
        <w:t xml:space="preserve"> Minimum 2.</w:t>
      </w:r>
    </w:p>
    <w:p w14:paraId="3428CDE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Mobile utility cart with lockable casters and cable management hooks.</w:t>
      </w:r>
    </w:p>
    <w:p w14:paraId="1C7011F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Main power cable with medical-gr</w:t>
      </w:r>
      <w:r>
        <w:rPr>
          <w:b/>
          <w:bCs/>
          <w:color w:val="000000"/>
        </w:rPr>
        <w:t>ade plug.</w:t>
      </w:r>
    </w:p>
    <w:p w14:paraId="126D7ADC" w14:textId="77777777" w:rsidR="007277D1" w:rsidRDefault="003D6860">
      <w:pPr>
        <w:pStyle w:val="Heading2"/>
        <w:pBdr>
          <w:bottom w:val="single" w:sz="6" w:space="4" w:color="2E74B5"/>
        </w:pBdr>
      </w:pPr>
      <w:bookmarkStart w:id="53" w:name="_Toc235222772"/>
      <w:r>
        <w:t>10.4  Installation Requirements</w:t>
      </w:r>
      <w:bookmarkEnd w:id="53"/>
    </w:p>
    <w:p w14:paraId="0D0F0CC3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100–240 VAC medical-grade socket with dedicated earthing; ambient 15–30 °C.</w:t>
      </w:r>
    </w:p>
    <w:p w14:paraId="15694938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032A9B8D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comprehensive.</w:t>
      </w:r>
    </w:p>
    <w:p w14:paraId="149E182A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54" w:name="_Toc235222773"/>
      <w:r>
        <w:lastRenderedPageBreak/>
        <w:t>11. HIGH-VACUUM SURGICAL SUCTION UNIT</w:t>
      </w:r>
      <w:bookmarkEnd w:id="54"/>
    </w:p>
    <w:p w14:paraId="1011AF9F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4</w:t>
      </w:r>
    </w:p>
    <w:p w14:paraId="118B1F43" w14:textId="77777777" w:rsidR="007277D1" w:rsidRDefault="003D6860">
      <w:pPr>
        <w:pStyle w:val="Heading2"/>
        <w:pBdr>
          <w:bottom w:val="single" w:sz="6" w:space="4" w:color="2E74B5"/>
        </w:pBdr>
      </w:pPr>
      <w:bookmarkStart w:id="55" w:name="_Toc235222774"/>
      <w:r>
        <w:t>11.1  Clinical &amp; Functional Specifications</w:t>
      </w:r>
      <w:bookmarkEnd w:id="55"/>
    </w:p>
    <w:p w14:paraId="213AFF2B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Heavy-duty, oil-free, high-flow surgical suction unit for use in operating theatres requiring uninterrupted suction of blood, body fluids, and irrigation solutions. Dual-jar change-over allows continuous operation.</w:t>
      </w:r>
    </w:p>
    <w:p w14:paraId="6F5BE671" w14:textId="77777777" w:rsidR="007277D1" w:rsidRDefault="003D6860">
      <w:pPr>
        <w:pStyle w:val="Heading2"/>
        <w:pBdr>
          <w:bottom w:val="single" w:sz="6" w:space="4" w:color="2E74B5"/>
        </w:pBdr>
      </w:pPr>
      <w:bookmarkStart w:id="56" w:name="_Toc235222775"/>
      <w:r>
        <w:t>11.2  Engineering Technical Specification</w:t>
      </w:r>
      <w:r>
        <w:t>s</w:t>
      </w:r>
      <w:bookmarkEnd w:id="56"/>
    </w:p>
    <w:p w14:paraId="33A4646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Maximum Vacuum:</w:t>
      </w:r>
      <w:r>
        <w:rPr>
          <w:color w:val="000000"/>
        </w:rPr>
        <w:t xml:space="preserve"> Minimum -90 kPa (-675 mmHg).</w:t>
      </w:r>
    </w:p>
    <w:p w14:paraId="44ABA34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Free-Air Flow:</w:t>
      </w:r>
      <w:r>
        <w:rPr>
          <w:color w:val="000000"/>
        </w:rPr>
        <w:t xml:space="preserve"> Minimum 60 L/min.</w:t>
      </w:r>
    </w:p>
    <w:p w14:paraId="07A46E1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Pump Type:</w:t>
      </w:r>
      <w:r>
        <w:rPr>
          <w:color w:val="000000"/>
        </w:rPr>
        <w:t xml:space="preserve"> Oil-free, maintenance-free.</w:t>
      </w:r>
    </w:p>
    <w:p w14:paraId="4A1FDC7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Jar Capacity:</w:t>
      </w:r>
      <w:r>
        <w:rPr>
          <w:color w:val="000000"/>
        </w:rPr>
        <w:t xml:space="preserve"> 2 × 4 L, autoclavable polycarbonate.</w:t>
      </w:r>
    </w:p>
    <w:p w14:paraId="4358B97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Change-over Valve:</w:t>
      </w:r>
      <w:r>
        <w:rPr>
          <w:color w:val="000000"/>
        </w:rPr>
        <w:t xml:space="preserve"> Automatic or manual, allowing seamless switching.</w:t>
      </w:r>
    </w:p>
    <w:p w14:paraId="3DCFB89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Overflow Protecti</w:t>
      </w:r>
      <w:r>
        <w:rPr>
          <w:b/>
          <w:bCs/>
          <w:color w:val="000000"/>
        </w:rPr>
        <w:t>on:</w:t>
      </w:r>
      <w:r>
        <w:rPr>
          <w:color w:val="000000"/>
        </w:rPr>
        <w:t xml:space="preserve"> Mechanical float + hydrophobic anti-bacterial filter.</w:t>
      </w:r>
    </w:p>
    <w:p w14:paraId="64EA233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Vacuum Regulator:</w:t>
      </w:r>
      <w:r>
        <w:rPr>
          <w:color w:val="000000"/>
        </w:rPr>
        <w:t xml:space="preserve"> With analog/digital gauge, range 0 to -90 kPa.</w:t>
      </w:r>
    </w:p>
    <w:p w14:paraId="0556006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Foot Switch:</w:t>
      </w:r>
      <w:r>
        <w:rPr>
          <w:color w:val="000000"/>
        </w:rPr>
        <w:t xml:space="preserve"> Pneumatic or waterproof (IPX8).</w:t>
      </w:r>
    </w:p>
    <w:p w14:paraId="4F5B0A5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Noise Level:</w:t>
      </w:r>
      <w:r>
        <w:rPr>
          <w:color w:val="000000"/>
        </w:rPr>
        <w:t xml:space="preserve"> Maximum 60 dB(A) at 1 m.</w:t>
      </w:r>
    </w:p>
    <w:p w14:paraId="72A8CD5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Chassis:</w:t>
      </w:r>
      <w:r>
        <w:rPr>
          <w:color w:val="000000"/>
        </w:rPr>
        <w:t xml:space="preserve"> Heavy-duty mobile, antistatic lockable ca</w:t>
      </w:r>
      <w:r>
        <w:rPr>
          <w:color w:val="000000"/>
        </w:rPr>
        <w:t>sters, push handle.</w:t>
      </w:r>
    </w:p>
    <w:p w14:paraId="50DBBBE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Power:</w:t>
      </w:r>
      <w:r>
        <w:rPr>
          <w:color w:val="000000"/>
        </w:rPr>
        <w:t xml:space="preserve"> 100–240 VAC, 50/60 Hz.</w:t>
      </w:r>
    </w:p>
    <w:p w14:paraId="18C5949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Safety Class:</w:t>
      </w:r>
      <w:r>
        <w:rPr>
          <w:color w:val="000000"/>
        </w:rPr>
        <w:t xml:space="preserve"> Class I.</w:t>
      </w:r>
    </w:p>
    <w:p w14:paraId="6EE1693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ISO 10079-1 (high-flow high-vacuum medical suction), CE MDR / FDA.</w:t>
      </w:r>
    </w:p>
    <w:p w14:paraId="588E94C9" w14:textId="77777777" w:rsidR="007277D1" w:rsidRDefault="003D6860">
      <w:pPr>
        <w:pStyle w:val="Heading2"/>
        <w:pBdr>
          <w:bottom w:val="single" w:sz="6" w:space="4" w:color="2E74B5"/>
        </w:pBdr>
      </w:pPr>
      <w:bookmarkStart w:id="57" w:name="_Toc235222776"/>
      <w:r>
        <w:t>11.3  Standard Accessories</w:t>
      </w:r>
      <w:bookmarkEnd w:id="57"/>
    </w:p>
    <w:p w14:paraId="70EEBE3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Heavy-duty mobile chassis with antistatic lockable casters and push handle.</w:t>
      </w:r>
    </w:p>
    <w:p w14:paraId="1203D34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Autoclavable polycarbonate jars (2 × 4 L):</w:t>
      </w:r>
      <w:r>
        <w:rPr>
          <w:color w:val="000000"/>
        </w:rPr>
        <w:t xml:space="preserve"> Graduated, 134 °C compatible.</w:t>
      </w:r>
    </w:p>
    <w:p w14:paraId="37CCB3A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Change-over valve:</w:t>
      </w:r>
      <w:r>
        <w:rPr>
          <w:color w:val="000000"/>
        </w:rPr>
        <w:t xml:space="preserve"> For seamless jar switching.</w:t>
      </w:r>
    </w:p>
    <w:p w14:paraId="43146F8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High-flow oil-free vacuum pump.</w:t>
      </w:r>
    </w:p>
    <w:p w14:paraId="020826F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Overflow safety valve + anti</w:t>
      </w:r>
      <w:r>
        <w:rPr>
          <w:b/>
          <w:bCs/>
          <w:color w:val="000000"/>
        </w:rPr>
        <w:t>-bacterial hydrophobic filter.</w:t>
      </w:r>
    </w:p>
    <w:p w14:paraId="0DCB10F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Vacuum regulator with pressure gauge.</w:t>
      </w:r>
    </w:p>
    <w:p w14:paraId="4257BC8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Pneumatic or waterproof foot switch.</w:t>
      </w:r>
    </w:p>
    <w:p w14:paraId="3AE7CF12" w14:textId="77777777" w:rsidR="007277D1" w:rsidRDefault="003D6860">
      <w:pPr>
        <w:pStyle w:val="Heading2"/>
        <w:pBdr>
          <w:bottom w:val="single" w:sz="6" w:space="4" w:color="2E74B5"/>
        </w:pBdr>
      </w:pPr>
      <w:bookmarkStart w:id="58" w:name="_Toc235222777"/>
      <w:r>
        <w:t>11.4  Installation Requirements</w:t>
      </w:r>
      <w:bookmarkEnd w:id="58"/>
    </w:p>
    <w:p w14:paraId="69FFCB70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100–240 VAC socket; ambient 15–30 °C.</w:t>
      </w:r>
    </w:p>
    <w:p w14:paraId="152C8917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6894056E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lastRenderedPageBreak/>
        <w:t>As per Section 1. Minimum two years comp</w:t>
      </w:r>
      <w:r>
        <w:rPr>
          <w:color w:val="000000"/>
        </w:rPr>
        <w:t>rehensive.</w:t>
      </w:r>
    </w:p>
    <w:p w14:paraId="11A13125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59" w:name="_Toc235222778"/>
      <w:r>
        <w:lastRenderedPageBreak/>
        <w:t>12. HIGH-VACUUM SUCTION MACHINE (BEDSIDE/FLOOR)</w:t>
      </w:r>
      <w:bookmarkEnd w:id="59"/>
    </w:p>
    <w:p w14:paraId="6FE7064C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74</w:t>
      </w:r>
    </w:p>
    <w:p w14:paraId="0CE971BF" w14:textId="77777777" w:rsidR="007277D1" w:rsidRDefault="003D6860">
      <w:pPr>
        <w:pStyle w:val="Heading2"/>
        <w:pBdr>
          <w:bottom w:val="single" w:sz="6" w:space="4" w:color="2E74B5"/>
        </w:pBdr>
      </w:pPr>
      <w:bookmarkStart w:id="60" w:name="_Toc235222779"/>
      <w:r>
        <w:t>12.1  Clinical &amp; Functional Specifications</w:t>
      </w:r>
      <w:bookmarkEnd w:id="60"/>
    </w:p>
    <w:p w14:paraId="72BD61A8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Compact, bedside/floor-standing suction unit for ward, ICU, recovery, and general clinical use for suctioning of respiratory secretions and b</w:t>
      </w:r>
      <w:r>
        <w:rPr>
          <w:color w:val="000000"/>
        </w:rPr>
        <w:t>ody fluids.</w:t>
      </w:r>
    </w:p>
    <w:p w14:paraId="66586FDA" w14:textId="77777777" w:rsidR="007277D1" w:rsidRDefault="003D6860">
      <w:pPr>
        <w:pStyle w:val="Heading2"/>
        <w:pBdr>
          <w:bottom w:val="single" w:sz="6" w:space="4" w:color="2E74B5"/>
        </w:pBdr>
      </w:pPr>
      <w:bookmarkStart w:id="61" w:name="_Toc235222780"/>
      <w:r>
        <w:t>12.2  Engineering Technical Specifications</w:t>
      </w:r>
      <w:bookmarkEnd w:id="61"/>
    </w:p>
    <w:p w14:paraId="69C7E7E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Maximum Vacuum:</w:t>
      </w:r>
      <w:r>
        <w:rPr>
          <w:color w:val="000000"/>
        </w:rPr>
        <w:t xml:space="preserve"> Minimum -80 kPa (-600 mmHg).</w:t>
      </w:r>
    </w:p>
    <w:p w14:paraId="3519078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Free-Air Flow:</w:t>
      </w:r>
      <w:r>
        <w:rPr>
          <w:color w:val="000000"/>
        </w:rPr>
        <w:t xml:space="preserve"> Minimum 30 L/min.</w:t>
      </w:r>
    </w:p>
    <w:p w14:paraId="1C4281C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Pump Type:</w:t>
      </w:r>
      <w:r>
        <w:rPr>
          <w:color w:val="000000"/>
        </w:rPr>
        <w:t xml:space="preserve"> Direct-drive oil-free piston.</w:t>
      </w:r>
    </w:p>
    <w:p w14:paraId="3E78E6C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Jar Capacity:</w:t>
      </w:r>
      <w:r>
        <w:rPr>
          <w:color w:val="000000"/>
        </w:rPr>
        <w:t xml:space="preserve"> 2 L or 3 L, autoclavable polycarbonate.</w:t>
      </w:r>
    </w:p>
    <w:p w14:paraId="3F39A74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Overflow Protection:</w:t>
      </w:r>
      <w:r>
        <w:rPr>
          <w:color w:val="000000"/>
        </w:rPr>
        <w:t xml:space="preserve"> Mechanical float shut-off + hydrophobic anti-bacterial inline filter.</w:t>
      </w:r>
    </w:p>
    <w:p w14:paraId="21D2F98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Vacuum Regulator:</w:t>
      </w:r>
      <w:r>
        <w:rPr>
          <w:color w:val="000000"/>
        </w:rPr>
        <w:t xml:space="preserve"> Analog negative-pressure gauge.</w:t>
      </w:r>
    </w:p>
    <w:p w14:paraId="35BA91D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Noise Level:</w:t>
      </w:r>
      <w:r>
        <w:rPr>
          <w:color w:val="000000"/>
        </w:rPr>
        <w:t xml:space="preserve"> Maximum 60 dB(A) at 1 m.</w:t>
      </w:r>
    </w:p>
    <w:p w14:paraId="517AE0D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Chassis:</w:t>
      </w:r>
      <w:r>
        <w:rPr>
          <w:color w:val="000000"/>
        </w:rPr>
        <w:t xml:space="preserve"> Compact mobile with integrated handle and castors.</w:t>
      </w:r>
    </w:p>
    <w:p w14:paraId="7210873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Power:</w:t>
      </w:r>
      <w:r>
        <w:rPr>
          <w:color w:val="000000"/>
        </w:rPr>
        <w:t xml:space="preserve"> 100–240 VAC, 50/60 Hz.</w:t>
      </w:r>
    </w:p>
    <w:p w14:paraId="7F207DD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ISO 10079-1, CE MDR / FDA.</w:t>
      </w:r>
    </w:p>
    <w:p w14:paraId="1C8926FB" w14:textId="77777777" w:rsidR="007277D1" w:rsidRDefault="003D6860">
      <w:pPr>
        <w:pStyle w:val="Heading2"/>
        <w:pBdr>
          <w:bottom w:val="single" w:sz="6" w:space="4" w:color="2E74B5"/>
        </w:pBdr>
      </w:pPr>
      <w:bookmarkStart w:id="62" w:name="_Toc235222781"/>
      <w:r>
        <w:t>12.3  Standard Accessories</w:t>
      </w:r>
      <w:bookmarkEnd w:id="62"/>
    </w:p>
    <w:p w14:paraId="54A93EB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Compact mobile casing with transport handle and casters.</w:t>
      </w:r>
    </w:p>
    <w:p w14:paraId="7BD853B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Autoclavable polycarbona</w:t>
      </w:r>
      <w:r>
        <w:rPr>
          <w:b/>
          <w:bCs/>
          <w:color w:val="000000"/>
        </w:rPr>
        <w:t>te jar (1 × 2 L or 3 L).</w:t>
      </w:r>
    </w:p>
    <w:p w14:paraId="35106DC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Mechanical overflow shut-off valve.</w:t>
      </w:r>
    </w:p>
    <w:p w14:paraId="524FF3C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Hydrophobic anti-bacterial inline filter.</w:t>
      </w:r>
    </w:p>
    <w:p w14:paraId="6047477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Direct-drive oil-free piston pump.</w:t>
      </w:r>
    </w:p>
    <w:p w14:paraId="298DB95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Vacuum regulator with analog gauge.</w:t>
      </w:r>
    </w:p>
    <w:p w14:paraId="3D0AE90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Main power cord with integrated cable wrap.</w:t>
      </w:r>
    </w:p>
    <w:p w14:paraId="669BCAB9" w14:textId="77777777" w:rsidR="007277D1" w:rsidRDefault="003D6860">
      <w:pPr>
        <w:pStyle w:val="Heading2"/>
        <w:pBdr>
          <w:bottom w:val="single" w:sz="6" w:space="4" w:color="2E74B5"/>
        </w:pBdr>
      </w:pPr>
      <w:bookmarkStart w:id="63" w:name="_Toc235222782"/>
      <w:r>
        <w:t>12.4  Installation Requirements</w:t>
      </w:r>
      <w:bookmarkEnd w:id="63"/>
    </w:p>
    <w:p w14:paraId="01BD1917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100–24</w:t>
      </w:r>
      <w:r>
        <w:rPr>
          <w:color w:val="000000"/>
        </w:rPr>
        <w:t>0 VAC standard socket; ambient 15–30 °C.</w:t>
      </w:r>
    </w:p>
    <w:p w14:paraId="4E7840D3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765BC4B4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comprehensive.</w:t>
      </w:r>
    </w:p>
    <w:p w14:paraId="39962D5E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64" w:name="_Toc235222783"/>
      <w:r>
        <w:lastRenderedPageBreak/>
        <w:t>13. PORTABLE / HANDHELD SUCTION UNIT</w:t>
      </w:r>
      <w:bookmarkEnd w:id="64"/>
    </w:p>
    <w:p w14:paraId="51575247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3</w:t>
      </w:r>
    </w:p>
    <w:p w14:paraId="1DFC538C" w14:textId="77777777" w:rsidR="007277D1" w:rsidRDefault="003D6860">
      <w:pPr>
        <w:pStyle w:val="Heading2"/>
        <w:pBdr>
          <w:bottom w:val="single" w:sz="6" w:space="4" w:color="2E74B5"/>
        </w:pBdr>
      </w:pPr>
      <w:bookmarkStart w:id="65" w:name="_Toc235222784"/>
      <w:r>
        <w:t>13.1  Clinical &amp; Functional Specifications</w:t>
      </w:r>
      <w:bookmarkEnd w:id="65"/>
    </w:p>
    <w:p w14:paraId="741DEEF5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Battery-operated portable suction unit for emergency, ambulance, and patient-transport use.</w:t>
      </w:r>
    </w:p>
    <w:p w14:paraId="3B6529AF" w14:textId="77777777" w:rsidR="007277D1" w:rsidRDefault="003D6860">
      <w:pPr>
        <w:pStyle w:val="Heading2"/>
        <w:pBdr>
          <w:bottom w:val="single" w:sz="6" w:space="4" w:color="2E74B5"/>
        </w:pBdr>
      </w:pPr>
      <w:bookmarkStart w:id="66" w:name="_Toc235222785"/>
      <w:r>
        <w:t>13.2  Engineering Technical Specifications</w:t>
      </w:r>
      <w:bookmarkEnd w:id="66"/>
    </w:p>
    <w:p w14:paraId="32FD020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Maximum Vacuum:</w:t>
      </w:r>
      <w:r>
        <w:rPr>
          <w:color w:val="000000"/>
        </w:rPr>
        <w:t xml:space="preserve"> Minimum -70 kPa (-525 mmHg).</w:t>
      </w:r>
    </w:p>
    <w:p w14:paraId="2F42BBA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Free-Air Flow:</w:t>
      </w:r>
      <w:r>
        <w:rPr>
          <w:color w:val="000000"/>
        </w:rPr>
        <w:t xml:space="preserve"> Minimum 25 L/min.</w:t>
      </w:r>
    </w:p>
    <w:p w14:paraId="2E24CC1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Jar Capacity:</w:t>
      </w:r>
      <w:r>
        <w:rPr>
          <w:color w:val="000000"/>
        </w:rPr>
        <w:t xml:space="preserve"> 1 L autoclavable with overflow protection.</w:t>
      </w:r>
    </w:p>
    <w:p w14:paraId="54B6FFA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Battery:</w:t>
      </w:r>
      <w:r>
        <w:rPr>
          <w:color w:val="000000"/>
        </w:rPr>
        <w:t xml:space="preserve"> Rechargeable lithium-ion, minimum 60 minutes continuous operation at maximum vacuum.</w:t>
      </w:r>
    </w:p>
    <w:p w14:paraId="0B79727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Charging Time:</w:t>
      </w:r>
      <w:r>
        <w:rPr>
          <w:color w:val="000000"/>
        </w:rPr>
        <w:t xml:space="preserve"> Maximum 4 hours.</w:t>
      </w:r>
    </w:p>
    <w:p w14:paraId="4D293B2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 Options:</w:t>
      </w:r>
      <w:r>
        <w:rPr>
          <w:color w:val="000000"/>
        </w:rPr>
        <w:t xml:space="preserve"> 100–240 VAC adapter + 12 V DC vehicle c</w:t>
      </w:r>
      <w:r>
        <w:rPr>
          <w:color w:val="000000"/>
        </w:rPr>
        <w:t>harger.</w:t>
      </w:r>
    </w:p>
    <w:p w14:paraId="41CF7E5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Weight:</w:t>
      </w:r>
      <w:r>
        <w:rPr>
          <w:color w:val="000000"/>
        </w:rPr>
        <w:t xml:space="preserve"> Approximately 3–5 kg with battery.</w:t>
      </w:r>
    </w:p>
    <w:p w14:paraId="502FBA4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Housing:</w:t>
      </w:r>
      <w:r>
        <w:rPr>
          <w:color w:val="000000"/>
        </w:rPr>
        <w:t xml:space="preserve"> Impact-resistant, ergonomic handle.</w:t>
      </w:r>
    </w:p>
    <w:p w14:paraId="5209553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Protection Class:</w:t>
      </w:r>
      <w:r>
        <w:rPr>
          <w:color w:val="000000"/>
        </w:rPr>
        <w:t xml:space="preserve"> IP34 or better.</w:t>
      </w:r>
    </w:p>
    <w:p w14:paraId="4B16CD4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ISO 10079-1, CE MDR / FDA.</w:t>
      </w:r>
    </w:p>
    <w:p w14:paraId="44CE4D19" w14:textId="77777777" w:rsidR="007277D1" w:rsidRDefault="003D6860">
      <w:pPr>
        <w:pStyle w:val="Heading2"/>
        <w:pBdr>
          <w:bottom w:val="single" w:sz="6" w:space="4" w:color="2E74B5"/>
        </w:pBdr>
      </w:pPr>
      <w:bookmarkStart w:id="67" w:name="_Toc235222786"/>
      <w:r>
        <w:t>13.3  Standard Accessories</w:t>
      </w:r>
      <w:bookmarkEnd w:id="67"/>
    </w:p>
    <w:p w14:paraId="3970A14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Impact-resistant rigid plastic ho</w:t>
      </w:r>
      <w:r>
        <w:rPr>
          <w:b/>
          <w:bCs/>
          <w:color w:val="000000"/>
        </w:rPr>
        <w:t>using with handle.</w:t>
      </w:r>
    </w:p>
    <w:p w14:paraId="30E821E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Autoclavable 1 L collection canister with overflow protection.</w:t>
      </w:r>
    </w:p>
    <w:p w14:paraId="546926C1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Built-in rechargeable Li-ion battery pack.</w:t>
      </w:r>
    </w:p>
    <w:p w14:paraId="6100AEC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AC adapter + 12 V DC vehicle charging cable.</w:t>
      </w:r>
    </w:p>
    <w:p w14:paraId="723DDB0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Hydrophobic anti-bacterial filter set (3 pieces).</w:t>
      </w:r>
    </w:p>
    <w:p w14:paraId="4A07F04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Padded transport shoulder bag.</w:t>
      </w:r>
    </w:p>
    <w:p w14:paraId="2D9AE808" w14:textId="77777777" w:rsidR="007277D1" w:rsidRDefault="003D6860">
      <w:pPr>
        <w:pStyle w:val="Heading2"/>
        <w:pBdr>
          <w:bottom w:val="single" w:sz="6" w:space="4" w:color="2E74B5"/>
        </w:pBdr>
      </w:pPr>
      <w:bookmarkStart w:id="68" w:name="_Toc235222787"/>
      <w:r>
        <w:t>13.4  Installation Requirements</w:t>
      </w:r>
      <w:bookmarkEnd w:id="68"/>
    </w:p>
    <w:p w14:paraId="2AC452E0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Standard 100–240 VAC socket for charging; no fixed installation.</w:t>
      </w:r>
    </w:p>
    <w:p w14:paraId="48AC184B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0D2CC293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</w:t>
      </w:r>
      <w:r>
        <w:rPr>
          <w:color w:val="000000"/>
        </w:rPr>
        <w:t>mprehensive (battery minimum one year).</w:t>
      </w:r>
    </w:p>
    <w:p w14:paraId="09314644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69" w:name="_Toc235222788"/>
      <w:r>
        <w:lastRenderedPageBreak/>
        <w:t>14. HEAVY-DUTY DUAL-BOTTLE SUCTION MACHINE</w:t>
      </w:r>
      <w:bookmarkEnd w:id="69"/>
    </w:p>
    <w:p w14:paraId="42614F68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1</w:t>
      </w:r>
    </w:p>
    <w:p w14:paraId="2A30252B" w14:textId="77777777" w:rsidR="007277D1" w:rsidRDefault="003D6860">
      <w:pPr>
        <w:pStyle w:val="Heading2"/>
        <w:pBdr>
          <w:bottom w:val="single" w:sz="6" w:space="4" w:color="2E74B5"/>
        </w:pBdr>
      </w:pPr>
      <w:bookmarkStart w:id="70" w:name="_Toc235222789"/>
      <w:r>
        <w:t>14.1  Clinical &amp; Functional Specifications</w:t>
      </w:r>
      <w:bookmarkEnd w:id="70"/>
    </w:p>
    <w:p w14:paraId="140EBB0A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Heavy-duty, dual-bottle, high-capacity suction machine for prolonged high-volume aspiration in trauma, obstetric, and major surgical procedures.</w:t>
      </w:r>
    </w:p>
    <w:p w14:paraId="142A2F00" w14:textId="77777777" w:rsidR="007277D1" w:rsidRDefault="003D6860">
      <w:pPr>
        <w:pStyle w:val="Heading2"/>
        <w:pBdr>
          <w:bottom w:val="single" w:sz="6" w:space="4" w:color="2E74B5"/>
        </w:pBdr>
      </w:pPr>
      <w:bookmarkStart w:id="71" w:name="_Toc235222790"/>
      <w:r>
        <w:t>14.2  Engineering Technical Specifications</w:t>
      </w:r>
      <w:bookmarkEnd w:id="71"/>
    </w:p>
    <w:p w14:paraId="3159C79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Maximum Vacuum:</w:t>
      </w:r>
      <w:r>
        <w:rPr>
          <w:color w:val="000000"/>
        </w:rPr>
        <w:t xml:space="preserve"> Minimum -90 kPa (-675 mmHg).</w:t>
      </w:r>
    </w:p>
    <w:p w14:paraId="5C4B260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Free-Air Flow:</w:t>
      </w:r>
      <w:r>
        <w:rPr>
          <w:color w:val="000000"/>
        </w:rPr>
        <w:t xml:space="preserve"> Minimum </w:t>
      </w:r>
      <w:r>
        <w:rPr>
          <w:color w:val="000000"/>
        </w:rPr>
        <w:t>80 L/min.</w:t>
      </w:r>
    </w:p>
    <w:p w14:paraId="49FFA90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Pump:</w:t>
      </w:r>
      <w:r>
        <w:rPr>
          <w:color w:val="000000"/>
        </w:rPr>
        <w:t xml:space="preserve"> Low-noise oil-free rotary vane.</w:t>
      </w:r>
    </w:p>
    <w:p w14:paraId="70041F06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Jar Capacity:</w:t>
      </w:r>
      <w:r>
        <w:rPr>
          <w:color w:val="000000"/>
        </w:rPr>
        <w:t xml:space="preserve"> 2 × 5 L autoclavable polycarbonate.</w:t>
      </w:r>
    </w:p>
    <w:p w14:paraId="69270CD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Switching:</w:t>
      </w:r>
      <w:r>
        <w:rPr>
          <w:color w:val="000000"/>
        </w:rPr>
        <w:t xml:space="preserve"> Manual or automatic dual-bottle change-over.</w:t>
      </w:r>
    </w:p>
    <w:p w14:paraId="1A2437B3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Overflow Protection:</w:t>
      </w:r>
      <w:r>
        <w:rPr>
          <w:color w:val="000000"/>
        </w:rPr>
        <w:t xml:space="preserve"> Dual mechanical float + hydrophobic filter.</w:t>
      </w:r>
    </w:p>
    <w:p w14:paraId="7A798C3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Vacuum Regulator:</w:t>
      </w:r>
      <w:r>
        <w:rPr>
          <w:color w:val="000000"/>
        </w:rPr>
        <w:t xml:space="preserve"> Precision, large high-visibility gauge.</w:t>
      </w:r>
    </w:p>
    <w:p w14:paraId="2405110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Noise Level:</w:t>
      </w:r>
      <w:r>
        <w:rPr>
          <w:color w:val="000000"/>
        </w:rPr>
        <w:t xml:space="preserve"> Maximum 65 dB(A) at 1 m.</w:t>
      </w:r>
    </w:p>
    <w:p w14:paraId="716B9E9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Chassis:</w:t>
      </w:r>
      <w:r>
        <w:rPr>
          <w:color w:val="000000"/>
        </w:rPr>
        <w:t xml:space="preserve"> Stainless-steel trolley with perimeter rubber bumper and castors.</w:t>
      </w:r>
    </w:p>
    <w:p w14:paraId="48B037F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Power:</w:t>
      </w:r>
      <w:r>
        <w:rPr>
          <w:color w:val="000000"/>
        </w:rPr>
        <w:t xml:space="preserve"> 100–240 VAC, 50/60 Hz.</w:t>
      </w:r>
    </w:p>
    <w:p w14:paraId="2B60A7A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ISO 10079-1, CE MDR / FDA.</w:t>
      </w:r>
    </w:p>
    <w:p w14:paraId="360D4541" w14:textId="77777777" w:rsidR="007277D1" w:rsidRDefault="003D6860">
      <w:pPr>
        <w:pStyle w:val="Heading2"/>
        <w:pBdr>
          <w:bottom w:val="single" w:sz="6" w:space="4" w:color="2E74B5"/>
        </w:pBdr>
      </w:pPr>
      <w:bookmarkStart w:id="72" w:name="_Toc235222791"/>
      <w:r>
        <w:t>14.3  Standard Accessories</w:t>
      </w:r>
      <w:bookmarkEnd w:id="72"/>
    </w:p>
    <w:p w14:paraId="3626AB4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Stainless-steel mobile trolley with rubber bumper.</w:t>
      </w:r>
    </w:p>
    <w:p w14:paraId="048676E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Autoclavable graduated polycarbonate bottles (2 × 5 L).</w:t>
      </w:r>
    </w:p>
    <w:p w14:paraId="358C2BC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Bottle switching valve (manual/automatic).</w:t>
      </w:r>
    </w:p>
    <w:p w14:paraId="5D790D9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Low-noise oil-free rota</w:t>
      </w:r>
      <w:r>
        <w:rPr>
          <w:b/>
          <w:bCs/>
          <w:color w:val="000000"/>
        </w:rPr>
        <w:t>ry vane pump.</w:t>
      </w:r>
    </w:p>
    <w:p w14:paraId="080A796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Dual overflow protection (float + filter).</w:t>
      </w:r>
    </w:p>
    <w:p w14:paraId="14E106D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Precision vacuum regulator with high-visibility gauge.</w:t>
      </w:r>
    </w:p>
    <w:p w14:paraId="17D0417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Main power cord with medical-grade plug.</w:t>
      </w:r>
    </w:p>
    <w:p w14:paraId="2B6B7600" w14:textId="77777777" w:rsidR="007277D1" w:rsidRDefault="003D6860">
      <w:pPr>
        <w:pStyle w:val="Heading2"/>
        <w:pBdr>
          <w:bottom w:val="single" w:sz="6" w:space="4" w:color="2E74B5"/>
        </w:pBdr>
      </w:pPr>
      <w:bookmarkStart w:id="73" w:name="_Toc235222792"/>
      <w:r>
        <w:t>14.4  Installation Requirements</w:t>
      </w:r>
      <w:bookmarkEnd w:id="73"/>
    </w:p>
    <w:p w14:paraId="549AB1B2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100–240 VAC medical-grade socket; ambient 15–30 °C.</w:t>
      </w:r>
    </w:p>
    <w:p w14:paraId="4D9FCF62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</w:t>
      </w:r>
      <w:r>
        <w:rPr>
          <w:b/>
          <w:bCs/>
          <w:color w:val="1F3864"/>
        </w:rPr>
        <w:t>, Training, Warranty</w:t>
      </w:r>
    </w:p>
    <w:p w14:paraId="06E3B4A7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comprehensive.</w:t>
      </w:r>
    </w:p>
    <w:p w14:paraId="68961A2C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74" w:name="_Toc235222793"/>
      <w:r>
        <w:lastRenderedPageBreak/>
        <w:t>15. PNEUMATIC TOURNIQUET SYSTEM</w:t>
      </w:r>
      <w:bookmarkEnd w:id="74"/>
    </w:p>
    <w:p w14:paraId="6176E9F7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4</w:t>
      </w:r>
    </w:p>
    <w:p w14:paraId="29FA9CB9" w14:textId="77777777" w:rsidR="007277D1" w:rsidRDefault="003D6860">
      <w:pPr>
        <w:pStyle w:val="Heading2"/>
        <w:pBdr>
          <w:bottom w:val="single" w:sz="6" w:space="4" w:color="2E74B5"/>
        </w:pBdr>
      </w:pPr>
      <w:bookmarkStart w:id="75" w:name="_Toc235222794"/>
      <w:r>
        <w:t>15.1  Clinical &amp; Functional Specifications</w:t>
      </w:r>
      <w:bookmarkEnd w:id="75"/>
    </w:p>
    <w:p w14:paraId="0E5B1F94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Dual-channel electronic pneumatic tourniquet system for orthopedic upper-limb and lower-limb surgery, providing controlled and monitored limb occlusion with independent pressure and time control for two limbs simultaneously.</w:t>
      </w:r>
    </w:p>
    <w:p w14:paraId="58D73759" w14:textId="77777777" w:rsidR="007277D1" w:rsidRDefault="003D6860">
      <w:pPr>
        <w:pStyle w:val="Heading2"/>
        <w:pBdr>
          <w:bottom w:val="single" w:sz="6" w:space="4" w:color="2E74B5"/>
        </w:pBdr>
      </w:pPr>
      <w:bookmarkStart w:id="76" w:name="_Toc235222795"/>
      <w:r>
        <w:t>15.2  Engineering Technical Spe</w:t>
      </w:r>
      <w:r>
        <w:t>cifications</w:t>
      </w:r>
      <w:bookmarkEnd w:id="76"/>
    </w:p>
    <w:p w14:paraId="53732F3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Channels:</w:t>
      </w:r>
      <w:r>
        <w:rPr>
          <w:color w:val="000000"/>
        </w:rPr>
        <w:t xml:space="preserve"> Independent dual channels.</w:t>
      </w:r>
    </w:p>
    <w:p w14:paraId="04E741A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Pressure Range:</w:t>
      </w:r>
      <w:r>
        <w:rPr>
          <w:color w:val="000000"/>
        </w:rPr>
        <w:t xml:space="preserve"> 0–600 mmHg, adjustable per channel.</w:t>
      </w:r>
    </w:p>
    <w:p w14:paraId="36CF448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Pressure Accuracy:</w:t>
      </w:r>
      <w:r>
        <w:rPr>
          <w:color w:val="000000"/>
        </w:rPr>
        <w:t xml:space="preserve"> Within ±5 mmHg.</w:t>
      </w:r>
    </w:p>
    <w:p w14:paraId="48845E6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Timer Range:</w:t>
      </w:r>
      <w:r>
        <w:rPr>
          <w:color w:val="000000"/>
        </w:rPr>
        <w:t xml:space="preserve"> 0–360 minutes per channel with audible alarm.</w:t>
      </w:r>
    </w:p>
    <w:p w14:paraId="1926AF8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Alarms:</w:t>
      </w:r>
      <w:r>
        <w:rPr>
          <w:color w:val="000000"/>
        </w:rPr>
        <w:t xml:space="preserve"> Over-pressure, under-pressure, hose disconnection, ti</w:t>
      </w:r>
      <w:r>
        <w:rPr>
          <w:color w:val="000000"/>
        </w:rPr>
        <w:t>me expiry, low battery.</w:t>
      </w:r>
    </w:p>
    <w:p w14:paraId="7C2959A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Display:</w:t>
      </w:r>
      <w:r>
        <w:rPr>
          <w:color w:val="000000"/>
        </w:rPr>
        <w:t xml:space="preserve"> Minimum dual digital pressure/time display per channel.</w:t>
      </w:r>
    </w:p>
    <w:p w14:paraId="596287E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Pressure Source:</w:t>
      </w:r>
      <w:r>
        <w:rPr>
          <w:color w:val="000000"/>
        </w:rPr>
        <w:t xml:space="preserve"> Internal compressor or medical air supply.</w:t>
      </w:r>
    </w:p>
    <w:p w14:paraId="3403C5F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Battery Backup:</w:t>
      </w:r>
      <w:r>
        <w:rPr>
          <w:color w:val="000000"/>
        </w:rPr>
        <w:t xml:space="preserve"> Minimum 2 hours.</w:t>
      </w:r>
    </w:p>
    <w:p w14:paraId="0FCD640E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Power:</w:t>
      </w:r>
      <w:r>
        <w:rPr>
          <w:color w:val="000000"/>
        </w:rPr>
        <w:t xml:space="preserve"> 100–240 VAC, 50/60 Hz.</w:t>
      </w:r>
    </w:p>
    <w:p w14:paraId="558414B9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CE MD</w:t>
      </w:r>
      <w:r>
        <w:rPr>
          <w:color w:val="000000"/>
        </w:rPr>
        <w:t>R / FDA.</w:t>
      </w:r>
    </w:p>
    <w:p w14:paraId="471BDA6B" w14:textId="77777777" w:rsidR="007277D1" w:rsidRDefault="003D6860">
      <w:pPr>
        <w:pStyle w:val="Heading2"/>
        <w:pBdr>
          <w:bottom w:val="single" w:sz="6" w:space="4" w:color="2E74B5"/>
        </w:pBdr>
      </w:pPr>
      <w:bookmarkStart w:id="77" w:name="_Toc235222796"/>
      <w:r>
        <w:t>15.3  Standard Accessories</w:t>
      </w:r>
      <w:bookmarkEnd w:id="77"/>
    </w:p>
    <w:p w14:paraId="1297133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Dual-channel electronic control console with independent displays.</w:t>
      </w:r>
    </w:p>
    <w:p w14:paraId="48C8DE60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Mobile pole stand with lockable casters and basket.</w:t>
      </w:r>
    </w:p>
    <w:p w14:paraId="5D07E7F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Autoclavable lint-free upper-limb cuffs (S/M/L).</w:t>
      </w:r>
    </w:p>
    <w:p w14:paraId="135A8F1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Autoclavable lint-free lower-limb cuffs (M/L).</w:t>
      </w:r>
    </w:p>
    <w:p w14:paraId="14309DE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Color-coded dual-line connecting hoses with quick-release couplings.</w:t>
      </w:r>
    </w:p>
    <w:p w14:paraId="28268F5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Rechargeable backup battery + main power adapter.</w:t>
      </w:r>
    </w:p>
    <w:p w14:paraId="6A56EAED" w14:textId="77777777" w:rsidR="007277D1" w:rsidRDefault="003D6860">
      <w:pPr>
        <w:pStyle w:val="Heading2"/>
        <w:pBdr>
          <w:bottom w:val="single" w:sz="6" w:space="4" w:color="2E74B5"/>
        </w:pBdr>
      </w:pPr>
      <w:bookmarkStart w:id="78" w:name="_Toc235222797"/>
      <w:r>
        <w:t>15.4  Installation Requirements</w:t>
      </w:r>
      <w:bookmarkEnd w:id="78"/>
    </w:p>
    <w:p w14:paraId="237F87E0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 xml:space="preserve">100–240 VAC socket; medical air outlet where external air </w:t>
      </w:r>
      <w:r>
        <w:rPr>
          <w:color w:val="000000"/>
        </w:rPr>
        <w:t>source specified; ambient 15–30 °C.</w:t>
      </w:r>
    </w:p>
    <w:p w14:paraId="6E8C66ED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1B55880A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comprehensive.</w:t>
      </w:r>
    </w:p>
    <w:p w14:paraId="3B509783" w14:textId="77777777" w:rsidR="007277D1" w:rsidRDefault="003D6860">
      <w:pPr>
        <w:pStyle w:val="Heading1"/>
        <w:pageBreakBefore/>
        <w:pBdr>
          <w:top w:val="single" w:sz="6" w:space="4" w:color="1F3864"/>
          <w:left w:val="single" w:sz="6" w:space="4" w:color="1F3864"/>
          <w:bottom w:val="single" w:sz="6" w:space="4" w:color="1F3864"/>
          <w:right w:val="single" w:sz="6" w:space="4" w:color="1F3864"/>
        </w:pBdr>
        <w:shd w:val="clear" w:color="auto" w:fill="1F3864"/>
        <w:ind w:left="120" w:right="120"/>
      </w:pPr>
      <w:bookmarkStart w:id="79" w:name="_Toc235222798"/>
      <w:r>
        <w:lastRenderedPageBreak/>
        <w:t>16. SURGICAL HEADLIGHT (LED)</w:t>
      </w:r>
      <w:bookmarkEnd w:id="79"/>
    </w:p>
    <w:p w14:paraId="1DD1590E" w14:textId="77777777" w:rsidR="007277D1" w:rsidRDefault="003D6860">
      <w:pPr>
        <w:spacing w:before="120" w:after="240"/>
      </w:pPr>
      <w:r>
        <w:rPr>
          <w:i/>
          <w:iCs/>
          <w:color w:val="595959"/>
        </w:rPr>
        <w:t>Quantity: 7</w:t>
      </w:r>
    </w:p>
    <w:p w14:paraId="0352271C" w14:textId="77777777" w:rsidR="007277D1" w:rsidRDefault="003D6860">
      <w:pPr>
        <w:pStyle w:val="Heading2"/>
        <w:pBdr>
          <w:bottom w:val="single" w:sz="6" w:space="4" w:color="2E74B5"/>
        </w:pBdr>
      </w:pPr>
      <w:bookmarkStart w:id="80" w:name="_Toc235222799"/>
      <w:r>
        <w:t>16.1  Clinical &amp; Functional Specifications</w:t>
      </w:r>
      <w:bookmarkEnd w:id="80"/>
    </w:p>
    <w:p w14:paraId="01B3196B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High-intensity, cordless LED surgical headlig</w:t>
      </w:r>
      <w:r>
        <w:rPr>
          <w:color w:val="000000"/>
        </w:rPr>
        <w:t>ht providing focused, shadow-free spot illumination for surgical procedures in cavities and confined spaces.</w:t>
      </w:r>
    </w:p>
    <w:p w14:paraId="4EE2D2D9" w14:textId="77777777" w:rsidR="007277D1" w:rsidRDefault="003D6860">
      <w:pPr>
        <w:pStyle w:val="Heading2"/>
        <w:pBdr>
          <w:bottom w:val="single" w:sz="6" w:space="4" w:color="2E74B5"/>
        </w:pBdr>
      </w:pPr>
      <w:bookmarkStart w:id="81" w:name="_Toc235222800"/>
      <w:r>
        <w:t>16.2  Engineering Technical Specifications</w:t>
      </w:r>
      <w:bookmarkEnd w:id="81"/>
    </w:p>
    <w:p w14:paraId="6EBFA96A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Light Source:</w:t>
      </w:r>
      <w:r>
        <w:rPr>
          <w:color w:val="000000"/>
        </w:rPr>
        <w:t xml:space="preserve"> Medical-grade LED, minimum 30,000 hours life.</w:t>
      </w:r>
    </w:p>
    <w:p w14:paraId="49D330D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Illuminance at 400 mm:</w:t>
      </w:r>
      <w:r>
        <w:rPr>
          <w:color w:val="000000"/>
        </w:rPr>
        <w:t xml:space="preserve"> Minimum 50,000 lux.</w:t>
      </w:r>
    </w:p>
    <w:p w14:paraId="46062A6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</w:t>
      </w:r>
      <w:r>
        <w:rPr>
          <w:b/>
          <w:bCs/>
          <w:color w:val="000000"/>
        </w:rPr>
        <w:t>olor Temperature:</w:t>
      </w:r>
      <w:r>
        <w:rPr>
          <w:color w:val="000000"/>
        </w:rPr>
        <w:t xml:space="preserve"> 4500–5500 K.</w:t>
      </w:r>
    </w:p>
    <w:p w14:paraId="7594CFDC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CRI (Ra):</w:t>
      </w:r>
      <w:r>
        <w:rPr>
          <w:color w:val="000000"/>
        </w:rPr>
        <w:t xml:space="preserve"> Minimum 85.</w:t>
      </w:r>
    </w:p>
    <w:p w14:paraId="68F71817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Spot Size:</w:t>
      </w:r>
      <w:r>
        <w:rPr>
          <w:color w:val="000000"/>
        </w:rPr>
        <w:t xml:space="preserve"> Adjustable, minimum 30–100 mm at 400 mm working distance.</w:t>
      </w:r>
    </w:p>
    <w:p w14:paraId="6A641D3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Weight of Head Assembly:</w:t>
      </w:r>
      <w:r>
        <w:rPr>
          <w:color w:val="000000"/>
        </w:rPr>
        <w:t xml:space="preserve"> Approximately 100–200 g (excluding battery).</w:t>
      </w:r>
    </w:p>
    <w:p w14:paraId="1DC1D8A5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Battery Type:</w:t>
      </w:r>
      <w:r>
        <w:rPr>
          <w:color w:val="000000"/>
        </w:rPr>
        <w:t xml:space="preserve"> Rechargeable lithium-ion, belt-clip mounted.</w:t>
      </w:r>
    </w:p>
    <w:p w14:paraId="30A0E99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Battery Runtime:</w:t>
      </w:r>
      <w:r>
        <w:rPr>
          <w:color w:val="000000"/>
        </w:rPr>
        <w:t xml:space="preserve"> Minimum 4 hours per battery at full intensity.</w:t>
      </w:r>
    </w:p>
    <w:p w14:paraId="282F044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Charging Time:</w:t>
      </w:r>
      <w:r>
        <w:rPr>
          <w:color w:val="000000"/>
        </w:rPr>
        <w:t xml:space="preserve"> Maximum 4 hours.</w:t>
      </w:r>
    </w:p>
    <w:p w14:paraId="2EC4D6C4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Headband:</w:t>
      </w:r>
      <w:r>
        <w:rPr>
          <w:color w:val="000000"/>
        </w:rPr>
        <w:t xml:space="preserve"> Ergonomic, fully adjustable, with rear counterweight.</w:t>
      </w:r>
    </w:p>
    <w:p w14:paraId="506FDA0B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Standards:</w:t>
      </w:r>
      <w:r>
        <w:rPr>
          <w:color w:val="000000"/>
        </w:rPr>
        <w:t xml:space="preserve"> IEC 60601-1, IEC 60601-1-2, IEC 60601-2-41 (where applicable), CE MDR / FDA.</w:t>
      </w:r>
    </w:p>
    <w:p w14:paraId="6E0CC4B7" w14:textId="77777777" w:rsidR="007277D1" w:rsidRDefault="003D6860">
      <w:pPr>
        <w:pStyle w:val="Heading2"/>
        <w:pBdr>
          <w:bottom w:val="single" w:sz="6" w:space="4" w:color="2E74B5"/>
        </w:pBdr>
      </w:pPr>
      <w:bookmarkStart w:id="82" w:name="_Toc235222801"/>
      <w:r>
        <w:t>16.3  Standard Accessories</w:t>
      </w:r>
      <w:bookmarkEnd w:id="82"/>
    </w:p>
    <w:p w14:paraId="7AE38FD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Ergonomic adjustable headband assembly.</w:t>
      </w:r>
    </w:p>
    <w:p w14:paraId="0711687F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High-intensity LED optic module with adjustable spot control.</w:t>
      </w:r>
    </w:p>
    <w:p w14:paraId="41E297B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 xml:space="preserve">Rechargeable Li-ion battery packs with belt clip </w:t>
      </w:r>
      <w:r>
        <w:rPr>
          <w:b/>
          <w:bCs/>
          <w:color w:val="000000"/>
        </w:rPr>
        <w:t>(2 per headlight).</w:t>
      </w:r>
    </w:p>
    <w:p w14:paraId="2CE24D0D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Multi-slot intelligent desktop battery charger.</w:t>
      </w:r>
    </w:p>
    <w:p w14:paraId="00B2A6D8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Fiber-optic backing/connecting cables (where console-style charging applies).</w:t>
      </w:r>
    </w:p>
    <w:p w14:paraId="60B76C02" w14:textId="77777777" w:rsidR="007277D1" w:rsidRDefault="003D6860">
      <w:pPr>
        <w:pStyle w:val="ListParagraph"/>
        <w:numPr>
          <w:ilvl w:val="0"/>
          <w:numId w:val="1"/>
        </w:numPr>
        <w:spacing w:after="60" w:line="276" w:lineRule="auto"/>
        <w:ind w:left="504"/>
      </w:pPr>
      <w:r>
        <w:rPr>
          <w:b/>
          <w:bCs/>
          <w:color w:val="000000"/>
        </w:rPr>
        <w:t>Rigid padded storage/transport case.</w:t>
      </w:r>
    </w:p>
    <w:p w14:paraId="77B763C3" w14:textId="77777777" w:rsidR="007277D1" w:rsidRDefault="003D6860">
      <w:pPr>
        <w:pStyle w:val="Heading2"/>
        <w:pBdr>
          <w:bottom w:val="single" w:sz="6" w:space="4" w:color="2E74B5"/>
        </w:pBdr>
      </w:pPr>
      <w:bookmarkStart w:id="83" w:name="_Toc235222802"/>
      <w:r>
        <w:t>16.4  Installation Requirements</w:t>
      </w:r>
      <w:bookmarkEnd w:id="83"/>
    </w:p>
    <w:p w14:paraId="517B2FBE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Standard 100–240 VAC socket for battery ch</w:t>
      </w:r>
      <w:r>
        <w:rPr>
          <w:color w:val="000000"/>
        </w:rPr>
        <w:t>arger; no fixed installation.</w:t>
      </w:r>
    </w:p>
    <w:p w14:paraId="7DE36842" w14:textId="77777777" w:rsidR="007277D1" w:rsidRDefault="003D6860">
      <w:pPr>
        <w:spacing w:before="160" w:after="60"/>
      </w:pPr>
      <w:r>
        <w:rPr>
          <w:b/>
          <w:bCs/>
          <w:color w:val="1F3864"/>
        </w:rPr>
        <w:t>5--7. Documentation, Training, Warranty</w:t>
      </w:r>
    </w:p>
    <w:p w14:paraId="18239CD2" w14:textId="77777777" w:rsidR="007277D1" w:rsidRDefault="003D6860">
      <w:pPr>
        <w:spacing w:after="120" w:line="276" w:lineRule="auto"/>
        <w:jc w:val="both"/>
      </w:pPr>
      <w:r>
        <w:rPr>
          <w:color w:val="000000"/>
        </w:rPr>
        <w:t>As per Section 1. Minimum two years comprehensive (battery minimum one year)</w:t>
      </w:r>
    </w:p>
    <w:sectPr w:rsidR="007277D1">
      <w:footerReference w:type="default" r:id="rId7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9720E" w14:textId="77777777" w:rsidR="003D6860" w:rsidRDefault="003D6860">
      <w:r>
        <w:separator/>
      </w:r>
    </w:p>
  </w:endnote>
  <w:endnote w:type="continuationSeparator" w:id="0">
    <w:p w14:paraId="3D50118C" w14:textId="77777777" w:rsidR="003D6860" w:rsidRDefault="003D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5C545" w14:textId="77777777" w:rsidR="007277D1" w:rsidRDefault="003D6860">
    <w:pPr>
      <w:jc w:val="center"/>
    </w:pPr>
    <w:r>
      <w:rPr>
        <w:color w:val="595959"/>
        <w:sz w:val="20"/>
        <w:szCs w:val="20"/>
      </w:rPr>
      <w:t xml:space="preserve">Page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PAGE</w:instrText>
    </w:r>
    <w:r w:rsidR="00D83BEC">
      <w:rPr>
        <w:color w:val="595959"/>
        <w:sz w:val="20"/>
        <w:szCs w:val="20"/>
      </w:rPr>
      <w:fldChar w:fldCharType="separate"/>
    </w:r>
    <w:r w:rsidR="00D83BEC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  <w:r>
      <w:rPr>
        <w:color w:val="595959"/>
        <w:sz w:val="20"/>
        <w:szCs w:val="20"/>
      </w:rPr>
      <w:t xml:space="preserve"> of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NUMPAGES</w:instrText>
    </w:r>
    <w:r w:rsidR="00D83BEC">
      <w:rPr>
        <w:color w:val="595959"/>
        <w:sz w:val="20"/>
        <w:szCs w:val="20"/>
      </w:rPr>
      <w:fldChar w:fldCharType="separate"/>
    </w:r>
    <w:r w:rsidR="00D83BEC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D55CFD" w14:textId="77777777" w:rsidR="003D6860" w:rsidRDefault="003D6860">
      <w:r>
        <w:separator/>
      </w:r>
    </w:p>
  </w:footnote>
  <w:footnote w:type="continuationSeparator" w:id="0">
    <w:p w14:paraId="1757F6FC" w14:textId="77777777" w:rsidR="003D6860" w:rsidRDefault="003D6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DD307A"/>
    <w:multiLevelType w:val="hybridMultilevel"/>
    <w:tmpl w:val="EBFA7D44"/>
    <w:lvl w:ilvl="0" w:tplc="0306443A">
      <w:start w:val="1"/>
      <w:numFmt w:val="bullet"/>
      <w:lvlText w:val="●"/>
      <w:lvlJc w:val="left"/>
      <w:pPr>
        <w:ind w:left="720" w:hanging="360"/>
      </w:pPr>
    </w:lvl>
    <w:lvl w:ilvl="1" w:tplc="C9AEC1FA">
      <w:start w:val="1"/>
      <w:numFmt w:val="bullet"/>
      <w:lvlText w:val="○"/>
      <w:lvlJc w:val="left"/>
      <w:pPr>
        <w:ind w:left="1440" w:hanging="360"/>
      </w:pPr>
    </w:lvl>
    <w:lvl w:ilvl="2" w:tplc="133E7DE2">
      <w:start w:val="1"/>
      <w:numFmt w:val="bullet"/>
      <w:lvlText w:val="■"/>
      <w:lvlJc w:val="left"/>
      <w:pPr>
        <w:ind w:left="2160" w:hanging="360"/>
      </w:pPr>
    </w:lvl>
    <w:lvl w:ilvl="3" w:tplc="B85AE4AC">
      <w:start w:val="1"/>
      <w:numFmt w:val="bullet"/>
      <w:lvlText w:val="●"/>
      <w:lvlJc w:val="left"/>
      <w:pPr>
        <w:ind w:left="2880" w:hanging="360"/>
      </w:pPr>
    </w:lvl>
    <w:lvl w:ilvl="4" w:tplc="19E47EA6">
      <w:start w:val="1"/>
      <w:numFmt w:val="bullet"/>
      <w:lvlText w:val="○"/>
      <w:lvlJc w:val="left"/>
      <w:pPr>
        <w:ind w:left="3600" w:hanging="360"/>
      </w:pPr>
    </w:lvl>
    <w:lvl w:ilvl="5" w:tplc="2B48F5C4">
      <w:start w:val="1"/>
      <w:numFmt w:val="bullet"/>
      <w:lvlText w:val="■"/>
      <w:lvlJc w:val="left"/>
      <w:pPr>
        <w:ind w:left="4320" w:hanging="360"/>
      </w:pPr>
    </w:lvl>
    <w:lvl w:ilvl="6" w:tplc="EDFEA7CC">
      <w:start w:val="1"/>
      <w:numFmt w:val="bullet"/>
      <w:lvlText w:val="●"/>
      <w:lvlJc w:val="left"/>
      <w:pPr>
        <w:ind w:left="5040" w:hanging="360"/>
      </w:pPr>
    </w:lvl>
    <w:lvl w:ilvl="7" w:tplc="D5F49450">
      <w:start w:val="1"/>
      <w:numFmt w:val="bullet"/>
      <w:lvlText w:val="●"/>
      <w:lvlJc w:val="left"/>
      <w:pPr>
        <w:ind w:left="5760" w:hanging="360"/>
      </w:pPr>
    </w:lvl>
    <w:lvl w:ilvl="8" w:tplc="35BCFD74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7D1"/>
    <w:rsid w:val="003D6860"/>
    <w:rsid w:val="007277D1"/>
    <w:rsid w:val="00D8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3D7E1"/>
  <w15:docId w15:val="{3FBA4F78-94B6-42D0-A307-6468B8F06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120"/>
      <w:outlineLvl w:val="0"/>
    </w:pPr>
    <w:rPr>
      <w:b/>
      <w:bCs/>
      <w:color w:val="FFFFFF"/>
      <w:sz w:val="30"/>
      <w:szCs w:val="30"/>
    </w:rPr>
  </w:style>
  <w:style w:type="paragraph" w:styleId="Heading2">
    <w:name w:val="heading 2"/>
    <w:uiPriority w:val="9"/>
    <w:unhideWhenUsed/>
    <w:qFormat/>
    <w:pPr>
      <w:spacing w:before="320" w:after="160"/>
      <w:outlineLvl w:val="1"/>
    </w:pPr>
    <w:rPr>
      <w:b/>
      <w:bCs/>
      <w:color w:val="1F3864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D83BE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83BEC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6596</Words>
  <Characters>37599</Characters>
  <Application>Microsoft Office Word</Application>
  <DocSecurity>0</DocSecurity>
  <Lines>313</Lines>
  <Paragraphs>88</Paragraphs>
  <ScaleCrop>false</ScaleCrop>
  <Company/>
  <LinksUpToDate>false</LinksUpToDate>
  <CharactersWithSpaces>44107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HOSPITAL EQUIPMENT — TECHNICAL TENDER SPECIFICATIONS</dc:title>
  <dc:creator>Hospital Tender Specifications</dc:creator>
  <cp:lastModifiedBy>ARSLAN QURESHI</cp:lastModifiedBy>
  <cp:revision>3</cp:revision>
  <dcterms:created xsi:type="dcterms:W3CDTF">2026-07-17T18:16:00Z</dcterms:created>
  <dcterms:modified xsi:type="dcterms:W3CDTF">2026-07-17T18:18:00Z</dcterms:modified>
</cp:coreProperties>
</file>